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D02" w:rsidRPr="00D80DA8" w:rsidRDefault="00130D02" w:rsidP="00130D02">
      <w:pPr>
        <w:pStyle w:val="a4"/>
        <w:tabs>
          <w:tab w:val="left" w:pos="686"/>
          <w:tab w:val="left" w:pos="6237"/>
        </w:tabs>
        <w:ind w:firstLine="567"/>
        <w:rPr>
          <w:sz w:val="22"/>
          <w:szCs w:val="22"/>
        </w:rPr>
      </w:pPr>
      <w:bookmarkStart w:id="0" w:name="_GoBack"/>
      <w:bookmarkEnd w:id="0"/>
    </w:p>
    <w:p w:rsidR="00130D02"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E60778" w:rsidRPr="00E60778" w:rsidRDefault="00E60778" w:rsidP="00E60778">
      <w:pPr>
        <w:pStyle w:val="a4"/>
        <w:ind w:firstLine="567"/>
      </w:pPr>
      <w:r w:rsidRPr="00E60778">
        <w:t xml:space="preserve">ДОГОВОР ПОДРЯДА № </w:t>
      </w:r>
      <w:r w:rsidR="00CD73EF">
        <w:t xml:space="preserve"> </w:t>
      </w:r>
      <w:r w:rsidRPr="00E60778">
        <w:t xml:space="preserve"> </w:t>
      </w:r>
    </w:p>
    <w:p w:rsidR="00E60778" w:rsidRPr="00E60778" w:rsidRDefault="00E60778" w:rsidP="00EB2A2C">
      <w:pPr>
        <w:pStyle w:val="a4"/>
      </w:pPr>
      <w:r w:rsidRPr="00E60778">
        <w:t xml:space="preserve">на </w:t>
      </w:r>
      <w:r w:rsidR="00505084">
        <w:rPr>
          <w:spacing w:val="-3"/>
          <w:szCs w:val="22"/>
        </w:rPr>
        <w:t>в</w:t>
      </w:r>
      <w:r w:rsidR="0024318C" w:rsidRPr="003C4430">
        <w:rPr>
          <w:spacing w:val="-3"/>
          <w:szCs w:val="22"/>
        </w:rPr>
        <w:t xml:space="preserve">ыполнение строительно-монтажных работ по титулу: M_С19 Строительство </w:t>
      </w:r>
      <w:proofErr w:type="spellStart"/>
      <w:r w:rsidR="0024318C">
        <w:rPr>
          <w:spacing w:val="-3"/>
          <w:szCs w:val="22"/>
        </w:rPr>
        <w:t>в</w:t>
      </w:r>
      <w:r w:rsidR="0024318C" w:rsidRPr="003C4430">
        <w:rPr>
          <w:spacing w:val="-3"/>
          <w:szCs w:val="22"/>
        </w:rPr>
        <w:t>ВЛ</w:t>
      </w:r>
      <w:proofErr w:type="spellEnd"/>
      <w:r w:rsidR="0024318C" w:rsidRPr="003C4430">
        <w:rPr>
          <w:spacing w:val="-3"/>
          <w:szCs w:val="22"/>
        </w:rPr>
        <w:t xml:space="preserve"> 110 </w:t>
      </w:r>
      <w:proofErr w:type="spellStart"/>
      <w:r w:rsidR="0024318C" w:rsidRPr="003C4430">
        <w:rPr>
          <w:spacing w:val="-3"/>
          <w:szCs w:val="22"/>
        </w:rPr>
        <w:t>кВ</w:t>
      </w:r>
      <w:proofErr w:type="spellEnd"/>
      <w:r w:rsidR="0024318C" w:rsidRPr="003C4430">
        <w:rPr>
          <w:spacing w:val="-3"/>
          <w:szCs w:val="22"/>
        </w:rPr>
        <w:t xml:space="preserve"> </w:t>
      </w:r>
      <w:proofErr w:type="spellStart"/>
      <w:r w:rsidR="0024318C" w:rsidRPr="003C4430">
        <w:rPr>
          <w:spacing w:val="-3"/>
          <w:szCs w:val="22"/>
        </w:rPr>
        <w:t>Коршуниха</w:t>
      </w:r>
      <w:proofErr w:type="spellEnd"/>
      <w:r w:rsidR="0024318C" w:rsidRPr="003C4430">
        <w:rPr>
          <w:spacing w:val="-3"/>
          <w:szCs w:val="22"/>
        </w:rPr>
        <w:t xml:space="preserve"> – Хребтовая №2 от ПС 220 </w:t>
      </w:r>
      <w:proofErr w:type="spellStart"/>
      <w:r w:rsidR="0024318C" w:rsidRPr="003C4430">
        <w:rPr>
          <w:spacing w:val="-3"/>
          <w:szCs w:val="22"/>
        </w:rPr>
        <w:t>кВ</w:t>
      </w:r>
      <w:proofErr w:type="spellEnd"/>
      <w:r w:rsidR="0024318C" w:rsidRPr="003C4430">
        <w:rPr>
          <w:spacing w:val="-3"/>
          <w:szCs w:val="22"/>
        </w:rPr>
        <w:t xml:space="preserve"> </w:t>
      </w:r>
      <w:proofErr w:type="spellStart"/>
      <w:r w:rsidR="0024318C" w:rsidRPr="003C4430">
        <w:rPr>
          <w:spacing w:val="-3"/>
          <w:szCs w:val="22"/>
        </w:rPr>
        <w:t>Коршуниха</w:t>
      </w:r>
      <w:proofErr w:type="spellEnd"/>
      <w:r w:rsidR="0024318C" w:rsidRPr="003C4430">
        <w:rPr>
          <w:spacing w:val="-3"/>
          <w:szCs w:val="22"/>
        </w:rPr>
        <w:t xml:space="preserve"> до ПС 110 </w:t>
      </w:r>
      <w:proofErr w:type="spellStart"/>
      <w:r w:rsidR="0024318C" w:rsidRPr="003C4430">
        <w:rPr>
          <w:spacing w:val="-3"/>
          <w:szCs w:val="22"/>
        </w:rPr>
        <w:t>кВ</w:t>
      </w:r>
      <w:proofErr w:type="spellEnd"/>
      <w:r w:rsidR="0024318C" w:rsidRPr="003C4430">
        <w:rPr>
          <w:spacing w:val="-3"/>
          <w:szCs w:val="22"/>
        </w:rPr>
        <w:t xml:space="preserve"> Хребтовая тяговая (Протяжённость ВЛ 110 </w:t>
      </w:r>
      <w:proofErr w:type="spellStart"/>
      <w:r w:rsidR="0024318C" w:rsidRPr="003C4430">
        <w:rPr>
          <w:spacing w:val="-3"/>
          <w:szCs w:val="22"/>
        </w:rPr>
        <w:t>кВ</w:t>
      </w:r>
      <w:proofErr w:type="spellEnd"/>
      <w:r w:rsidR="0024318C" w:rsidRPr="003C4430">
        <w:rPr>
          <w:spacing w:val="-3"/>
          <w:szCs w:val="22"/>
        </w:rPr>
        <w:t xml:space="preserve"> – 23 км. Реконструкция ПС 220/110/10 </w:t>
      </w:r>
      <w:proofErr w:type="spellStart"/>
      <w:r w:rsidR="0024318C" w:rsidRPr="003C4430">
        <w:rPr>
          <w:spacing w:val="-3"/>
          <w:szCs w:val="22"/>
        </w:rPr>
        <w:t>кВ</w:t>
      </w:r>
      <w:proofErr w:type="spellEnd"/>
      <w:r w:rsidR="0024318C" w:rsidRPr="003C4430">
        <w:rPr>
          <w:spacing w:val="-3"/>
          <w:szCs w:val="22"/>
        </w:rPr>
        <w:t xml:space="preserve"> </w:t>
      </w:r>
      <w:proofErr w:type="spellStart"/>
      <w:r w:rsidR="0024318C" w:rsidRPr="003C4430">
        <w:rPr>
          <w:spacing w:val="-3"/>
          <w:szCs w:val="22"/>
        </w:rPr>
        <w:t>Коршуниха</w:t>
      </w:r>
      <w:proofErr w:type="spellEnd"/>
      <w:r w:rsidR="0024318C" w:rsidRPr="003C4430">
        <w:rPr>
          <w:spacing w:val="-3"/>
          <w:szCs w:val="22"/>
        </w:rPr>
        <w:t xml:space="preserve">, с установкой новой ячейки 110 </w:t>
      </w:r>
      <w:proofErr w:type="spellStart"/>
      <w:r w:rsidR="0024318C" w:rsidRPr="003C4430">
        <w:rPr>
          <w:spacing w:val="-3"/>
          <w:szCs w:val="22"/>
        </w:rPr>
        <w:t>кВ</w:t>
      </w:r>
      <w:proofErr w:type="spellEnd"/>
      <w:r w:rsidR="0024318C" w:rsidRPr="003C4430">
        <w:rPr>
          <w:spacing w:val="-3"/>
          <w:szCs w:val="22"/>
        </w:rPr>
        <w:t xml:space="preserve"> - 1 шт., оснащение АОПО - 1 комплект, для подключения ВЛ 110 </w:t>
      </w:r>
      <w:proofErr w:type="spellStart"/>
      <w:r w:rsidR="0024318C" w:rsidRPr="003C4430">
        <w:rPr>
          <w:spacing w:val="-3"/>
          <w:szCs w:val="22"/>
        </w:rPr>
        <w:t>кВ</w:t>
      </w:r>
      <w:proofErr w:type="spellEnd"/>
      <w:r w:rsidR="0024318C" w:rsidRPr="003C4430">
        <w:rPr>
          <w:spacing w:val="-3"/>
          <w:szCs w:val="22"/>
        </w:rPr>
        <w:t xml:space="preserve"> </w:t>
      </w:r>
      <w:proofErr w:type="spellStart"/>
      <w:r w:rsidR="0024318C" w:rsidRPr="003C4430">
        <w:rPr>
          <w:spacing w:val="-3"/>
          <w:szCs w:val="22"/>
        </w:rPr>
        <w:t>Коршуниха</w:t>
      </w:r>
      <w:proofErr w:type="spellEnd"/>
      <w:r w:rsidR="0024318C" w:rsidRPr="003C4430">
        <w:rPr>
          <w:spacing w:val="-3"/>
          <w:szCs w:val="22"/>
        </w:rPr>
        <w:t xml:space="preserve"> – Хребтовая №2) Лот 3</w:t>
      </w:r>
      <w:r w:rsidR="0024318C">
        <w:t xml:space="preserve">, </w:t>
      </w:r>
      <w:r w:rsidR="000B0A07">
        <w:t>для нужд филиала</w:t>
      </w:r>
      <w:r w:rsidR="000A58FB">
        <w:t xml:space="preserve"> АО</w:t>
      </w:r>
      <w:r w:rsidR="000B0A07">
        <w:t xml:space="preserve"> «ИЭСК» Северные электрические сети</w:t>
      </w:r>
    </w:p>
    <w:p w:rsidR="003A72F5" w:rsidRPr="000F7FDD" w:rsidRDefault="003A72F5" w:rsidP="003A72F5">
      <w:pPr>
        <w:pStyle w:val="a4"/>
        <w:tabs>
          <w:tab w:val="left" w:pos="686"/>
          <w:tab w:val="left" w:pos="6237"/>
        </w:tabs>
        <w:ind w:firstLine="567"/>
        <w:rPr>
          <w:b w:val="0"/>
        </w:rPr>
      </w:pPr>
    </w:p>
    <w:p w:rsidR="003A72F5" w:rsidRPr="00412FF4" w:rsidRDefault="003A72F5" w:rsidP="003A72F5">
      <w:pPr>
        <w:spacing w:before="280"/>
        <w:jc w:val="center"/>
        <w:rPr>
          <w:b/>
          <w:bCs/>
          <w:sz w:val="24"/>
          <w:szCs w:val="24"/>
        </w:rPr>
      </w:pPr>
      <w:r w:rsidRPr="00412FF4">
        <w:rPr>
          <w:b/>
          <w:bCs/>
          <w:sz w:val="24"/>
          <w:szCs w:val="24"/>
        </w:rPr>
        <w:t>между</w:t>
      </w:r>
    </w:p>
    <w:p w:rsidR="00193918" w:rsidRDefault="000A58FB" w:rsidP="003A72F5">
      <w:pPr>
        <w:spacing w:before="280"/>
        <w:jc w:val="center"/>
        <w:rPr>
          <w:b/>
          <w:spacing w:val="-3"/>
          <w:sz w:val="24"/>
          <w:szCs w:val="24"/>
        </w:rPr>
      </w:pPr>
      <w:r>
        <w:rPr>
          <w:b/>
          <w:spacing w:val="-3"/>
          <w:sz w:val="24"/>
          <w:szCs w:val="24"/>
        </w:rPr>
        <w:t>Акционерным обществом</w:t>
      </w:r>
      <w:r w:rsidR="003A72F5" w:rsidRPr="00412FF4">
        <w:rPr>
          <w:b/>
          <w:spacing w:val="-3"/>
          <w:sz w:val="24"/>
          <w:szCs w:val="24"/>
        </w:rPr>
        <w:t xml:space="preserve"> «Иркутская электросетевая </w:t>
      </w:r>
      <w:r w:rsidR="002C42D7" w:rsidRPr="00412FF4">
        <w:rPr>
          <w:b/>
          <w:spacing w:val="-3"/>
          <w:sz w:val="24"/>
          <w:szCs w:val="24"/>
        </w:rPr>
        <w:t xml:space="preserve">компания»  </w:t>
      </w:r>
      <w:r w:rsidR="003A72F5" w:rsidRPr="00412FF4">
        <w:rPr>
          <w:b/>
          <w:spacing w:val="-3"/>
          <w:sz w:val="24"/>
          <w:szCs w:val="24"/>
        </w:rPr>
        <w:t xml:space="preserve">     </w:t>
      </w:r>
    </w:p>
    <w:p w:rsidR="003A72F5" w:rsidRPr="00412FF4" w:rsidRDefault="003A72F5" w:rsidP="003A72F5">
      <w:pPr>
        <w:spacing w:before="280"/>
        <w:jc w:val="center"/>
        <w:rPr>
          <w:b/>
          <w:bCs/>
          <w:sz w:val="24"/>
          <w:szCs w:val="24"/>
        </w:rPr>
      </w:pPr>
      <w:r w:rsidRPr="00412FF4">
        <w:rPr>
          <w:b/>
          <w:spacing w:val="-3"/>
          <w:sz w:val="24"/>
          <w:szCs w:val="24"/>
        </w:rPr>
        <w:t>(</w:t>
      </w:r>
      <w:r w:rsidR="000A58FB">
        <w:rPr>
          <w:b/>
          <w:spacing w:val="-3"/>
          <w:sz w:val="24"/>
          <w:szCs w:val="24"/>
        </w:rPr>
        <w:t>АО</w:t>
      </w:r>
      <w:r w:rsidRPr="00412FF4">
        <w:rPr>
          <w:b/>
          <w:spacing w:val="-3"/>
          <w:sz w:val="24"/>
          <w:szCs w:val="24"/>
        </w:rPr>
        <w:t xml:space="preserve"> «ИЭСК»)</w:t>
      </w:r>
    </w:p>
    <w:p w:rsidR="003A72F5" w:rsidRPr="00412FF4" w:rsidRDefault="003A72F5" w:rsidP="003A72F5">
      <w:pPr>
        <w:spacing w:before="280"/>
        <w:jc w:val="center"/>
        <w:rPr>
          <w:b/>
          <w:bCs/>
          <w:sz w:val="24"/>
          <w:szCs w:val="24"/>
        </w:rPr>
      </w:pPr>
      <w:r w:rsidRPr="00412FF4">
        <w:rPr>
          <w:b/>
          <w:bCs/>
          <w:sz w:val="24"/>
          <w:szCs w:val="24"/>
        </w:rPr>
        <w:t>и</w:t>
      </w:r>
    </w:p>
    <w:p w:rsidR="002C42D7" w:rsidRPr="003107A8" w:rsidRDefault="00CD73EF" w:rsidP="002C42D7">
      <w:pPr>
        <w:spacing w:before="280"/>
        <w:jc w:val="center"/>
        <w:rPr>
          <w:b/>
          <w:bCs/>
          <w:sz w:val="22"/>
          <w:szCs w:val="22"/>
        </w:rPr>
      </w:pPr>
      <w:r>
        <w:rPr>
          <w:b/>
          <w:spacing w:val="-3"/>
          <w:sz w:val="24"/>
          <w:szCs w:val="24"/>
        </w:rPr>
        <w:t xml:space="preserve"> </w:t>
      </w:r>
      <w:r w:rsidR="002C42D7">
        <w:rPr>
          <w:b/>
          <w:spacing w:val="-3"/>
          <w:sz w:val="24"/>
          <w:szCs w:val="24"/>
        </w:rPr>
        <w:t>(</w:t>
      </w:r>
      <w:r>
        <w:rPr>
          <w:b/>
          <w:spacing w:val="-3"/>
          <w:sz w:val="24"/>
          <w:szCs w:val="24"/>
        </w:rPr>
        <w:t>____)</w:t>
      </w:r>
    </w:p>
    <w:p w:rsidR="00F116DF" w:rsidRPr="00C7080A" w:rsidRDefault="00F116DF" w:rsidP="00F116DF">
      <w:pPr>
        <w:jc w:val="center"/>
        <w:rPr>
          <w:b/>
          <w:bCs/>
          <w:sz w:val="24"/>
          <w:szCs w:val="24"/>
        </w:rPr>
      </w:pPr>
      <w:r w:rsidRPr="00C7080A">
        <w:rPr>
          <w:b/>
          <w:bCs/>
          <w:sz w:val="24"/>
          <w:szCs w:val="24"/>
        </w:rPr>
        <w:t xml:space="preserve"> </w:t>
      </w:r>
    </w:p>
    <w:p w:rsidR="003A72F5" w:rsidRPr="00D351F0" w:rsidRDefault="003A72F5" w:rsidP="003A72F5">
      <w:pPr>
        <w:spacing w:before="2480" w:after="3680"/>
        <w:jc w:val="center"/>
        <w:rPr>
          <w:b/>
          <w:bCs/>
          <w:sz w:val="24"/>
          <w:szCs w:val="24"/>
        </w:rPr>
      </w:pPr>
      <w:r w:rsidRPr="00D351F0">
        <w:rPr>
          <w:b/>
          <w:bCs/>
          <w:sz w:val="24"/>
          <w:szCs w:val="24"/>
        </w:rPr>
        <w:t xml:space="preserve"> </w:t>
      </w:r>
      <w:r>
        <w:rPr>
          <w:b/>
          <w:bCs/>
          <w:sz w:val="24"/>
          <w:szCs w:val="24"/>
        </w:rPr>
        <w:t>«_______</w:t>
      </w:r>
      <w:proofErr w:type="gramStart"/>
      <w:r>
        <w:rPr>
          <w:b/>
          <w:bCs/>
          <w:sz w:val="24"/>
          <w:szCs w:val="24"/>
        </w:rPr>
        <w:t>_»_</w:t>
      </w:r>
      <w:proofErr w:type="gramEnd"/>
      <w:r>
        <w:rPr>
          <w:b/>
          <w:bCs/>
          <w:sz w:val="24"/>
          <w:szCs w:val="24"/>
        </w:rPr>
        <w:t>_______________</w:t>
      </w:r>
      <w:r w:rsidR="008B400F">
        <w:rPr>
          <w:b/>
          <w:bCs/>
          <w:sz w:val="24"/>
          <w:szCs w:val="24"/>
        </w:rPr>
        <w:t>202</w:t>
      </w:r>
      <w:r w:rsidR="00EB2A2C">
        <w:rPr>
          <w:b/>
          <w:bCs/>
          <w:sz w:val="24"/>
          <w:szCs w:val="24"/>
        </w:rPr>
        <w:t>3</w:t>
      </w:r>
      <w:r>
        <w:rPr>
          <w:b/>
          <w:bCs/>
          <w:sz w:val="24"/>
          <w:szCs w:val="24"/>
        </w:rPr>
        <w:t xml:space="preserve"> г.</w:t>
      </w:r>
    </w:p>
    <w:p w:rsidR="003A72F5" w:rsidRPr="008E5FD0" w:rsidRDefault="003A72F5" w:rsidP="003A72F5">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3A72F5" w:rsidRPr="008E5FD0" w:rsidRDefault="003A72F5" w:rsidP="003A72F5">
      <w:pPr>
        <w:spacing w:before="120" w:after="120"/>
        <w:rPr>
          <w:b/>
          <w:bCs/>
          <w:sz w:val="22"/>
          <w:szCs w:val="22"/>
        </w:rPr>
        <w:sectPr w:rsidR="003A72F5" w:rsidRPr="008E5FD0" w:rsidSect="00130D02">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3A72F5" w:rsidRDefault="003A72F5" w:rsidP="003A72F5">
      <w:pPr>
        <w:pStyle w:val="a4"/>
        <w:tabs>
          <w:tab w:val="left" w:pos="686"/>
          <w:tab w:val="left" w:pos="6237"/>
        </w:tabs>
        <w:jc w:val="left"/>
      </w:pPr>
    </w:p>
    <w:p w:rsidR="00130D02" w:rsidRPr="003107A8" w:rsidRDefault="00130D02" w:rsidP="00130D02">
      <w:pPr>
        <w:spacing w:before="120" w:after="120"/>
        <w:jc w:val="center"/>
        <w:rPr>
          <w:b/>
          <w:sz w:val="22"/>
          <w:szCs w:val="22"/>
        </w:rPr>
      </w:pPr>
      <w:r w:rsidRPr="003107A8">
        <w:rPr>
          <w:b/>
          <w:sz w:val="22"/>
          <w:szCs w:val="22"/>
        </w:rPr>
        <w:t>ОГЛАВЛЕНИЕ</w:t>
      </w:r>
    </w:p>
    <w:p w:rsidR="00B30643" w:rsidRDefault="00130D02">
      <w:pPr>
        <w:pStyle w:val="11"/>
        <w:rPr>
          <w:rFonts w:asciiTheme="minorHAnsi" w:eastAsiaTheme="minorEastAsia" w:hAnsiTheme="minorHAnsi" w:cstheme="minorBidi"/>
          <w:bCs w:val="0"/>
        </w:rPr>
      </w:pPr>
      <w:r w:rsidRPr="00135CF6">
        <w:rPr>
          <w:rStyle w:val="ad"/>
          <w:bCs w:val="0"/>
          <w:szCs w:val="20"/>
        </w:rPr>
        <w:fldChar w:fldCharType="begin"/>
      </w:r>
      <w:r w:rsidRPr="00135CF6">
        <w:rPr>
          <w:rStyle w:val="ad"/>
          <w:bCs w:val="0"/>
          <w:szCs w:val="20"/>
        </w:rPr>
        <w:instrText xml:space="preserve"> TOC \h \z \t "SCH;3;РАЗДЕЛ;1;RUS 1.;2" </w:instrText>
      </w:r>
      <w:r w:rsidRPr="00135CF6">
        <w:rPr>
          <w:rStyle w:val="ad"/>
          <w:bCs w:val="0"/>
          <w:szCs w:val="20"/>
        </w:rPr>
        <w:fldChar w:fldCharType="separate"/>
      </w:r>
      <w:hyperlink w:anchor="_Toc149049238" w:history="1">
        <w:r w:rsidR="00B30643" w:rsidRPr="00394A78">
          <w:rPr>
            <w:rStyle w:val="ad"/>
            <w14:scene3d>
              <w14:camera w14:prst="orthographicFront"/>
              <w14:lightRig w14:rig="threePt" w14:dir="t">
                <w14:rot w14:lat="0" w14:lon="0" w14:rev="0"/>
              </w14:lightRig>
            </w14:scene3d>
            <w14:props3d w14:extrusionH="0" w14:contourW="0" w14:prstMaterial="warmMatte"/>
          </w:rPr>
          <w:t>РАЗДЕЛ I.</w:t>
        </w:r>
        <w:r w:rsidR="00B30643">
          <w:rPr>
            <w:rFonts w:asciiTheme="minorHAnsi" w:eastAsiaTheme="minorEastAsia" w:hAnsiTheme="minorHAnsi" w:cstheme="minorBidi"/>
            <w:bCs w:val="0"/>
          </w:rPr>
          <w:tab/>
        </w:r>
        <w:r w:rsidR="00B30643" w:rsidRPr="00394A78">
          <w:rPr>
            <w:rStyle w:val="ad"/>
          </w:rPr>
          <w:t>ОСНОВНЫЕ ПОЛОЖЕНИЯ ДОГОВОРА</w:t>
        </w:r>
        <w:r w:rsidR="00B30643">
          <w:rPr>
            <w:webHidden/>
          </w:rPr>
          <w:tab/>
        </w:r>
        <w:r w:rsidR="00B30643">
          <w:rPr>
            <w:webHidden/>
          </w:rPr>
          <w:fldChar w:fldCharType="begin"/>
        </w:r>
        <w:r w:rsidR="00B30643">
          <w:rPr>
            <w:webHidden/>
          </w:rPr>
          <w:instrText xml:space="preserve"> PAGEREF _Toc149049238 \h </w:instrText>
        </w:r>
        <w:r w:rsidR="00B30643">
          <w:rPr>
            <w:webHidden/>
          </w:rPr>
        </w:r>
        <w:r w:rsidR="00B30643">
          <w:rPr>
            <w:webHidden/>
          </w:rPr>
          <w:fldChar w:fldCharType="separate"/>
        </w:r>
        <w:r w:rsidR="00B30643">
          <w:rPr>
            <w:webHidden/>
          </w:rPr>
          <w:t>4</w:t>
        </w:r>
        <w:r w:rsidR="00B30643">
          <w:rPr>
            <w:webHidden/>
          </w:rPr>
          <w:fldChar w:fldCharType="end"/>
        </w:r>
      </w:hyperlink>
    </w:p>
    <w:p w:rsidR="00B30643" w:rsidRDefault="002110E8">
      <w:pPr>
        <w:pStyle w:val="23"/>
        <w:tabs>
          <w:tab w:val="left" w:pos="440"/>
          <w:tab w:val="right" w:pos="9346"/>
        </w:tabs>
        <w:rPr>
          <w:rFonts w:asciiTheme="minorHAnsi" w:eastAsiaTheme="minorEastAsia" w:hAnsiTheme="minorHAnsi" w:cstheme="minorBidi"/>
          <w:bCs w:val="0"/>
          <w:noProof/>
          <w:szCs w:val="22"/>
        </w:rPr>
      </w:pPr>
      <w:hyperlink w:anchor="_Toc149049239"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1.</w:t>
        </w:r>
        <w:r w:rsidR="00B30643">
          <w:rPr>
            <w:rFonts w:asciiTheme="minorHAnsi" w:eastAsiaTheme="minorEastAsia" w:hAnsiTheme="minorHAnsi" w:cstheme="minorBidi"/>
            <w:bCs w:val="0"/>
            <w:noProof/>
            <w:szCs w:val="22"/>
          </w:rPr>
          <w:tab/>
        </w:r>
        <w:r w:rsidR="00B30643" w:rsidRPr="00394A78">
          <w:rPr>
            <w:rStyle w:val="ad"/>
            <w:noProof/>
          </w:rPr>
          <w:t>Основные понятия и определения</w:t>
        </w:r>
        <w:r w:rsidR="00B30643">
          <w:rPr>
            <w:noProof/>
            <w:webHidden/>
          </w:rPr>
          <w:tab/>
        </w:r>
        <w:r w:rsidR="00B30643">
          <w:rPr>
            <w:noProof/>
            <w:webHidden/>
          </w:rPr>
          <w:fldChar w:fldCharType="begin"/>
        </w:r>
        <w:r w:rsidR="00B30643">
          <w:rPr>
            <w:noProof/>
            <w:webHidden/>
          </w:rPr>
          <w:instrText xml:space="preserve"> PAGEREF _Toc149049239 \h </w:instrText>
        </w:r>
        <w:r w:rsidR="00B30643">
          <w:rPr>
            <w:noProof/>
            <w:webHidden/>
          </w:rPr>
        </w:r>
        <w:r w:rsidR="00B30643">
          <w:rPr>
            <w:noProof/>
            <w:webHidden/>
          </w:rPr>
          <w:fldChar w:fldCharType="separate"/>
        </w:r>
        <w:r w:rsidR="00B30643">
          <w:rPr>
            <w:noProof/>
            <w:webHidden/>
          </w:rPr>
          <w:t>4</w:t>
        </w:r>
        <w:r w:rsidR="00B30643">
          <w:rPr>
            <w:noProof/>
            <w:webHidden/>
          </w:rPr>
          <w:fldChar w:fldCharType="end"/>
        </w:r>
      </w:hyperlink>
    </w:p>
    <w:p w:rsidR="00B30643" w:rsidRDefault="002110E8">
      <w:pPr>
        <w:pStyle w:val="23"/>
        <w:tabs>
          <w:tab w:val="left" w:pos="440"/>
          <w:tab w:val="right" w:pos="9346"/>
        </w:tabs>
        <w:rPr>
          <w:rFonts w:asciiTheme="minorHAnsi" w:eastAsiaTheme="minorEastAsia" w:hAnsiTheme="minorHAnsi" w:cstheme="minorBidi"/>
          <w:bCs w:val="0"/>
          <w:noProof/>
          <w:szCs w:val="22"/>
        </w:rPr>
      </w:pPr>
      <w:hyperlink w:anchor="_Toc149049240"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2.</w:t>
        </w:r>
        <w:r w:rsidR="00B30643">
          <w:rPr>
            <w:rFonts w:asciiTheme="minorHAnsi" w:eastAsiaTheme="minorEastAsia" w:hAnsiTheme="minorHAnsi" w:cstheme="minorBidi"/>
            <w:bCs w:val="0"/>
            <w:noProof/>
            <w:szCs w:val="22"/>
          </w:rPr>
          <w:tab/>
        </w:r>
        <w:r w:rsidR="00B30643" w:rsidRPr="00394A78">
          <w:rPr>
            <w:rStyle w:val="ad"/>
            <w:noProof/>
          </w:rPr>
          <w:t>Предмет Договора</w:t>
        </w:r>
        <w:r w:rsidR="00B30643">
          <w:rPr>
            <w:noProof/>
            <w:webHidden/>
          </w:rPr>
          <w:tab/>
        </w:r>
        <w:r w:rsidR="00B30643">
          <w:rPr>
            <w:noProof/>
            <w:webHidden/>
          </w:rPr>
          <w:fldChar w:fldCharType="begin"/>
        </w:r>
        <w:r w:rsidR="00B30643">
          <w:rPr>
            <w:noProof/>
            <w:webHidden/>
          </w:rPr>
          <w:instrText xml:space="preserve"> PAGEREF _Toc149049240 \h </w:instrText>
        </w:r>
        <w:r w:rsidR="00B30643">
          <w:rPr>
            <w:noProof/>
            <w:webHidden/>
          </w:rPr>
        </w:r>
        <w:r w:rsidR="00B30643">
          <w:rPr>
            <w:noProof/>
            <w:webHidden/>
          </w:rPr>
          <w:fldChar w:fldCharType="separate"/>
        </w:r>
        <w:r w:rsidR="00B30643">
          <w:rPr>
            <w:noProof/>
            <w:webHidden/>
          </w:rPr>
          <w:t>7</w:t>
        </w:r>
        <w:r w:rsidR="00B30643">
          <w:rPr>
            <w:noProof/>
            <w:webHidden/>
          </w:rPr>
          <w:fldChar w:fldCharType="end"/>
        </w:r>
      </w:hyperlink>
    </w:p>
    <w:p w:rsidR="00B30643" w:rsidRDefault="002110E8">
      <w:pPr>
        <w:pStyle w:val="23"/>
        <w:tabs>
          <w:tab w:val="left" w:pos="440"/>
          <w:tab w:val="right" w:pos="9346"/>
        </w:tabs>
        <w:rPr>
          <w:rFonts w:asciiTheme="minorHAnsi" w:eastAsiaTheme="minorEastAsia" w:hAnsiTheme="minorHAnsi" w:cstheme="minorBidi"/>
          <w:bCs w:val="0"/>
          <w:noProof/>
          <w:szCs w:val="22"/>
        </w:rPr>
      </w:pPr>
      <w:hyperlink w:anchor="_Toc149049241"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3.</w:t>
        </w:r>
        <w:r w:rsidR="00B30643">
          <w:rPr>
            <w:rFonts w:asciiTheme="minorHAnsi" w:eastAsiaTheme="minorEastAsia" w:hAnsiTheme="minorHAnsi" w:cstheme="minorBidi"/>
            <w:bCs w:val="0"/>
            <w:noProof/>
            <w:szCs w:val="22"/>
          </w:rPr>
          <w:tab/>
        </w:r>
        <w:r w:rsidR="00B30643" w:rsidRPr="00394A78">
          <w:rPr>
            <w:rStyle w:val="ad"/>
            <w:noProof/>
          </w:rPr>
          <w:t>Сроки выполнения Работ</w:t>
        </w:r>
        <w:r w:rsidR="00B30643">
          <w:rPr>
            <w:noProof/>
            <w:webHidden/>
          </w:rPr>
          <w:tab/>
        </w:r>
        <w:r w:rsidR="00B30643">
          <w:rPr>
            <w:noProof/>
            <w:webHidden/>
          </w:rPr>
          <w:fldChar w:fldCharType="begin"/>
        </w:r>
        <w:r w:rsidR="00B30643">
          <w:rPr>
            <w:noProof/>
            <w:webHidden/>
          </w:rPr>
          <w:instrText xml:space="preserve"> PAGEREF _Toc149049241 \h </w:instrText>
        </w:r>
        <w:r w:rsidR="00B30643">
          <w:rPr>
            <w:noProof/>
            <w:webHidden/>
          </w:rPr>
        </w:r>
        <w:r w:rsidR="00B30643">
          <w:rPr>
            <w:noProof/>
            <w:webHidden/>
          </w:rPr>
          <w:fldChar w:fldCharType="separate"/>
        </w:r>
        <w:r w:rsidR="00B30643">
          <w:rPr>
            <w:noProof/>
            <w:webHidden/>
          </w:rPr>
          <w:t>8</w:t>
        </w:r>
        <w:r w:rsidR="00B30643">
          <w:rPr>
            <w:noProof/>
            <w:webHidden/>
          </w:rPr>
          <w:fldChar w:fldCharType="end"/>
        </w:r>
      </w:hyperlink>
    </w:p>
    <w:p w:rsidR="00B30643" w:rsidRDefault="002110E8">
      <w:pPr>
        <w:pStyle w:val="23"/>
        <w:tabs>
          <w:tab w:val="left" w:pos="440"/>
          <w:tab w:val="right" w:pos="9346"/>
        </w:tabs>
        <w:rPr>
          <w:rFonts w:asciiTheme="minorHAnsi" w:eastAsiaTheme="minorEastAsia" w:hAnsiTheme="minorHAnsi" w:cstheme="minorBidi"/>
          <w:bCs w:val="0"/>
          <w:noProof/>
          <w:szCs w:val="22"/>
        </w:rPr>
      </w:pPr>
      <w:hyperlink w:anchor="_Toc149049242"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4.</w:t>
        </w:r>
        <w:r w:rsidR="00B30643">
          <w:rPr>
            <w:rFonts w:asciiTheme="minorHAnsi" w:eastAsiaTheme="minorEastAsia" w:hAnsiTheme="minorHAnsi" w:cstheme="minorBidi"/>
            <w:bCs w:val="0"/>
            <w:noProof/>
            <w:szCs w:val="22"/>
          </w:rPr>
          <w:tab/>
        </w:r>
        <w:r w:rsidR="00B30643" w:rsidRPr="00394A78">
          <w:rPr>
            <w:rStyle w:val="ad"/>
            <w:noProof/>
          </w:rPr>
          <w:t>Цена по Договору</w:t>
        </w:r>
        <w:r w:rsidR="00B30643">
          <w:rPr>
            <w:noProof/>
            <w:webHidden/>
          </w:rPr>
          <w:tab/>
        </w:r>
        <w:r w:rsidR="00B30643">
          <w:rPr>
            <w:noProof/>
            <w:webHidden/>
          </w:rPr>
          <w:fldChar w:fldCharType="begin"/>
        </w:r>
        <w:r w:rsidR="00B30643">
          <w:rPr>
            <w:noProof/>
            <w:webHidden/>
          </w:rPr>
          <w:instrText xml:space="preserve"> PAGEREF _Toc149049242 \h </w:instrText>
        </w:r>
        <w:r w:rsidR="00B30643">
          <w:rPr>
            <w:noProof/>
            <w:webHidden/>
          </w:rPr>
        </w:r>
        <w:r w:rsidR="00B30643">
          <w:rPr>
            <w:noProof/>
            <w:webHidden/>
          </w:rPr>
          <w:fldChar w:fldCharType="separate"/>
        </w:r>
        <w:r w:rsidR="00B30643">
          <w:rPr>
            <w:noProof/>
            <w:webHidden/>
          </w:rPr>
          <w:t>8</w:t>
        </w:r>
        <w:r w:rsidR="00B30643">
          <w:rPr>
            <w:noProof/>
            <w:webHidden/>
          </w:rPr>
          <w:fldChar w:fldCharType="end"/>
        </w:r>
      </w:hyperlink>
    </w:p>
    <w:p w:rsidR="00B30643" w:rsidRDefault="002110E8">
      <w:pPr>
        <w:pStyle w:val="23"/>
        <w:tabs>
          <w:tab w:val="left" w:pos="440"/>
          <w:tab w:val="right" w:pos="9346"/>
        </w:tabs>
        <w:rPr>
          <w:rFonts w:asciiTheme="minorHAnsi" w:eastAsiaTheme="minorEastAsia" w:hAnsiTheme="minorHAnsi" w:cstheme="minorBidi"/>
          <w:bCs w:val="0"/>
          <w:noProof/>
          <w:szCs w:val="22"/>
        </w:rPr>
      </w:pPr>
      <w:hyperlink w:anchor="_Toc149049243"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5.</w:t>
        </w:r>
        <w:r w:rsidR="00B30643">
          <w:rPr>
            <w:rFonts w:asciiTheme="minorHAnsi" w:eastAsiaTheme="minorEastAsia" w:hAnsiTheme="minorHAnsi" w:cstheme="minorBidi"/>
            <w:bCs w:val="0"/>
            <w:noProof/>
            <w:szCs w:val="22"/>
          </w:rPr>
          <w:tab/>
        </w:r>
        <w:r w:rsidR="00B30643" w:rsidRPr="00394A78">
          <w:rPr>
            <w:rStyle w:val="ad"/>
            <w:noProof/>
          </w:rPr>
          <w:t>Порядок и условия платежей</w:t>
        </w:r>
        <w:r w:rsidR="00B30643">
          <w:rPr>
            <w:noProof/>
            <w:webHidden/>
          </w:rPr>
          <w:tab/>
        </w:r>
        <w:r w:rsidR="00B30643">
          <w:rPr>
            <w:noProof/>
            <w:webHidden/>
          </w:rPr>
          <w:fldChar w:fldCharType="begin"/>
        </w:r>
        <w:r w:rsidR="00B30643">
          <w:rPr>
            <w:noProof/>
            <w:webHidden/>
          </w:rPr>
          <w:instrText xml:space="preserve"> PAGEREF _Toc149049243 \h </w:instrText>
        </w:r>
        <w:r w:rsidR="00B30643">
          <w:rPr>
            <w:noProof/>
            <w:webHidden/>
          </w:rPr>
        </w:r>
        <w:r w:rsidR="00B30643">
          <w:rPr>
            <w:noProof/>
            <w:webHidden/>
          </w:rPr>
          <w:fldChar w:fldCharType="separate"/>
        </w:r>
        <w:r w:rsidR="00B30643">
          <w:rPr>
            <w:noProof/>
            <w:webHidden/>
          </w:rPr>
          <w:t>9</w:t>
        </w:r>
        <w:r w:rsidR="00B30643">
          <w:rPr>
            <w:noProof/>
            <w:webHidden/>
          </w:rPr>
          <w:fldChar w:fldCharType="end"/>
        </w:r>
      </w:hyperlink>
    </w:p>
    <w:p w:rsidR="00B30643" w:rsidRDefault="002110E8">
      <w:pPr>
        <w:pStyle w:val="11"/>
        <w:rPr>
          <w:rFonts w:asciiTheme="minorHAnsi" w:eastAsiaTheme="minorEastAsia" w:hAnsiTheme="minorHAnsi" w:cstheme="minorBidi"/>
          <w:bCs w:val="0"/>
        </w:rPr>
      </w:pPr>
      <w:hyperlink w:anchor="_Toc149049244" w:history="1">
        <w:r w:rsidR="00B30643" w:rsidRPr="00394A78">
          <w:rPr>
            <w:rStyle w:val="ad"/>
            <w14:scene3d>
              <w14:camera w14:prst="orthographicFront"/>
              <w14:lightRig w14:rig="threePt" w14:dir="t">
                <w14:rot w14:lat="0" w14:lon="0" w14:rev="0"/>
              </w14:lightRig>
            </w14:scene3d>
            <w14:props3d w14:extrusionH="0" w14:contourW="0" w14:prstMaterial="warmMatte"/>
          </w:rPr>
          <w:t>РАЗДЕЛ II.</w:t>
        </w:r>
        <w:r w:rsidR="00B30643">
          <w:rPr>
            <w:rFonts w:asciiTheme="minorHAnsi" w:eastAsiaTheme="minorEastAsia" w:hAnsiTheme="minorHAnsi" w:cstheme="minorBidi"/>
            <w:bCs w:val="0"/>
          </w:rPr>
          <w:tab/>
        </w:r>
        <w:r w:rsidR="00B30643" w:rsidRPr="00394A78">
          <w:rPr>
            <w:rStyle w:val="ad"/>
          </w:rPr>
          <w:t>ОБЩИЕ ОБЯЗАТЕЛЬСТВА СТОРОН</w:t>
        </w:r>
        <w:r w:rsidR="00B30643">
          <w:rPr>
            <w:webHidden/>
          </w:rPr>
          <w:tab/>
        </w:r>
        <w:r w:rsidR="00B30643">
          <w:rPr>
            <w:webHidden/>
          </w:rPr>
          <w:fldChar w:fldCharType="begin"/>
        </w:r>
        <w:r w:rsidR="00B30643">
          <w:rPr>
            <w:webHidden/>
          </w:rPr>
          <w:instrText xml:space="preserve"> PAGEREF _Toc149049244 \h </w:instrText>
        </w:r>
        <w:r w:rsidR="00B30643">
          <w:rPr>
            <w:webHidden/>
          </w:rPr>
        </w:r>
        <w:r w:rsidR="00B30643">
          <w:rPr>
            <w:webHidden/>
          </w:rPr>
          <w:fldChar w:fldCharType="separate"/>
        </w:r>
        <w:r w:rsidR="00B30643">
          <w:rPr>
            <w:webHidden/>
          </w:rPr>
          <w:t>10</w:t>
        </w:r>
        <w:r w:rsidR="00B30643">
          <w:rPr>
            <w:webHidden/>
          </w:rPr>
          <w:fldChar w:fldCharType="end"/>
        </w:r>
      </w:hyperlink>
    </w:p>
    <w:p w:rsidR="00B30643" w:rsidRDefault="002110E8">
      <w:pPr>
        <w:pStyle w:val="23"/>
        <w:tabs>
          <w:tab w:val="left" w:pos="440"/>
          <w:tab w:val="right" w:pos="9346"/>
        </w:tabs>
        <w:rPr>
          <w:rFonts w:asciiTheme="minorHAnsi" w:eastAsiaTheme="minorEastAsia" w:hAnsiTheme="minorHAnsi" w:cstheme="minorBidi"/>
          <w:bCs w:val="0"/>
          <w:noProof/>
          <w:szCs w:val="22"/>
        </w:rPr>
      </w:pPr>
      <w:hyperlink w:anchor="_Toc149049245"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6.</w:t>
        </w:r>
        <w:r w:rsidR="00B30643">
          <w:rPr>
            <w:rFonts w:asciiTheme="minorHAnsi" w:eastAsiaTheme="minorEastAsia" w:hAnsiTheme="minorHAnsi" w:cstheme="minorBidi"/>
            <w:bCs w:val="0"/>
            <w:noProof/>
            <w:szCs w:val="22"/>
          </w:rPr>
          <w:tab/>
        </w:r>
        <w:r w:rsidR="00B30643" w:rsidRPr="00394A78">
          <w:rPr>
            <w:rStyle w:val="ad"/>
            <w:noProof/>
          </w:rPr>
          <w:t>Обязательства Подрядчика</w:t>
        </w:r>
        <w:r w:rsidR="00B30643">
          <w:rPr>
            <w:noProof/>
            <w:webHidden/>
          </w:rPr>
          <w:tab/>
        </w:r>
        <w:r w:rsidR="00B30643">
          <w:rPr>
            <w:noProof/>
            <w:webHidden/>
          </w:rPr>
          <w:fldChar w:fldCharType="begin"/>
        </w:r>
        <w:r w:rsidR="00B30643">
          <w:rPr>
            <w:noProof/>
            <w:webHidden/>
          </w:rPr>
          <w:instrText xml:space="preserve"> PAGEREF _Toc149049245 \h </w:instrText>
        </w:r>
        <w:r w:rsidR="00B30643">
          <w:rPr>
            <w:noProof/>
            <w:webHidden/>
          </w:rPr>
        </w:r>
        <w:r w:rsidR="00B30643">
          <w:rPr>
            <w:noProof/>
            <w:webHidden/>
          </w:rPr>
          <w:fldChar w:fldCharType="separate"/>
        </w:r>
        <w:r w:rsidR="00B30643">
          <w:rPr>
            <w:noProof/>
            <w:webHidden/>
          </w:rPr>
          <w:t>10</w:t>
        </w:r>
        <w:r w:rsidR="00B30643">
          <w:rPr>
            <w:noProof/>
            <w:webHidden/>
          </w:rPr>
          <w:fldChar w:fldCharType="end"/>
        </w:r>
      </w:hyperlink>
    </w:p>
    <w:p w:rsidR="00B30643" w:rsidRDefault="002110E8">
      <w:pPr>
        <w:pStyle w:val="23"/>
        <w:tabs>
          <w:tab w:val="left" w:pos="440"/>
          <w:tab w:val="right" w:pos="9346"/>
        </w:tabs>
        <w:rPr>
          <w:rFonts w:asciiTheme="minorHAnsi" w:eastAsiaTheme="minorEastAsia" w:hAnsiTheme="minorHAnsi" w:cstheme="minorBidi"/>
          <w:bCs w:val="0"/>
          <w:noProof/>
          <w:szCs w:val="22"/>
        </w:rPr>
      </w:pPr>
      <w:hyperlink w:anchor="_Toc149049246"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7.</w:t>
        </w:r>
        <w:r w:rsidR="00B30643">
          <w:rPr>
            <w:rFonts w:asciiTheme="minorHAnsi" w:eastAsiaTheme="minorEastAsia" w:hAnsiTheme="minorHAnsi" w:cstheme="minorBidi"/>
            <w:bCs w:val="0"/>
            <w:noProof/>
            <w:szCs w:val="22"/>
          </w:rPr>
          <w:tab/>
        </w:r>
        <w:r w:rsidR="00B30643" w:rsidRPr="00394A78">
          <w:rPr>
            <w:rStyle w:val="ad"/>
            <w:noProof/>
          </w:rPr>
          <w:t>Права Подрядчика</w:t>
        </w:r>
        <w:r w:rsidR="00B30643">
          <w:rPr>
            <w:noProof/>
            <w:webHidden/>
          </w:rPr>
          <w:tab/>
        </w:r>
        <w:r w:rsidR="00B30643">
          <w:rPr>
            <w:noProof/>
            <w:webHidden/>
          </w:rPr>
          <w:fldChar w:fldCharType="begin"/>
        </w:r>
        <w:r w:rsidR="00B30643">
          <w:rPr>
            <w:noProof/>
            <w:webHidden/>
          </w:rPr>
          <w:instrText xml:space="preserve"> PAGEREF _Toc149049246 \h </w:instrText>
        </w:r>
        <w:r w:rsidR="00B30643">
          <w:rPr>
            <w:noProof/>
            <w:webHidden/>
          </w:rPr>
        </w:r>
        <w:r w:rsidR="00B30643">
          <w:rPr>
            <w:noProof/>
            <w:webHidden/>
          </w:rPr>
          <w:fldChar w:fldCharType="separate"/>
        </w:r>
        <w:r w:rsidR="00B30643">
          <w:rPr>
            <w:noProof/>
            <w:webHidden/>
          </w:rPr>
          <w:t>13</w:t>
        </w:r>
        <w:r w:rsidR="00B30643">
          <w:rPr>
            <w:noProof/>
            <w:webHidden/>
          </w:rPr>
          <w:fldChar w:fldCharType="end"/>
        </w:r>
      </w:hyperlink>
    </w:p>
    <w:p w:rsidR="00B30643" w:rsidRDefault="002110E8">
      <w:pPr>
        <w:pStyle w:val="23"/>
        <w:tabs>
          <w:tab w:val="left" w:pos="440"/>
          <w:tab w:val="right" w:pos="9346"/>
        </w:tabs>
        <w:rPr>
          <w:rFonts w:asciiTheme="minorHAnsi" w:eastAsiaTheme="minorEastAsia" w:hAnsiTheme="minorHAnsi" w:cstheme="minorBidi"/>
          <w:bCs w:val="0"/>
          <w:noProof/>
          <w:szCs w:val="22"/>
        </w:rPr>
      </w:pPr>
      <w:hyperlink w:anchor="_Toc149049247"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8.</w:t>
        </w:r>
        <w:r w:rsidR="00B30643">
          <w:rPr>
            <w:rFonts w:asciiTheme="minorHAnsi" w:eastAsiaTheme="minorEastAsia" w:hAnsiTheme="minorHAnsi" w:cstheme="minorBidi"/>
            <w:bCs w:val="0"/>
            <w:noProof/>
            <w:szCs w:val="22"/>
          </w:rPr>
          <w:tab/>
        </w:r>
        <w:r w:rsidR="00B30643" w:rsidRPr="00394A78">
          <w:rPr>
            <w:rStyle w:val="ad"/>
            <w:noProof/>
          </w:rPr>
          <w:t>Обязательства Заказчика</w:t>
        </w:r>
        <w:r w:rsidR="00B30643">
          <w:rPr>
            <w:noProof/>
            <w:webHidden/>
          </w:rPr>
          <w:tab/>
        </w:r>
        <w:r w:rsidR="00B30643">
          <w:rPr>
            <w:noProof/>
            <w:webHidden/>
          </w:rPr>
          <w:fldChar w:fldCharType="begin"/>
        </w:r>
        <w:r w:rsidR="00B30643">
          <w:rPr>
            <w:noProof/>
            <w:webHidden/>
          </w:rPr>
          <w:instrText xml:space="preserve"> PAGEREF _Toc149049247 \h </w:instrText>
        </w:r>
        <w:r w:rsidR="00B30643">
          <w:rPr>
            <w:noProof/>
            <w:webHidden/>
          </w:rPr>
        </w:r>
        <w:r w:rsidR="00B30643">
          <w:rPr>
            <w:noProof/>
            <w:webHidden/>
          </w:rPr>
          <w:fldChar w:fldCharType="separate"/>
        </w:r>
        <w:r w:rsidR="00B30643">
          <w:rPr>
            <w:noProof/>
            <w:webHidden/>
          </w:rPr>
          <w:t>13</w:t>
        </w:r>
        <w:r w:rsidR="00B30643">
          <w:rPr>
            <w:noProof/>
            <w:webHidden/>
          </w:rPr>
          <w:fldChar w:fldCharType="end"/>
        </w:r>
      </w:hyperlink>
    </w:p>
    <w:p w:rsidR="00B30643" w:rsidRDefault="002110E8">
      <w:pPr>
        <w:pStyle w:val="23"/>
        <w:tabs>
          <w:tab w:val="left" w:pos="440"/>
          <w:tab w:val="right" w:pos="9346"/>
        </w:tabs>
        <w:rPr>
          <w:rFonts w:asciiTheme="minorHAnsi" w:eastAsiaTheme="minorEastAsia" w:hAnsiTheme="minorHAnsi" w:cstheme="minorBidi"/>
          <w:bCs w:val="0"/>
          <w:noProof/>
          <w:szCs w:val="22"/>
        </w:rPr>
      </w:pPr>
      <w:hyperlink w:anchor="_Toc149049248"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9.</w:t>
        </w:r>
        <w:r w:rsidR="00B30643">
          <w:rPr>
            <w:rFonts w:asciiTheme="minorHAnsi" w:eastAsiaTheme="minorEastAsia" w:hAnsiTheme="minorHAnsi" w:cstheme="minorBidi"/>
            <w:bCs w:val="0"/>
            <w:noProof/>
            <w:szCs w:val="22"/>
          </w:rPr>
          <w:tab/>
        </w:r>
        <w:r w:rsidR="00B30643" w:rsidRPr="00394A78">
          <w:rPr>
            <w:rStyle w:val="ad"/>
            <w:noProof/>
          </w:rPr>
          <w:t>Права Заказчика</w:t>
        </w:r>
        <w:r w:rsidR="00B30643">
          <w:rPr>
            <w:noProof/>
            <w:webHidden/>
          </w:rPr>
          <w:tab/>
        </w:r>
        <w:r w:rsidR="00B30643">
          <w:rPr>
            <w:noProof/>
            <w:webHidden/>
          </w:rPr>
          <w:fldChar w:fldCharType="begin"/>
        </w:r>
        <w:r w:rsidR="00B30643">
          <w:rPr>
            <w:noProof/>
            <w:webHidden/>
          </w:rPr>
          <w:instrText xml:space="preserve"> PAGEREF _Toc149049248 \h </w:instrText>
        </w:r>
        <w:r w:rsidR="00B30643">
          <w:rPr>
            <w:noProof/>
            <w:webHidden/>
          </w:rPr>
        </w:r>
        <w:r w:rsidR="00B30643">
          <w:rPr>
            <w:noProof/>
            <w:webHidden/>
          </w:rPr>
          <w:fldChar w:fldCharType="separate"/>
        </w:r>
        <w:r w:rsidR="00B30643">
          <w:rPr>
            <w:noProof/>
            <w:webHidden/>
          </w:rPr>
          <w:t>14</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49"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10.</w:t>
        </w:r>
        <w:r w:rsidR="00B30643">
          <w:rPr>
            <w:rFonts w:asciiTheme="minorHAnsi" w:eastAsiaTheme="minorEastAsia" w:hAnsiTheme="minorHAnsi" w:cstheme="minorBidi"/>
            <w:bCs w:val="0"/>
            <w:noProof/>
            <w:szCs w:val="22"/>
          </w:rPr>
          <w:tab/>
        </w:r>
        <w:r w:rsidR="00B30643" w:rsidRPr="00394A78">
          <w:rPr>
            <w:rStyle w:val="ad"/>
            <w:noProof/>
          </w:rPr>
          <w:t>Персонал Подрядчика</w:t>
        </w:r>
        <w:r w:rsidR="00B30643">
          <w:rPr>
            <w:noProof/>
            <w:webHidden/>
          </w:rPr>
          <w:tab/>
        </w:r>
        <w:r w:rsidR="00B30643">
          <w:rPr>
            <w:noProof/>
            <w:webHidden/>
          </w:rPr>
          <w:fldChar w:fldCharType="begin"/>
        </w:r>
        <w:r w:rsidR="00B30643">
          <w:rPr>
            <w:noProof/>
            <w:webHidden/>
          </w:rPr>
          <w:instrText xml:space="preserve"> PAGEREF _Toc149049249 \h </w:instrText>
        </w:r>
        <w:r w:rsidR="00B30643">
          <w:rPr>
            <w:noProof/>
            <w:webHidden/>
          </w:rPr>
        </w:r>
        <w:r w:rsidR="00B30643">
          <w:rPr>
            <w:noProof/>
            <w:webHidden/>
          </w:rPr>
          <w:fldChar w:fldCharType="separate"/>
        </w:r>
        <w:r w:rsidR="00B30643">
          <w:rPr>
            <w:noProof/>
            <w:webHidden/>
          </w:rPr>
          <w:t>15</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50"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11.</w:t>
        </w:r>
        <w:r w:rsidR="00B30643">
          <w:rPr>
            <w:rFonts w:asciiTheme="minorHAnsi" w:eastAsiaTheme="minorEastAsia" w:hAnsiTheme="minorHAnsi" w:cstheme="minorBidi"/>
            <w:bCs w:val="0"/>
            <w:noProof/>
            <w:szCs w:val="22"/>
          </w:rPr>
          <w:tab/>
        </w:r>
        <w:r w:rsidR="00B30643" w:rsidRPr="00394A78">
          <w:rPr>
            <w:rStyle w:val="ad"/>
            <w:noProof/>
          </w:rPr>
          <w:t>Членство в саморегулируемой организации</w:t>
        </w:r>
        <w:r w:rsidR="00B30643">
          <w:rPr>
            <w:noProof/>
            <w:webHidden/>
          </w:rPr>
          <w:tab/>
        </w:r>
        <w:r w:rsidR="00B30643">
          <w:rPr>
            <w:noProof/>
            <w:webHidden/>
          </w:rPr>
          <w:fldChar w:fldCharType="begin"/>
        </w:r>
        <w:r w:rsidR="00B30643">
          <w:rPr>
            <w:noProof/>
            <w:webHidden/>
          </w:rPr>
          <w:instrText xml:space="preserve"> PAGEREF _Toc149049250 \h </w:instrText>
        </w:r>
        <w:r w:rsidR="00B30643">
          <w:rPr>
            <w:noProof/>
            <w:webHidden/>
          </w:rPr>
        </w:r>
        <w:r w:rsidR="00B30643">
          <w:rPr>
            <w:noProof/>
            <w:webHidden/>
          </w:rPr>
          <w:fldChar w:fldCharType="separate"/>
        </w:r>
        <w:r w:rsidR="00B30643">
          <w:rPr>
            <w:noProof/>
            <w:webHidden/>
          </w:rPr>
          <w:t>15</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51"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12.</w:t>
        </w:r>
        <w:r w:rsidR="00B30643">
          <w:rPr>
            <w:rFonts w:asciiTheme="minorHAnsi" w:eastAsiaTheme="minorEastAsia" w:hAnsiTheme="minorHAnsi" w:cstheme="minorBidi"/>
            <w:bCs w:val="0"/>
            <w:noProof/>
            <w:szCs w:val="22"/>
          </w:rPr>
          <w:tab/>
        </w:r>
        <w:r w:rsidR="00B30643" w:rsidRPr="00394A78">
          <w:rPr>
            <w:rStyle w:val="ad"/>
            <w:noProof/>
          </w:rPr>
          <w:t>Привлечение Субподрядных организаций</w:t>
        </w:r>
        <w:r w:rsidR="00B30643">
          <w:rPr>
            <w:noProof/>
            <w:webHidden/>
          </w:rPr>
          <w:tab/>
        </w:r>
        <w:r w:rsidR="00B30643">
          <w:rPr>
            <w:noProof/>
            <w:webHidden/>
          </w:rPr>
          <w:fldChar w:fldCharType="begin"/>
        </w:r>
        <w:r w:rsidR="00B30643">
          <w:rPr>
            <w:noProof/>
            <w:webHidden/>
          </w:rPr>
          <w:instrText xml:space="preserve"> PAGEREF _Toc149049251 \h </w:instrText>
        </w:r>
        <w:r w:rsidR="00B30643">
          <w:rPr>
            <w:noProof/>
            <w:webHidden/>
          </w:rPr>
        </w:r>
        <w:r w:rsidR="00B30643">
          <w:rPr>
            <w:noProof/>
            <w:webHidden/>
          </w:rPr>
          <w:fldChar w:fldCharType="separate"/>
        </w:r>
        <w:r w:rsidR="00B30643">
          <w:rPr>
            <w:noProof/>
            <w:webHidden/>
          </w:rPr>
          <w:t>15</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52"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13.</w:t>
        </w:r>
        <w:r w:rsidR="00B30643">
          <w:rPr>
            <w:rFonts w:asciiTheme="minorHAnsi" w:eastAsiaTheme="minorEastAsia" w:hAnsiTheme="minorHAnsi" w:cstheme="minorBidi"/>
            <w:bCs w:val="0"/>
            <w:noProof/>
            <w:szCs w:val="22"/>
          </w:rPr>
          <w:tab/>
        </w:r>
        <w:r w:rsidR="00B30643" w:rsidRPr="00394A78">
          <w:rPr>
            <w:rStyle w:val="ad"/>
            <w:noProof/>
          </w:rPr>
          <w:t>Исходные данные</w:t>
        </w:r>
        <w:r w:rsidR="00B30643">
          <w:rPr>
            <w:noProof/>
            <w:webHidden/>
          </w:rPr>
          <w:tab/>
        </w:r>
        <w:r w:rsidR="00B30643">
          <w:rPr>
            <w:noProof/>
            <w:webHidden/>
          </w:rPr>
          <w:fldChar w:fldCharType="begin"/>
        </w:r>
        <w:r w:rsidR="00B30643">
          <w:rPr>
            <w:noProof/>
            <w:webHidden/>
          </w:rPr>
          <w:instrText xml:space="preserve"> PAGEREF _Toc149049252 \h </w:instrText>
        </w:r>
        <w:r w:rsidR="00B30643">
          <w:rPr>
            <w:noProof/>
            <w:webHidden/>
          </w:rPr>
        </w:r>
        <w:r w:rsidR="00B30643">
          <w:rPr>
            <w:noProof/>
            <w:webHidden/>
          </w:rPr>
          <w:fldChar w:fldCharType="separate"/>
        </w:r>
        <w:r w:rsidR="00B30643">
          <w:rPr>
            <w:noProof/>
            <w:webHidden/>
          </w:rPr>
          <w:t>17</w:t>
        </w:r>
        <w:r w:rsidR="00B30643">
          <w:rPr>
            <w:noProof/>
            <w:webHidden/>
          </w:rPr>
          <w:fldChar w:fldCharType="end"/>
        </w:r>
      </w:hyperlink>
    </w:p>
    <w:p w:rsidR="00B30643" w:rsidRDefault="002110E8">
      <w:pPr>
        <w:pStyle w:val="11"/>
        <w:rPr>
          <w:rFonts w:asciiTheme="minorHAnsi" w:eastAsiaTheme="minorEastAsia" w:hAnsiTheme="minorHAnsi" w:cstheme="minorBidi"/>
          <w:bCs w:val="0"/>
        </w:rPr>
      </w:pPr>
      <w:hyperlink w:anchor="_Toc149049253" w:history="1">
        <w:r w:rsidR="00B30643" w:rsidRPr="00394A78">
          <w:rPr>
            <w:rStyle w:val="ad"/>
            <w14:scene3d>
              <w14:camera w14:prst="orthographicFront"/>
              <w14:lightRig w14:rig="threePt" w14:dir="t">
                <w14:rot w14:lat="0" w14:lon="0" w14:rev="0"/>
              </w14:lightRig>
            </w14:scene3d>
            <w14:props3d w14:extrusionH="0" w14:contourW="0" w14:prstMaterial="warmMatte"/>
          </w:rPr>
          <w:t>РАЗДЕЛ III.</w:t>
        </w:r>
        <w:r w:rsidR="00B30643">
          <w:rPr>
            <w:rFonts w:asciiTheme="minorHAnsi" w:eastAsiaTheme="minorEastAsia" w:hAnsiTheme="minorHAnsi" w:cstheme="minorBidi"/>
            <w:bCs w:val="0"/>
          </w:rPr>
          <w:tab/>
        </w:r>
        <w:r w:rsidR="00B30643" w:rsidRPr="00394A78">
          <w:rPr>
            <w:rStyle w:val="ad"/>
          </w:rPr>
          <w:t>МАТЕРИАЛЫ, ОБОРУДОВАНИЕ</w:t>
        </w:r>
        <w:r w:rsidR="00B30643">
          <w:rPr>
            <w:webHidden/>
          </w:rPr>
          <w:tab/>
        </w:r>
        <w:r w:rsidR="00B30643">
          <w:rPr>
            <w:webHidden/>
          </w:rPr>
          <w:fldChar w:fldCharType="begin"/>
        </w:r>
        <w:r w:rsidR="00B30643">
          <w:rPr>
            <w:webHidden/>
          </w:rPr>
          <w:instrText xml:space="preserve"> PAGEREF _Toc149049253 \h </w:instrText>
        </w:r>
        <w:r w:rsidR="00B30643">
          <w:rPr>
            <w:webHidden/>
          </w:rPr>
        </w:r>
        <w:r w:rsidR="00B30643">
          <w:rPr>
            <w:webHidden/>
          </w:rPr>
          <w:fldChar w:fldCharType="separate"/>
        </w:r>
        <w:r w:rsidR="00B30643">
          <w:rPr>
            <w:webHidden/>
          </w:rPr>
          <w:t>18</w:t>
        </w:r>
        <w:r w:rsidR="00B30643">
          <w:rPr>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54"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14.</w:t>
        </w:r>
        <w:r w:rsidR="00B30643">
          <w:rPr>
            <w:rFonts w:asciiTheme="minorHAnsi" w:eastAsiaTheme="minorEastAsia" w:hAnsiTheme="minorHAnsi" w:cstheme="minorBidi"/>
            <w:bCs w:val="0"/>
            <w:noProof/>
            <w:szCs w:val="22"/>
          </w:rPr>
          <w:tab/>
        </w:r>
        <w:r w:rsidR="00B30643" w:rsidRPr="00394A78">
          <w:rPr>
            <w:rStyle w:val="ad"/>
            <w:noProof/>
          </w:rPr>
          <w:t>Обеспечение Материалами и Оборудованием</w:t>
        </w:r>
        <w:r w:rsidR="00B30643">
          <w:rPr>
            <w:noProof/>
            <w:webHidden/>
          </w:rPr>
          <w:tab/>
        </w:r>
        <w:r w:rsidR="00B30643">
          <w:rPr>
            <w:noProof/>
            <w:webHidden/>
          </w:rPr>
          <w:fldChar w:fldCharType="begin"/>
        </w:r>
        <w:r w:rsidR="00B30643">
          <w:rPr>
            <w:noProof/>
            <w:webHidden/>
          </w:rPr>
          <w:instrText xml:space="preserve"> PAGEREF _Toc149049254 \h </w:instrText>
        </w:r>
        <w:r w:rsidR="00B30643">
          <w:rPr>
            <w:noProof/>
            <w:webHidden/>
          </w:rPr>
        </w:r>
        <w:r w:rsidR="00B30643">
          <w:rPr>
            <w:noProof/>
            <w:webHidden/>
          </w:rPr>
          <w:fldChar w:fldCharType="separate"/>
        </w:r>
        <w:r w:rsidR="00B30643">
          <w:rPr>
            <w:noProof/>
            <w:webHidden/>
          </w:rPr>
          <w:t>18</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55"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15.</w:t>
        </w:r>
        <w:r w:rsidR="00B30643">
          <w:rPr>
            <w:rFonts w:asciiTheme="minorHAnsi" w:eastAsiaTheme="minorEastAsia" w:hAnsiTheme="minorHAnsi" w:cstheme="minorBidi"/>
            <w:bCs w:val="0"/>
            <w:noProof/>
            <w:szCs w:val="22"/>
          </w:rPr>
          <w:tab/>
        </w:r>
        <w:r w:rsidR="00B30643" w:rsidRPr="00394A78">
          <w:rPr>
            <w:rStyle w:val="ad"/>
            <w:noProof/>
          </w:rPr>
          <w:t>Транспортировка грузов</w:t>
        </w:r>
        <w:r w:rsidR="00B30643">
          <w:rPr>
            <w:noProof/>
            <w:webHidden/>
          </w:rPr>
          <w:tab/>
        </w:r>
        <w:r w:rsidR="00B30643">
          <w:rPr>
            <w:noProof/>
            <w:webHidden/>
          </w:rPr>
          <w:fldChar w:fldCharType="begin"/>
        </w:r>
        <w:r w:rsidR="00B30643">
          <w:rPr>
            <w:noProof/>
            <w:webHidden/>
          </w:rPr>
          <w:instrText xml:space="preserve"> PAGEREF _Toc149049255 \h </w:instrText>
        </w:r>
        <w:r w:rsidR="00B30643">
          <w:rPr>
            <w:noProof/>
            <w:webHidden/>
          </w:rPr>
        </w:r>
        <w:r w:rsidR="00B30643">
          <w:rPr>
            <w:noProof/>
            <w:webHidden/>
          </w:rPr>
          <w:fldChar w:fldCharType="separate"/>
        </w:r>
        <w:r w:rsidR="00B30643">
          <w:rPr>
            <w:noProof/>
            <w:webHidden/>
          </w:rPr>
          <w:t>20</w:t>
        </w:r>
        <w:r w:rsidR="00B30643">
          <w:rPr>
            <w:noProof/>
            <w:webHidden/>
          </w:rPr>
          <w:fldChar w:fldCharType="end"/>
        </w:r>
      </w:hyperlink>
    </w:p>
    <w:p w:rsidR="00B30643" w:rsidRDefault="002110E8">
      <w:pPr>
        <w:pStyle w:val="11"/>
        <w:rPr>
          <w:rFonts w:asciiTheme="minorHAnsi" w:eastAsiaTheme="minorEastAsia" w:hAnsiTheme="minorHAnsi" w:cstheme="minorBidi"/>
          <w:bCs w:val="0"/>
        </w:rPr>
      </w:pPr>
      <w:hyperlink w:anchor="_Toc149049256" w:history="1">
        <w:r w:rsidR="00B30643" w:rsidRPr="00394A78">
          <w:rPr>
            <w:rStyle w:val="ad"/>
            <w14:scene3d>
              <w14:camera w14:prst="orthographicFront"/>
              <w14:lightRig w14:rig="threePt" w14:dir="t">
                <w14:rot w14:lat="0" w14:lon="0" w14:rev="0"/>
              </w14:lightRig>
            </w14:scene3d>
            <w14:props3d w14:extrusionH="0" w14:contourW="0" w14:prstMaterial="warmMatte"/>
          </w:rPr>
          <w:t>РАЗДЕЛ IV.</w:t>
        </w:r>
        <w:r w:rsidR="00B30643">
          <w:rPr>
            <w:rFonts w:asciiTheme="minorHAnsi" w:eastAsiaTheme="minorEastAsia" w:hAnsiTheme="minorHAnsi" w:cstheme="minorBidi"/>
            <w:bCs w:val="0"/>
          </w:rPr>
          <w:tab/>
        </w:r>
        <w:r w:rsidR="00B30643" w:rsidRPr="00394A78">
          <w:rPr>
            <w:rStyle w:val="ad"/>
          </w:rPr>
          <w:t>ОРГАНИЗАЦИЯ РАБОТ</w:t>
        </w:r>
        <w:r w:rsidR="00B30643">
          <w:rPr>
            <w:webHidden/>
          </w:rPr>
          <w:tab/>
        </w:r>
        <w:r w:rsidR="00B30643">
          <w:rPr>
            <w:webHidden/>
          </w:rPr>
          <w:fldChar w:fldCharType="begin"/>
        </w:r>
        <w:r w:rsidR="00B30643">
          <w:rPr>
            <w:webHidden/>
          </w:rPr>
          <w:instrText xml:space="preserve"> PAGEREF _Toc149049256 \h </w:instrText>
        </w:r>
        <w:r w:rsidR="00B30643">
          <w:rPr>
            <w:webHidden/>
          </w:rPr>
        </w:r>
        <w:r w:rsidR="00B30643">
          <w:rPr>
            <w:webHidden/>
          </w:rPr>
          <w:fldChar w:fldCharType="separate"/>
        </w:r>
        <w:r w:rsidR="00B30643">
          <w:rPr>
            <w:webHidden/>
          </w:rPr>
          <w:t>20</w:t>
        </w:r>
        <w:r w:rsidR="00B30643">
          <w:rPr>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57"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16.</w:t>
        </w:r>
        <w:r w:rsidR="00B30643">
          <w:rPr>
            <w:rFonts w:asciiTheme="minorHAnsi" w:eastAsiaTheme="minorEastAsia" w:hAnsiTheme="minorHAnsi" w:cstheme="minorBidi"/>
            <w:bCs w:val="0"/>
            <w:noProof/>
            <w:szCs w:val="22"/>
          </w:rPr>
          <w:tab/>
        </w:r>
        <w:r w:rsidR="00B30643" w:rsidRPr="00394A78">
          <w:rPr>
            <w:rStyle w:val="ad"/>
            <w:noProof/>
          </w:rPr>
          <w:t>Строительная площадка</w:t>
        </w:r>
        <w:r w:rsidR="00B30643">
          <w:rPr>
            <w:noProof/>
            <w:webHidden/>
          </w:rPr>
          <w:tab/>
        </w:r>
        <w:r w:rsidR="00B30643">
          <w:rPr>
            <w:noProof/>
            <w:webHidden/>
          </w:rPr>
          <w:fldChar w:fldCharType="begin"/>
        </w:r>
        <w:r w:rsidR="00B30643">
          <w:rPr>
            <w:noProof/>
            <w:webHidden/>
          </w:rPr>
          <w:instrText xml:space="preserve"> PAGEREF _Toc149049257 \h </w:instrText>
        </w:r>
        <w:r w:rsidR="00B30643">
          <w:rPr>
            <w:noProof/>
            <w:webHidden/>
          </w:rPr>
        </w:r>
        <w:r w:rsidR="00B30643">
          <w:rPr>
            <w:noProof/>
            <w:webHidden/>
          </w:rPr>
          <w:fldChar w:fldCharType="separate"/>
        </w:r>
        <w:r w:rsidR="00B30643">
          <w:rPr>
            <w:noProof/>
            <w:webHidden/>
          </w:rPr>
          <w:t>20</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58"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17.</w:t>
        </w:r>
        <w:r w:rsidR="00B30643">
          <w:rPr>
            <w:rFonts w:asciiTheme="minorHAnsi" w:eastAsiaTheme="minorEastAsia" w:hAnsiTheme="minorHAnsi" w:cstheme="minorBidi"/>
            <w:bCs w:val="0"/>
            <w:noProof/>
            <w:szCs w:val="22"/>
          </w:rPr>
          <w:tab/>
        </w:r>
        <w:r w:rsidR="00B30643" w:rsidRPr="00394A78">
          <w:rPr>
            <w:rStyle w:val="ad"/>
            <w:noProof/>
          </w:rPr>
          <w:t>Порядок осуществления работ</w:t>
        </w:r>
        <w:r w:rsidR="00B30643">
          <w:rPr>
            <w:noProof/>
            <w:webHidden/>
          </w:rPr>
          <w:tab/>
        </w:r>
        <w:r w:rsidR="00B30643">
          <w:rPr>
            <w:noProof/>
            <w:webHidden/>
          </w:rPr>
          <w:fldChar w:fldCharType="begin"/>
        </w:r>
        <w:r w:rsidR="00B30643">
          <w:rPr>
            <w:noProof/>
            <w:webHidden/>
          </w:rPr>
          <w:instrText xml:space="preserve"> PAGEREF _Toc149049258 \h </w:instrText>
        </w:r>
        <w:r w:rsidR="00B30643">
          <w:rPr>
            <w:noProof/>
            <w:webHidden/>
          </w:rPr>
        </w:r>
        <w:r w:rsidR="00B30643">
          <w:rPr>
            <w:noProof/>
            <w:webHidden/>
          </w:rPr>
          <w:fldChar w:fldCharType="separate"/>
        </w:r>
        <w:r w:rsidR="00B30643">
          <w:rPr>
            <w:noProof/>
            <w:webHidden/>
          </w:rPr>
          <w:t>21</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59"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18.</w:t>
        </w:r>
        <w:r w:rsidR="00B30643">
          <w:rPr>
            <w:rFonts w:asciiTheme="minorHAnsi" w:eastAsiaTheme="minorEastAsia" w:hAnsiTheme="minorHAnsi" w:cstheme="minorBidi"/>
            <w:bCs w:val="0"/>
            <w:noProof/>
            <w:szCs w:val="22"/>
          </w:rPr>
          <w:tab/>
        </w:r>
        <w:r w:rsidR="00B30643" w:rsidRPr="00394A78">
          <w:rPr>
            <w:rStyle w:val="ad"/>
            <w:noProof/>
          </w:rPr>
          <w:t>Изменение Работ</w:t>
        </w:r>
        <w:r w:rsidR="00B30643">
          <w:rPr>
            <w:noProof/>
            <w:webHidden/>
          </w:rPr>
          <w:tab/>
        </w:r>
        <w:r w:rsidR="00B30643">
          <w:rPr>
            <w:noProof/>
            <w:webHidden/>
          </w:rPr>
          <w:fldChar w:fldCharType="begin"/>
        </w:r>
        <w:r w:rsidR="00B30643">
          <w:rPr>
            <w:noProof/>
            <w:webHidden/>
          </w:rPr>
          <w:instrText xml:space="preserve"> PAGEREF _Toc149049259 \h </w:instrText>
        </w:r>
        <w:r w:rsidR="00B30643">
          <w:rPr>
            <w:noProof/>
            <w:webHidden/>
          </w:rPr>
        </w:r>
        <w:r w:rsidR="00B30643">
          <w:rPr>
            <w:noProof/>
            <w:webHidden/>
          </w:rPr>
          <w:fldChar w:fldCharType="separate"/>
        </w:r>
        <w:r w:rsidR="00B30643">
          <w:rPr>
            <w:noProof/>
            <w:webHidden/>
          </w:rPr>
          <w:t>27</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60"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19.</w:t>
        </w:r>
        <w:r w:rsidR="00B30643">
          <w:rPr>
            <w:rFonts w:asciiTheme="minorHAnsi" w:eastAsiaTheme="minorEastAsia" w:hAnsiTheme="minorHAnsi" w:cstheme="minorBidi"/>
            <w:bCs w:val="0"/>
            <w:noProof/>
            <w:szCs w:val="22"/>
          </w:rPr>
          <w:tab/>
        </w:r>
        <w:r w:rsidR="00B30643" w:rsidRPr="00394A78">
          <w:rPr>
            <w:rStyle w:val="ad"/>
            <w:noProof/>
          </w:rPr>
          <w:t>Дополнительные Работы</w:t>
        </w:r>
        <w:r w:rsidR="00B30643">
          <w:rPr>
            <w:noProof/>
            <w:webHidden/>
          </w:rPr>
          <w:tab/>
        </w:r>
        <w:r w:rsidR="00B30643">
          <w:rPr>
            <w:noProof/>
            <w:webHidden/>
          </w:rPr>
          <w:fldChar w:fldCharType="begin"/>
        </w:r>
        <w:r w:rsidR="00B30643">
          <w:rPr>
            <w:noProof/>
            <w:webHidden/>
          </w:rPr>
          <w:instrText xml:space="preserve"> PAGEREF _Toc149049260 \h </w:instrText>
        </w:r>
        <w:r w:rsidR="00B30643">
          <w:rPr>
            <w:noProof/>
            <w:webHidden/>
          </w:rPr>
        </w:r>
        <w:r w:rsidR="00B30643">
          <w:rPr>
            <w:noProof/>
            <w:webHidden/>
          </w:rPr>
          <w:fldChar w:fldCharType="separate"/>
        </w:r>
        <w:r w:rsidR="00B30643">
          <w:rPr>
            <w:noProof/>
            <w:webHidden/>
          </w:rPr>
          <w:t>27</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61"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20.</w:t>
        </w:r>
        <w:r w:rsidR="00B30643">
          <w:rPr>
            <w:rFonts w:asciiTheme="minorHAnsi" w:eastAsiaTheme="minorEastAsia" w:hAnsiTheme="minorHAnsi" w:cstheme="minorBidi"/>
            <w:bCs w:val="0"/>
            <w:noProof/>
            <w:szCs w:val="22"/>
          </w:rPr>
          <w:tab/>
        </w:r>
        <w:r w:rsidR="00B30643" w:rsidRPr="00394A78">
          <w:rPr>
            <w:rStyle w:val="ad"/>
            <w:noProof/>
          </w:rPr>
          <w:t>Требования к документации</w:t>
        </w:r>
        <w:r w:rsidR="00B30643">
          <w:rPr>
            <w:noProof/>
            <w:webHidden/>
          </w:rPr>
          <w:tab/>
        </w:r>
        <w:r w:rsidR="00B30643">
          <w:rPr>
            <w:noProof/>
            <w:webHidden/>
          </w:rPr>
          <w:fldChar w:fldCharType="begin"/>
        </w:r>
        <w:r w:rsidR="00B30643">
          <w:rPr>
            <w:noProof/>
            <w:webHidden/>
          </w:rPr>
          <w:instrText xml:space="preserve"> PAGEREF _Toc149049261 \h </w:instrText>
        </w:r>
        <w:r w:rsidR="00B30643">
          <w:rPr>
            <w:noProof/>
            <w:webHidden/>
          </w:rPr>
        </w:r>
        <w:r w:rsidR="00B30643">
          <w:rPr>
            <w:noProof/>
            <w:webHidden/>
          </w:rPr>
          <w:fldChar w:fldCharType="separate"/>
        </w:r>
        <w:r w:rsidR="00B30643">
          <w:rPr>
            <w:noProof/>
            <w:webHidden/>
          </w:rPr>
          <w:t>27</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62"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21.</w:t>
        </w:r>
        <w:r w:rsidR="00B30643">
          <w:rPr>
            <w:rFonts w:asciiTheme="minorHAnsi" w:eastAsiaTheme="minorEastAsia" w:hAnsiTheme="minorHAnsi" w:cstheme="minorBidi"/>
            <w:bCs w:val="0"/>
            <w:noProof/>
            <w:szCs w:val="22"/>
          </w:rPr>
          <w:tab/>
        </w:r>
        <w:r w:rsidR="00B30643" w:rsidRPr="00394A78">
          <w:rPr>
            <w:rStyle w:val="ad"/>
            <w:noProof/>
          </w:rPr>
          <w:t>Приемка выполненных Работ</w:t>
        </w:r>
        <w:r w:rsidR="00B30643">
          <w:rPr>
            <w:noProof/>
            <w:webHidden/>
          </w:rPr>
          <w:tab/>
        </w:r>
        <w:r w:rsidR="00B30643">
          <w:rPr>
            <w:noProof/>
            <w:webHidden/>
          </w:rPr>
          <w:fldChar w:fldCharType="begin"/>
        </w:r>
        <w:r w:rsidR="00B30643">
          <w:rPr>
            <w:noProof/>
            <w:webHidden/>
          </w:rPr>
          <w:instrText xml:space="preserve"> PAGEREF _Toc149049262 \h </w:instrText>
        </w:r>
        <w:r w:rsidR="00B30643">
          <w:rPr>
            <w:noProof/>
            <w:webHidden/>
          </w:rPr>
        </w:r>
        <w:r w:rsidR="00B30643">
          <w:rPr>
            <w:noProof/>
            <w:webHidden/>
          </w:rPr>
          <w:fldChar w:fldCharType="separate"/>
        </w:r>
        <w:r w:rsidR="00B30643">
          <w:rPr>
            <w:noProof/>
            <w:webHidden/>
          </w:rPr>
          <w:t>28</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63"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22.</w:t>
        </w:r>
        <w:r w:rsidR="00B30643">
          <w:rPr>
            <w:rFonts w:asciiTheme="minorHAnsi" w:eastAsiaTheme="minorEastAsia" w:hAnsiTheme="minorHAnsi" w:cstheme="minorBidi"/>
            <w:bCs w:val="0"/>
            <w:noProof/>
            <w:szCs w:val="22"/>
          </w:rPr>
          <w:tab/>
        </w:r>
        <w:r w:rsidR="00B30643" w:rsidRPr="00394A78">
          <w:rPr>
            <w:rStyle w:val="ad"/>
            <w:noProof/>
          </w:rPr>
          <w:t>Предпусковые и пусковые приемо-сдаточные испытания</w:t>
        </w:r>
        <w:r w:rsidR="00B30643">
          <w:rPr>
            <w:noProof/>
            <w:webHidden/>
          </w:rPr>
          <w:tab/>
        </w:r>
        <w:r w:rsidR="00B30643">
          <w:rPr>
            <w:noProof/>
            <w:webHidden/>
          </w:rPr>
          <w:fldChar w:fldCharType="begin"/>
        </w:r>
        <w:r w:rsidR="00B30643">
          <w:rPr>
            <w:noProof/>
            <w:webHidden/>
          </w:rPr>
          <w:instrText xml:space="preserve"> PAGEREF _Toc149049263 \h </w:instrText>
        </w:r>
        <w:r w:rsidR="00B30643">
          <w:rPr>
            <w:noProof/>
            <w:webHidden/>
          </w:rPr>
        </w:r>
        <w:r w:rsidR="00B30643">
          <w:rPr>
            <w:noProof/>
            <w:webHidden/>
          </w:rPr>
          <w:fldChar w:fldCharType="separate"/>
        </w:r>
        <w:r w:rsidR="00B30643">
          <w:rPr>
            <w:noProof/>
            <w:webHidden/>
          </w:rPr>
          <w:t>28</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64"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23.</w:t>
        </w:r>
        <w:r w:rsidR="00B30643">
          <w:rPr>
            <w:rFonts w:asciiTheme="minorHAnsi" w:eastAsiaTheme="minorEastAsia" w:hAnsiTheme="minorHAnsi" w:cstheme="minorBidi"/>
            <w:bCs w:val="0"/>
            <w:noProof/>
            <w:szCs w:val="22"/>
          </w:rPr>
          <w:tab/>
        </w:r>
        <w:r w:rsidR="00B30643" w:rsidRPr="00394A78">
          <w:rPr>
            <w:rStyle w:val="ad"/>
            <w:noProof/>
          </w:rPr>
          <w:t>Гарантии качества по сданным Работам</w:t>
        </w:r>
        <w:r w:rsidR="00B30643">
          <w:rPr>
            <w:noProof/>
            <w:webHidden/>
          </w:rPr>
          <w:tab/>
        </w:r>
        <w:r w:rsidR="00B30643">
          <w:rPr>
            <w:noProof/>
            <w:webHidden/>
          </w:rPr>
          <w:fldChar w:fldCharType="begin"/>
        </w:r>
        <w:r w:rsidR="00B30643">
          <w:rPr>
            <w:noProof/>
            <w:webHidden/>
          </w:rPr>
          <w:instrText xml:space="preserve"> PAGEREF _Toc149049264 \h </w:instrText>
        </w:r>
        <w:r w:rsidR="00B30643">
          <w:rPr>
            <w:noProof/>
            <w:webHidden/>
          </w:rPr>
        </w:r>
        <w:r w:rsidR="00B30643">
          <w:rPr>
            <w:noProof/>
            <w:webHidden/>
          </w:rPr>
          <w:fldChar w:fldCharType="separate"/>
        </w:r>
        <w:r w:rsidR="00B30643">
          <w:rPr>
            <w:noProof/>
            <w:webHidden/>
          </w:rPr>
          <w:t>29</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65"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24.</w:t>
        </w:r>
        <w:r w:rsidR="00B30643">
          <w:rPr>
            <w:rFonts w:asciiTheme="minorHAnsi" w:eastAsiaTheme="minorEastAsia" w:hAnsiTheme="minorHAnsi" w:cstheme="minorBidi"/>
            <w:bCs w:val="0"/>
            <w:noProof/>
            <w:szCs w:val="22"/>
          </w:rPr>
          <w:tab/>
        </w:r>
        <w:r w:rsidR="00B30643" w:rsidRPr="00394A78">
          <w:rPr>
            <w:rStyle w:val="ad"/>
            <w:noProof/>
          </w:rPr>
          <w:t>Отходы</w:t>
        </w:r>
        <w:r w:rsidR="00B30643">
          <w:rPr>
            <w:noProof/>
            <w:webHidden/>
          </w:rPr>
          <w:tab/>
        </w:r>
        <w:r w:rsidR="00B30643">
          <w:rPr>
            <w:noProof/>
            <w:webHidden/>
          </w:rPr>
          <w:fldChar w:fldCharType="begin"/>
        </w:r>
        <w:r w:rsidR="00B30643">
          <w:rPr>
            <w:noProof/>
            <w:webHidden/>
          </w:rPr>
          <w:instrText xml:space="preserve"> PAGEREF _Toc149049265 \h </w:instrText>
        </w:r>
        <w:r w:rsidR="00B30643">
          <w:rPr>
            <w:noProof/>
            <w:webHidden/>
          </w:rPr>
        </w:r>
        <w:r w:rsidR="00B30643">
          <w:rPr>
            <w:noProof/>
            <w:webHidden/>
          </w:rPr>
          <w:fldChar w:fldCharType="separate"/>
        </w:r>
        <w:r w:rsidR="00B30643">
          <w:rPr>
            <w:noProof/>
            <w:webHidden/>
          </w:rPr>
          <w:t>30</w:t>
        </w:r>
        <w:r w:rsidR="00B30643">
          <w:rPr>
            <w:noProof/>
            <w:webHidden/>
          </w:rPr>
          <w:fldChar w:fldCharType="end"/>
        </w:r>
      </w:hyperlink>
    </w:p>
    <w:p w:rsidR="00B30643" w:rsidRDefault="002110E8">
      <w:pPr>
        <w:pStyle w:val="11"/>
        <w:rPr>
          <w:rFonts w:asciiTheme="minorHAnsi" w:eastAsiaTheme="minorEastAsia" w:hAnsiTheme="minorHAnsi" w:cstheme="minorBidi"/>
          <w:bCs w:val="0"/>
        </w:rPr>
      </w:pPr>
      <w:hyperlink w:anchor="_Toc149049266" w:history="1">
        <w:r w:rsidR="00B30643" w:rsidRPr="00394A78">
          <w:rPr>
            <w:rStyle w:val="ad"/>
            <w14:scene3d>
              <w14:camera w14:prst="orthographicFront"/>
              <w14:lightRig w14:rig="threePt" w14:dir="t">
                <w14:rot w14:lat="0" w14:lon="0" w14:rev="0"/>
              </w14:lightRig>
            </w14:scene3d>
            <w14:props3d w14:extrusionH="0" w14:contourW="0" w14:prstMaterial="warmMatte"/>
          </w:rPr>
          <w:t>РАЗДЕЛ V.</w:t>
        </w:r>
        <w:r w:rsidR="00B30643">
          <w:rPr>
            <w:rFonts w:asciiTheme="minorHAnsi" w:eastAsiaTheme="minorEastAsia" w:hAnsiTheme="minorHAnsi" w:cstheme="minorBidi"/>
            <w:bCs w:val="0"/>
          </w:rPr>
          <w:tab/>
        </w:r>
        <w:r w:rsidR="00B30643" w:rsidRPr="00394A78">
          <w:rPr>
            <w:rStyle w:val="ad"/>
          </w:rPr>
          <w:t>ПРАВА НА РЕЗУЛЬТАТЫ РАБОТ ПО ДОГОВОРУ</w:t>
        </w:r>
        <w:r w:rsidR="00B30643">
          <w:rPr>
            <w:webHidden/>
          </w:rPr>
          <w:tab/>
        </w:r>
        <w:r w:rsidR="00B30643">
          <w:rPr>
            <w:webHidden/>
          </w:rPr>
          <w:fldChar w:fldCharType="begin"/>
        </w:r>
        <w:r w:rsidR="00B30643">
          <w:rPr>
            <w:webHidden/>
          </w:rPr>
          <w:instrText xml:space="preserve"> PAGEREF _Toc149049266 \h </w:instrText>
        </w:r>
        <w:r w:rsidR="00B30643">
          <w:rPr>
            <w:webHidden/>
          </w:rPr>
        </w:r>
        <w:r w:rsidR="00B30643">
          <w:rPr>
            <w:webHidden/>
          </w:rPr>
          <w:fldChar w:fldCharType="separate"/>
        </w:r>
        <w:r w:rsidR="00B30643">
          <w:rPr>
            <w:webHidden/>
          </w:rPr>
          <w:t>30</w:t>
        </w:r>
        <w:r w:rsidR="00B30643">
          <w:rPr>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67"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25.</w:t>
        </w:r>
        <w:r w:rsidR="00B30643">
          <w:rPr>
            <w:rFonts w:asciiTheme="minorHAnsi" w:eastAsiaTheme="minorEastAsia" w:hAnsiTheme="minorHAnsi" w:cstheme="minorBidi"/>
            <w:bCs w:val="0"/>
            <w:noProof/>
            <w:szCs w:val="22"/>
          </w:rPr>
          <w:tab/>
        </w:r>
        <w:r w:rsidR="00B30643" w:rsidRPr="00394A78">
          <w:rPr>
            <w:rStyle w:val="ad"/>
            <w:noProof/>
          </w:rPr>
          <w:t>Риски случайной гибели или случайного повреждения Объекта и право собственности</w:t>
        </w:r>
        <w:r w:rsidR="00B30643">
          <w:rPr>
            <w:noProof/>
            <w:webHidden/>
          </w:rPr>
          <w:tab/>
        </w:r>
        <w:r w:rsidR="00B30643">
          <w:rPr>
            <w:noProof/>
            <w:webHidden/>
          </w:rPr>
          <w:fldChar w:fldCharType="begin"/>
        </w:r>
        <w:r w:rsidR="00B30643">
          <w:rPr>
            <w:noProof/>
            <w:webHidden/>
          </w:rPr>
          <w:instrText xml:space="preserve"> PAGEREF _Toc149049267 \h </w:instrText>
        </w:r>
        <w:r w:rsidR="00B30643">
          <w:rPr>
            <w:noProof/>
            <w:webHidden/>
          </w:rPr>
        </w:r>
        <w:r w:rsidR="00B30643">
          <w:rPr>
            <w:noProof/>
            <w:webHidden/>
          </w:rPr>
          <w:fldChar w:fldCharType="separate"/>
        </w:r>
        <w:r w:rsidR="00B30643">
          <w:rPr>
            <w:noProof/>
            <w:webHidden/>
          </w:rPr>
          <w:t>30</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68"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26.</w:t>
        </w:r>
        <w:r w:rsidR="00B30643">
          <w:rPr>
            <w:rFonts w:asciiTheme="minorHAnsi" w:eastAsiaTheme="minorEastAsia" w:hAnsiTheme="minorHAnsi" w:cstheme="minorBidi"/>
            <w:bCs w:val="0"/>
            <w:noProof/>
            <w:szCs w:val="22"/>
          </w:rPr>
          <w:tab/>
        </w:r>
        <w:r w:rsidR="00B30643" w:rsidRPr="00394A78">
          <w:rPr>
            <w:rStyle w:val="ad"/>
            <w:noProof/>
          </w:rPr>
          <w:t>Распределение прав на результаты интеллектуальной деятельности</w:t>
        </w:r>
        <w:r w:rsidR="00B30643">
          <w:rPr>
            <w:noProof/>
            <w:webHidden/>
          </w:rPr>
          <w:tab/>
        </w:r>
        <w:r w:rsidR="00B30643">
          <w:rPr>
            <w:noProof/>
            <w:webHidden/>
          </w:rPr>
          <w:fldChar w:fldCharType="begin"/>
        </w:r>
        <w:r w:rsidR="00B30643">
          <w:rPr>
            <w:noProof/>
            <w:webHidden/>
          </w:rPr>
          <w:instrText xml:space="preserve"> PAGEREF _Toc149049268 \h </w:instrText>
        </w:r>
        <w:r w:rsidR="00B30643">
          <w:rPr>
            <w:noProof/>
            <w:webHidden/>
          </w:rPr>
        </w:r>
        <w:r w:rsidR="00B30643">
          <w:rPr>
            <w:noProof/>
            <w:webHidden/>
          </w:rPr>
          <w:fldChar w:fldCharType="separate"/>
        </w:r>
        <w:r w:rsidR="00B30643">
          <w:rPr>
            <w:noProof/>
            <w:webHidden/>
          </w:rPr>
          <w:t>31</w:t>
        </w:r>
        <w:r w:rsidR="00B30643">
          <w:rPr>
            <w:noProof/>
            <w:webHidden/>
          </w:rPr>
          <w:fldChar w:fldCharType="end"/>
        </w:r>
      </w:hyperlink>
    </w:p>
    <w:p w:rsidR="00B30643" w:rsidRDefault="002110E8">
      <w:pPr>
        <w:pStyle w:val="11"/>
        <w:rPr>
          <w:rFonts w:asciiTheme="minorHAnsi" w:eastAsiaTheme="minorEastAsia" w:hAnsiTheme="minorHAnsi" w:cstheme="minorBidi"/>
          <w:bCs w:val="0"/>
        </w:rPr>
      </w:pPr>
      <w:hyperlink w:anchor="_Toc149049269" w:history="1">
        <w:r w:rsidR="00B30643" w:rsidRPr="00394A78">
          <w:rPr>
            <w:rStyle w:val="ad"/>
            <w14:scene3d>
              <w14:camera w14:prst="orthographicFront"/>
              <w14:lightRig w14:rig="threePt" w14:dir="t">
                <w14:rot w14:lat="0" w14:lon="0" w14:rev="0"/>
              </w14:lightRig>
            </w14:scene3d>
            <w14:props3d w14:extrusionH="0" w14:contourW="0" w14:prstMaterial="warmMatte"/>
          </w:rPr>
          <w:t>РАЗДЕЛ VI.</w:t>
        </w:r>
        <w:r w:rsidR="00B30643">
          <w:rPr>
            <w:rFonts w:asciiTheme="minorHAnsi" w:eastAsiaTheme="minorEastAsia" w:hAnsiTheme="minorHAnsi" w:cstheme="minorBidi"/>
            <w:bCs w:val="0"/>
          </w:rPr>
          <w:tab/>
        </w:r>
        <w:r w:rsidR="00B30643" w:rsidRPr="00394A78">
          <w:rPr>
            <w:rStyle w:val="ad"/>
          </w:rPr>
          <w:t>ОТВЕТСТВЕННОСТЬ СТОРОН,  ПРИМЕНИМОЕ ПРАВО, РАЗРЕШЕНИЕ СПОРОВ</w:t>
        </w:r>
        <w:r w:rsidR="00B30643">
          <w:rPr>
            <w:webHidden/>
          </w:rPr>
          <w:tab/>
        </w:r>
        <w:r w:rsidR="00B30643">
          <w:rPr>
            <w:webHidden/>
          </w:rPr>
          <w:fldChar w:fldCharType="begin"/>
        </w:r>
        <w:r w:rsidR="00B30643">
          <w:rPr>
            <w:webHidden/>
          </w:rPr>
          <w:instrText xml:space="preserve"> PAGEREF _Toc149049269 \h </w:instrText>
        </w:r>
        <w:r w:rsidR="00B30643">
          <w:rPr>
            <w:webHidden/>
          </w:rPr>
        </w:r>
        <w:r w:rsidR="00B30643">
          <w:rPr>
            <w:webHidden/>
          </w:rPr>
          <w:fldChar w:fldCharType="separate"/>
        </w:r>
        <w:r w:rsidR="00B30643">
          <w:rPr>
            <w:webHidden/>
          </w:rPr>
          <w:t>31</w:t>
        </w:r>
        <w:r w:rsidR="00B30643">
          <w:rPr>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70"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27.</w:t>
        </w:r>
        <w:r w:rsidR="00B30643">
          <w:rPr>
            <w:rFonts w:asciiTheme="minorHAnsi" w:eastAsiaTheme="minorEastAsia" w:hAnsiTheme="minorHAnsi" w:cstheme="minorBidi"/>
            <w:bCs w:val="0"/>
            <w:noProof/>
            <w:szCs w:val="22"/>
          </w:rPr>
          <w:tab/>
        </w:r>
        <w:r w:rsidR="00B30643" w:rsidRPr="00394A78">
          <w:rPr>
            <w:rStyle w:val="ad"/>
            <w:noProof/>
          </w:rPr>
          <w:t>Ответственность сторон</w:t>
        </w:r>
        <w:r w:rsidR="00B30643">
          <w:rPr>
            <w:noProof/>
            <w:webHidden/>
          </w:rPr>
          <w:tab/>
        </w:r>
        <w:r w:rsidR="00B30643">
          <w:rPr>
            <w:noProof/>
            <w:webHidden/>
          </w:rPr>
          <w:fldChar w:fldCharType="begin"/>
        </w:r>
        <w:r w:rsidR="00B30643">
          <w:rPr>
            <w:noProof/>
            <w:webHidden/>
          </w:rPr>
          <w:instrText xml:space="preserve"> PAGEREF _Toc149049270 \h </w:instrText>
        </w:r>
        <w:r w:rsidR="00B30643">
          <w:rPr>
            <w:noProof/>
            <w:webHidden/>
          </w:rPr>
        </w:r>
        <w:r w:rsidR="00B30643">
          <w:rPr>
            <w:noProof/>
            <w:webHidden/>
          </w:rPr>
          <w:fldChar w:fldCharType="separate"/>
        </w:r>
        <w:r w:rsidR="00B30643">
          <w:rPr>
            <w:noProof/>
            <w:webHidden/>
          </w:rPr>
          <w:t>31</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71"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28.</w:t>
        </w:r>
        <w:r w:rsidR="00B30643">
          <w:rPr>
            <w:rFonts w:asciiTheme="minorHAnsi" w:eastAsiaTheme="minorEastAsia" w:hAnsiTheme="minorHAnsi" w:cstheme="minorBidi"/>
            <w:bCs w:val="0"/>
            <w:noProof/>
            <w:szCs w:val="22"/>
          </w:rPr>
          <w:tab/>
        </w:r>
        <w:r w:rsidR="00B30643" w:rsidRPr="00394A78">
          <w:rPr>
            <w:rStyle w:val="ad"/>
            <w:noProof/>
          </w:rPr>
          <w:t>Разрешение споров</w:t>
        </w:r>
        <w:r w:rsidR="00B30643">
          <w:rPr>
            <w:noProof/>
            <w:webHidden/>
          </w:rPr>
          <w:tab/>
        </w:r>
        <w:r w:rsidR="00B30643">
          <w:rPr>
            <w:noProof/>
            <w:webHidden/>
          </w:rPr>
          <w:fldChar w:fldCharType="begin"/>
        </w:r>
        <w:r w:rsidR="00B30643">
          <w:rPr>
            <w:noProof/>
            <w:webHidden/>
          </w:rPr>
          <w:instrText xml:space="preserve"> PAGEREF _Toc149049271 \h </w:instrText>
        </w:r>
        <w:r w:rsidR="00B30643">
          <w:rPr>
            <w:noProof/>
            <w:webHidden/>
          </w:rPr>
        </w:r>
        <w:r w:rsidR="00B30643">
          <w:rPr>
            <w:noProof/>
            <w:webHidden/>
          </w:rPr>
          <w:fldChar w:fldCharType="separate"/>
        </w:r>
        <w:r w:rsidR="00B30643">
          <w:rPr>
            <w:noProof/>
            <w:webHidden/>
          </w:rPr>
          <w:t>36</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72"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29.</w:t>
        </w:r>
        <w:r w:rsidR="00B30643">
          <w:rPr>
            <w:rFonts w:asciiTheme="minorHAnsi" w:eastAsiaTheme="minorEastAsia" w:hAnsiTheme="minorHAnsi" w:cstheme="minorBidi"/>
            <w:bCs w:val="0"/>
            <w:noProof/>
            <w:szCs w:val="22"/>
          </w:rPr>
          <w:tab/>
        </w:r>
        <w:r w:rsidR="00B30643" w:rsidRPr="00394A78">
          <w:rPr>
            <w:rStyle w:val="ad"/>
            <w:noProof/>
          </w:rPr>
          <w:t>Применимое право</w:t>
        </w:r>
        <w:r w:rsidR="00B30643">
          <w:rPr>
            <w:noProof/>
            <w:webHidden/>
          </w:rPr>
          <w:tab/>
        </w:r>
        <w:r w:rsidR="00B30643">
          <w:rPr>
            <w:noProof/>
            <w:webHidden/>
          </w:rPr>
          <w:fldChar w:fldCharType="begin"/>
        </w:r>
        <w:r w:rsidR="00B30643">
          <w:rPr>
            <w:noProof/>
            <w:webHidden/>
          </w:rPr>
          <w:instrText xml:space="preserve"> PAGEREF _Toc149049272 \h </w:instrText>
        </w:r>
        <w:r w:rsidR="00B30643">
          <w:rPr>
            <w:noProof/>
            <w:webHidden/>
          </w:rPr>
        </w:r>
        <w:r w:rsidR="00B30643">
          <w:rPr>
            <w:noProof/>
            <w:webHidden/>
          </w:rPr>
          <w:fldChar w:fldCharType="separate"/>
        </w:r>
        <w:r w:rsidR="00B30643">
          <w:rPr>
            <w:noProof/>
            <w:webHidden/>
          </w:rPr>
          <w:t>36</w:t>
        </w:r>
        <w:r w:rsidR="00B30643">
          <w:rPr>
            <w:noProof/>
            <w:webHidden/>
          </w:rPr>
          <w:fldChar w:fldCharType="end"/>
        </w:r>
      </w:hyperlink>
    </w:p>
    <w:p w:rsidR="00B30643" w:rsidRDefault="002110E8">
      <w:pPr>
        <w:pStyle w:val="11"/>
        <w:rPr>
          <w:rFonts w:asciiTheme="minorHAnsi" w:eastAsiaTheme="minorEastAsia" w:hAnsiTheme="minorHAnsi" w:cstheme="minorBidi"/>
          <w:bCs w:val="0"/>
        </w:rPr>
      </w:pPr>
      <w:hyperlink w:anchor="_Toc149049273" w:history="1">
        <w:r w:rsidR="00B30643" w:rsidRPr="00394A78">
          <w:rPr>
            <w:rStyle w:val="ad"/>
            <w14:scene3d>
              <w14:camera w14:prst="orthographicFront"/>
              <w14:lightRig w14:rig="threePt" w14:dir="t">
                <w14:rot w14:lat="0" w14:lon="0" w14:rev="0"/>
              </w14:lightRig>
            </w14:scene3d>
            <w14:props3d w14:extrusionH="0" w14:contourW="0" w14:prstMaterial="warmMatte"/>
          </w:rPr>
          <w:t>РАЗДЕЛ VII.</w:t>
        </w:r>
        <w:r w:rsidR="00B30643">
          <w:rPr>
            <w:rFonts w:asciiTheme="minorHAnsi" w:eastAsiaTheme="minorEastAsia" w:hAnsiTheme="minorHAnsi" w:cstheme="minorBidi"/>
            <w:bCs w:val="0"/>
          </w:rPr>
          <w:tab/>
        </w:r>
        <w:r w:rsidR="00B30643" w:rsidRPr="00394A78">
          <w:rPr>
            <w:rStyle w:val="ad"/>
          </w:rPr>
          <w:t>ОСОБЫЕ УСЛОВИЯ</w:t>
        </w:r>
        <w:r w:rsidR="00B30643">
          <w:rPr>
            <w:webHidden/>
          </w:rPr>
          <w:tab/>
        </w:r>
        <w:r w:rsidR="00B30643">
          <w:rPr>
            <w:webHidden/>
          </w:rPr>
          <w:fldChar w:fldCharType="begin"/>
        </w:r>
        <w:r w:rsidR="00B30643">
          <w:rPr>
            <w:webHidden/>
          </w:rPr>
          <w:instrText xml:space="preserve"> PAGEREF _Toc149049273 \h </w:instrText>
        </w:r>
        <w:r w:rsidR="00B30643">
          <w:rPr>
            <w:webHidden/>
          </w:rPr>
        </w:r>
        <w:r w:rsidR="00B30643">
          <w:rPr>
            <w:webHidden/>
          </w:rPr>
          <w:fldChar w:fldCharType="separate"/>
        </w:r>
        <w:r w:rsidR="00B30643">
          <w:rPr>
            <w:webHidden/>
          </w:rPr>
          <w:t>36</w:t>
        </w:r>
        <w:r w:rsidR="00B30643">
          <w:rPr>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74"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30.</w:t>
        </w:r>
        <w:r w:rsidR="00B30643">
          <w:rPr>
            <w:rFonts w:asciiTheme="minorHAnsi" w:eastAsiaTheme="minorEastAsia" w:hAnsiTheme="minorHAnsi" w:cstheme="minorBidi"/>
            <w:bCs w:val="0"/>
            <w:noProof/>
            <w:szCs w:val="22"/>
          </w:rPr>
          <w:tab/>
        </w:r>
        <w:r w:rsidR="00B30643" w:rsidRPr="00394A78">
          <w:rPr>
            <w:rStyle w:val="ad"/>
            <w:noProof/>
          </w:rPr>
          <w:t>Изменение, прекращение и расторжение Договора</w:t>
        </w:r>
        <w:r w:rsidR="00B30643">
          <w:rPr>
            <w:noProof/>
            <w:webHidden/>
          </w:rPr>
          <w:tab/>
        </w:r>
        <w:r w:rsidR="00B30643">
          <w:rPr>
            <w:noProof/>
            <w:webHidden/>
          </w:rPr>
          <w:fldChar w:fldCharType="begin"/>
        </w:r>
        <w:r w:rsidR="00B30643">
          <w:rPr>
            <w:noProof/>
            <w:webHidden/>
          </w:rPr>
          <w:instrText xml:space="preserve"> PAGEREF _Toc149049274 \h </w:instrText>
        </w:r>
        <w:r w:rsidR="00B30643">
          <w:rPr>
            <w:noProof/>
            <w:webHidden/>
          </w:rPr>
        </w:r>
        <w:r w:rsidR="00B30643">
          <w:rPr>
            <w:noProof/>
            <w:webHidden/>
          </w:rPr>
          <w:fldChar w:fldCharType="separate"/>
        </w:r>
        <w:r w:rsidR="00B30643">
          <w:rPr>
            <w:noProof/>
            <w:webHidden/>
          </w:rPr>
          <w:t>36</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75"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31.</w:t>
        </w:r>
        <w:r w:rsidR="00B30643">
          <w:rPr>
            <w:rFonts w:asciiTheme="minorHAnsi" w:eastAsiaTheme="minorEastAsia" w:hAnsiTheme="minorHAnsi" w:cstheme="minorBidi"/>
            <w:bCs w:val="0"/>
            <w:noProof/>
            <w:szCs w:val="22"/>
          </w:rPr>
          <w:tab/>
        </w:r>
        <w:r w:rsidR="00B30643" w:rsidRPr="00394A78">
          <w:rPr>
            <w:rStyle w:val="ad"/>
            <w:noProof/>
          </w:rPr>
          <w:t>Обстоятельства непреодолимой силы</w:t>
        </w:r>
        <w:r w:rsidR="00B30643">
          <w:rPr>
            <w:noProof/>
            <w:webHidden/>
          </w:rPr>
          <w:tab/>
        </w:r>
        <w:r w:rsidR="00B30643">
          <w:rPr>
            <w:noProof/>
            <w:webHidden/>
          </w:rPr>
          <w:fldChar w:fldCharType="begin"/>
        </w:r>
        <w:r w:rsidR="00B30643">
          <w:rPr>
            <w:noProof/>
            <w:webHidden/>
          </w:rPr>
          <w:instrText xml:space="preserve"> PAGEREF _Toc149049275 \h </w:instrText>
        </w:r>
        <w:r w:rsidR="00B30643">
          <w:rPr>
            <w:noProof/>
            <w:webHidden/>
          </w:rPr>
        </w:r>
        <w:r w:rsidR="00B30643">
          <w:rPr>
            <w:noProof/>
            <w:webHidden/>
          </w:rPr>
          <w:fldChar w:fldCharType="separate"/>
        </w:r>
        <w:r w:rsidR="00B30643">
          <w:rPr>
            <w:noProof/>
            <w:webHidden/>
          </w:rPr>
          <w:t>39</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76"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32.</w:t>
        </w:r>
        <w:r w:rsidR="00B30643">
          <w:rPr>
            <w:rFonts w:asciiTheme="minorHAnsi" w:eastAsiaTheme="minorEastAsia" w:hAnsiTheme="minorHAnsi" w:cstheme="minorBidi"/>
            <w:bCs w:val="0"/>
            <w:noProof/>
            <w:szCs w:val="22"/>
          </w:rPr>
          <w:tab/>
        </w:r>
        <w:r w:rsidR="00B30643" w:rsidRPr="00394A78">
          <w:rPr>
            <w:rStyle w:val="ad"/>
            <w:noProof/>
          </w:rPr>
          <w:t>Способы обеспечения исполнения обязательств Подрядчика</w:t>
        </w:r>
        <w:r w:rsidR="00B30643">
          <w:rPr>
            <w:noProof/>
            <w:webHidden/>
          </w:rPr>
          <w:tab/>
        </w:r>
        <w:r w:rsidR="00B30643">
          <w:rPr>
            <w:noProof/>
            <w:webHidden/>
          </w:rPr>
          <w:fldChar w:fldCharType="begin"/>
        </w:r>
        <w:r w:rsidR="00B30643">
          <w:rPr>
            <w:noProof/>
            <w:webHidden/>
          </w:rPr>
          <w:instrText xml:space="preserve"> PAGEREF _Toc149049276 \h </w:instrText>
        </w:r>
        <w:r w:rsidR="00B30643">
          <w:rPr>
            <w:noProof/>
            <w:webHidden/>
          </w:rPr>
        </w:r>
        <w:r w:rsidR="00B30643">
          <w:rPr>
            <w:noProof/>
            <w:webHidden/>
          </w:rPr>
          <w:fldChar w:fldCharType="separate"/>
        </w:r>
        <w:r w:rsidR="00B30643">
          <w:rPr>
            <w:noProof/>
            <w:webHidden/>
          </w:rPr>
          <w:t>40</w:t>
        </w:r>
        <w:r w:rsidR="00B30643">
          <w:rPr>
            <w:noProof/>
            <w:webHidden/>
          </w:rPr>
          <w:fldChar w:fldCharType="end"/>
        </w:r>
      </w:hyperlink>
    </w:p>
    <w:p w:rsidR="00B30643" w:rsidRDefault="002110E8">
      <w:pPr>
        <w:pStyle w:val="11"/>
        <w:rPr>
          <w:rFonts w:asciiTheme="minorHAnsi" w:eastAsiaTheme="minorEastAsia" w:hAnsiTheme="minorHAnsi" w:cstheme="minorBidi"/>
          <w:bCs w:val="0"/>
        </w:rPr>
      </w:pPr>
      <w:hyperlink w:anchor="_Toc149049277" w:history="1">
        <w:r w:rsidR="00B30643" w:rsidRPr="00394A78">
          <w:rPr>
            <w:rStyle w:val="ad"/>
            <w14:scene3d>
              <w14:camera w14:prst="orthographicFront"/>
              <w14:lightRig w14:rig="threePt" w14:dir="t">
                <w14:rot w14:lat="0" w14:lon="0" w14:rev="0"/>
              </w14:lightRig>
            </w14:scene3d>
            <w14:props3d w14:extrusionH="0" w14:contourW="0" w14:prstMaterial="warmMatte"/>
          </w:rPr>
          <w:t>РАЗДЕЛ VIII.</w:t>
        </w:r>
        <w:r w:rsidR="00B30643">
          <w:rPr>
            <w:rFonts w:asciiTheme="minorHAnsi" w:eastAsiaTheme="minorEastAsia" w:hAnsiTheme="minorHAnsi" w:cstheme="minorBidi"/>
            <w:bCs w:val="0"/>
          </w:rPr>
          <w:tab/>
        </w:r>
        <w:r w:rsidR="00B30643" w:rsidRPr="00394A78">
          <w:rPr>
            <w:rStyle w:val="ad"/>
          </w:rPr>
          <w:t>ПРОЧИЕ УСЛОВИЯ</w:t>
        </w:r>
        <w:r w:rsidR="00B30643">
          <w:rPr>
            <w:webHidden/>
          </w:rPr>
          <w:tab/>
        </w:r>
        <w:r w:rsidR="00B30643">
          <w:rPr>
            <w:webHidden/>
          </w:rPr>
          <w:fldChar w:fldCharType="begin"/>
        </w:r>
        <w:r w:rsidR="00B30643">
          <w:rPr>
            <w:webHidden/>
          </w:rPr>
          <w:instrText xml:space="preserve"> PAGEREF _Toc149049277 \h </w:instrText>
        </w:r>
        <w:r w:rsidR="00B30643">
          <w:rPr>
            <w:webHidden/>
          </w:rPr>
        </w:r>
        <w:r w:rsidR="00B30643">
          <w:rPr>
            <w:webHidden/>
          </w:rPr>
          <w:fldChar w:fldCharType="separate"/>
        </w:r>
        <w:r w:rsidR="00B30643">
          <w:rPr>
            <w:webHidden/>
          </w:rPr>
          <w:t>44</w:t>
        </w:r>
        <w:r w:rsidR="00B30643">
          <w:rPr>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78"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33.</w:t>
        </w:r>
        <w:r w:rsidR="00B30643">
          <w:rPr>
            <w:rFonts w:asciiTheme="minorHAnsi" w:eastAsiaTheme="minorEastAsia" w:hAnsiTheme="minorHAnsi" w:cstheme="minorBidi"/>
            <w:bCs w:val="0"/>
            <w:noProof/>
            <w:szCs w:val="22"/>
          </w:rPr>
          <w:tab/>
        </w:r>
        <w:r w:rsidR="00B30643" w:rsidRPr="00394A78">
          <w:rPr>
            <w:rStyle w:val="ad"/>
            <w:noProof/>
          </w:rPr>
          <w:t>Конфиденциальность</w:t>
        </w:r>
        <w:r w:rsidR="00B30643">
          <w:rPr>
            <w:noProof/>
            <w:webHidden/>
          </w:rPr>
          <w:tab/>
        </w:r>
        <w:r w:rsidR="00B30643">
          <w:rPr>
            <w:noProof/>
            <w:webHidden/>
          </w:rPr>
          <w:fldChar w:fldCharType="begin"/>
        </w:r>
        <w:r w:rsidR="00B30643">
          <w:rPr>
            <w:noProof/>
            <w:webHidden/>
          </w:rPr>
          <w:instrText xml:space="preserve"> PAGEREF _Toc149049278 \h </w:instrText>
        </w:r>
        <w:r w:rsidR="00B30643">
          <w:rPr>
            <w:noProof/>
            <w:webHidden/>
          </w:rPr>
        </w:r>
        <w:r w:rsidR="00B30643">
          <w:rPr>
            <w:noProof/>
            <w:webHidden/>
          </w:rPr>
          <w:fldChar w:fldCharType="separate"/>
        </w:r>
        <w:r w:rsidR="00B30643">
          <w:rPr>
            <w:noProof/>
            <w:webHidden/>
          </w:rPr>
          <w:t>44</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79"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34.</w:t>
        </w:r>
        <w:r w:rsidR="00B30643">
          <w:rPr>
            <w:rFonts w:asciiTheme="minorHAnsi" w:eastAsiaTheme="minorEastAsia" w:hAnsiTheme="minorHAnsi" w:cstheme="minorBidi"/>
            <w:bCs w:val="0"/>
            <w:noProof/>
            <w:szCs w:val="22"/>
          </w:rPr>
          <w:tab/>
        </w:r>
        <w:r w:rsidR="00B30643" w:rsidRPr="00394A78">
          <w:rPr>
            <w:rStyle w:val="ad"/>
            <w:noProof/>
          </w:rPr>
          <w:t>Толкование</w:t>
        </w:r>
        <w:r w:rsidR="00B30643">
          <w:rPr>
            <w:noProof/>
            <w:webHidden/>
          </w:rPr>
          <w:tab/>
        </w:r>
        <w:r w:rsidR="00B30643">
          <w:rPr>
            <w:noProof/>
            <w:webHidden/>
          </w:rPr>
          <w:fldChar w:fldCharType="begin"/>
        </w:r>
        <w:r w:rsidR="00B30643">
          <w:rPr>
            <w:noProof/>
            <w:webHidden/>
          </w:rPr>
          <w:instrText xml:space="preserve"> PAGEREF _Toc149049279 \h </w:instrText>
        </w:r>
        <w:r w:rsidR="00B30643">
          <w:rPr>
            <w:noProof/>
            <w:webHidden/>
          </w:rPr>
        </w:r>
        <w:r w:rsidR="00B30643">
          <w:rPr>
            <w:noProof/>
            <w:webHidden/>
          </w:rPr>
          <w:fldChar w:fldCharType="separate"/>
        </w:r>
        <w:r w:rsidR="00B30643">
          <w:rPr>
            <w:noProof/>
            <w:webHidden/>
          </w:rPr>
          <w:t>45</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80"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35.</w:t>
        </w:r>
        <w:r w:rsidR="00B30643">
          <w:rPr>
            <w:rFonts w:asciiTheme="minorHAnsi" w:eastAsiaTheme="minorEastAsia" w:hAnsiTheme="minorHAnsi" w:cstheme="minorBidi"/>
            <w:bCs w:val="0"/>
            <w:noProof/>
            <w:szCs w:val="22"/>
          </w:rPr>
          <w:tab/>
        </w:r>
        <w:r w:rsidR="00B30643" w:rsidRPr="00394A78">
          <w:rPr>
            <w:rStyle w:val="ad"/>
            <w:noProof/>
          </w:rPr>
          <w:t>Уведомления</w:t>
        </w:r>
        <w:r w:rsidR="00B30643">
          <w:rPr>
            <w:noProof/>
            <w:webHidden/>
          </w:rPr>
          <w:tab/>
        </w:r>
        <w:r w:rsidR="00B30643">
          <w:rPr>
            <w:noProof/>
            <w:webHidden/>
          </w:rPr>
          <w:fldChar w:fldCharType="begin"/>
        </w:r>
        <w:r w:rsidR="00B30643">
          <w:rPr>
            <w:noProof/>
            <w:webHidden/>
          </w:rPr>
          <w:instrText xml:space="preserve"> PAGEREF _Toc149049280 \h </w:instrText>
        </w:r>
        <w:r w:rsidR="00B30643">
          <w:rPr>
            <w:noProof/>
            <w:webHidden/>
          </w:rPr>
        </w:r>
        <w:r w:rsidR="00B30643">
          <w:rPr>
            <w:noProof/>
            <w:webHidden/>
          </w:rPr>
          <w:fldChar w:fldCharType="separate"/>
        </w:r>
        <w:r w:rsidR="00B30643">
          <w:rPr>
            <w:noProof/>
            <w:webHidden/>
          </w:rPr>
          <w:t>45</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81" w:history="1">
        <w:r w:rsidR="00B30643" w:rsidRPr="00394A78">
          <w:rPr>
            <w:rStyle w:val="ad"/>
            <w:noProof/>
            <w14:scene3d>
              <w14:camera w14:prst="orthographicFront"/>
              <w14:lightRig w14:rig="threePt" w14:dir="t">
                <w14:rot w14:lat="0" w14:lon="0" w14:rev="0"/>
              </w14:lightRig>
            </w14:scene3d>
            <w14:props3d w14:extrusionH="0" w14:contourW="0" w14:prstMaterial="warmMatte"/>
          </w:rPr>
          <w:t>36.</w:t>
        </w:r>
        <w:r w:rsidR="00B30643">
          <w:rPr>
            <w:rFonts w:asciiTheme="minorHAnsi" w:eastAsiaTheme="minorEastAsia" w:hAnsiTheme="minorHAnsi" w:cstheme="minorBidi"/>
            <w:bCs w:val="0"/>
            <w:noProof/>
            <w:szCs w:val="22"/>
          </w:rPr>
          <w:tab/>
        </w:r>
        <w:r w:rsidR="00B30643" w:rsidRPr="00394A78">
          <w:rPr>
            <w:rStyle w:val="ad"/>
            <w:noProof/>
          </w:rPr>
          <w:t>Заключительные положения</w:t>
        </w:r>
        <w:r w:rsidR="00B30643">
          <w:rPr>
            <w:noProof/>
            <w:webHidden/>
          </w:rPr>
          <w:tab/>
        </w:r>
        <w:r w:rsidR="00B30643">
          <w:rPr>
            <w:noProof/>
            <w:webHidden/>
          </w:rPr>
          <w:fldChar w:fldCharType="begin"/>
        </w:r>
        <w:r w:rsidR="00B30643">
          <w:rPr>
            <w:noProof/>
            <w:webHidden/>
          </w:rPr>
          <w:instrText xml:space="preserve"> PAGEREF _Toc149049281 \h </w:instrText>
        </w:r>
        <w:r w:rsidR="00B30643">
          <w:rPr>
            <w:noProof/>
            <w:webHidden/>
          </w:rPr>
        </w:r>
        <w:r w:rsidR="00B30643">
          <w:rPr>
            <w:noProof/>
            <w:webHidden/>
          </w:rPr>
          <w:fldChar w:fldCharType="separate"/>
        </w:r>
        <w:r w:rsidR="00B30643">
          <w:rPr>
            <w:noProof/>
            <w:webHidden/>
          </w:rPr>
          <w:t>47</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82" w:history="1">
        <w:r w:rsidR="00B30643" w:rsidRPr="00394A78">
          <w:rPr>
            <w:rStyle w:val="ad"/>
            <w:noProof/>
          </w:rPr>
          <w:t>37.</w:t>
        </w:r>
        <w:r w:rsidR="00B30643">
          <w:rPr>
            <w:rFonts w:asciiTheme="minorHAnsi" w:eastAsiaTheme="minorEastAsia" w:hAnsiTheme="minorHAnsi" w:cstheme="minorBidi"/>
            <w:bCs w:val="0"/>
            <w:noProof/>
            <w:szCs w:val="22"/>
          </w:rPr>
          <w:tab/>
        </w:r>
        <w:r w:rsidR="00B30643" w:rsidRPr="00394A78">
          <w:rPr>
            <w:rStyle w:val="ad"/>
            <w:noProof/>
          </w:rPr>
          <w:t>Перечень документов, прилагаемых к настоящему Договору</w:t>
        </w:r>
        <w:r w:rsidR="00B30643">
          <w:rPr>
            <w:noProof/>
            <w:webHidden/>
          </w:rPr>
          <w:tab/>
        </w:r>
        <w:r w:rsidR="00B30643">
          <w:rPr>
            <w:noProof/>
            <w:webHidden/>
          </w:rPr>
          <w:fldChar w:fldCharType="begin"/>
        </w:r>
        <w:r w:rsidR="00B30643">
          <w:rPr>
            <w:noProof/>
            <w:webHidden/>
          </w:rPr>
          <w:instrText xml:space="preserve"> PAGEREF _Toc149049282 \h </w:instrText>
        </w:r>
        <w:r w:rsidR="00B30643">
          <w:rPr>
            <w:noProof/>
            <w:webHidden/>
          </w:rPr>
        </w:r>
        <w:r w:rsidR="00B30643">
          <w:rPr>
            <w:noProof/>
            <w:webHidden/>
          </w:rPr>
          <w:fldChar w:fldCharType="separate"/>
        </w:r>
        <w:r w:rsidR="00B30643">
          <w:rPr>
            <w:noProof/>
            <w:webHidden/>
          </w:rPr>
          <w:t>48</w:t>
        </w:r>
        <w:r w:rsidR="00B30643">
          <w:rPr>
            <w:noProof/>
            <w:webHidden/>
          </w:rPr>
          <w:fldChar w:fldCharType="end"/>
        </w:r>
      </w:hyperlink>
    </w:p>
    <w:p w:rsidR="00B30643" w:rsidRDefault="002110E8">
      <w:pPr>
        <w:pStyle w:val="23"/>
        <w:tabs>
          <w:tab w:val="left" w:pos="660"/>
          <w:tab w:val="right" w:pos="9346"/>
        </w:tabs>
        <w:rPr>
          <w:rFonts w:asciiTheme="minorHAnsi" w:eastAsiaTheme="minorEastAsia" w:hAnsiTheme="minorHAnsi" w:cstheme="minorBidi"/>
          <w:bCs w:val="0"/>
          <w:noProof/>
          <w:szCs w:val="22"/>
        </w:rPr>
      </w:pPr>
      <w:hyperlink w:anchor="_Toc149049283" w:history="1">
        <w:r w:rsidR="00B30643" w:rsidRPr="00394A78">
          <w:rPr>
            <w:rStyle w:val="ad"/>
            <w:noProof/>
          </w:rPr>
          <w:t>38.</w:t>
        </w:r>
        <w:r w:rsidR="00B30643">
          <w:rPr>
            <w:rFonts w:asciiTheme="minorHAnsi" w:eastAsiaTheme="minorEastAsia" w:hAnsiTheme="minorHAnsi" w:cstheme="minorBidi"/>
            <w:bCs w:val="0"/>
            <w:noProof/>
            <w:szCs w:val="22"/>
          </w:rPr>
          <w:tab/>
        </w:r>
        <w:r w:rsidR="00B30643" w:rsidRPr="00394A78">
          <w:rPr>
            <w:rStyle w:val="ad"/>
            <w:noProof/>
          </w:rPr>
          <w:t>Реквизиты и подписи Сторон</w:t>
        </w:r>
        <w:r w:rsidR="00B30643">
          <w:rPr>
            <w:noProof/>
            <w:webHidden/>
          </w:rPr>
          <w:tab/>
        </w:r>
        <w:r w:rsidR="00B30643">
          <w:rPr>
            <w:noProof/>
            <w:webHidden/>
          </w:rPr>
          <w:fldChar w:fldCharType="begin"/>
        </w:r>
        <w:r w:rsidR="00B30643">
          <w:rPr>
            <w:noProof/>
            <w:webHidden/>
          </w:rPr>
          <w:instrText xml:space="preserve"> PAGEREF _Toc149049283 \h </w:instrText>
        </w:r>
        <w:r w:rsidR="00B30643">
          <w:rPr>
            <w:noProof/>
            <w:webHidden/>
          </w:rPr>
        </w:r>
        <w:r w:rsidR="00B30643">
          <w:rPr>
            <w:noProof/>
            <w:webHidden/>
          </w:rPr>
          <w:fldChar w:fldCharType="separate"/>
        </w:r>
        <w:r w:rsidR="00B30643">
          <w:rPr>
            <w:noProof/>
            <w:webHidden/>
          </w:rPr>
          <w:t>49</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84" w:history="1">
        <w:r w:rsidR="00B30643" w:rsidRPr="00394A78">
          <w:rPr>
            <w:rStyle w:val="ad"/>
            <w:noProof/>
          </w:rPr>
          <w:t>Приложение № 1 Техническое задание</w:t>
        </w:r>
        <w:r w:rsidR="00B30643">
          <w:rPr>
            <w:noProof/>
            <w:webHidden/>
          </w:rPr>
          <w:tab/>
        </w:r>
        <w:r w:rsidR="00B30643">
          <w:rPr>
            <w:noProof/>
            <w:webHidden/>
          </w:rPr>
          <w:fldChar w:fldCharType="begin"/>
        </w:r>
        <w:r w:rsidR="00B30643">
          <w:rPr>
            <w:noProof/>
            <w:webHidden/>
          </w:rPr>
          <w:instrText xml:space="preserve"> PAGEREF _Toc149049284 \h </w:instrText>
        </w:r>
        <w:r w:rsidR="00B30643">
          <w:rPr>
            <w:noProof/>
            <w:webHidden/>
          </w:rPr>
        </w:r>
        <w:r w:rsidR="00B30643">
          <w:rPr>
            <w:noProof/>
            <w:webHidden/>
          </w:rPr>
          <w:fldChar w:fldCharType="separate"/>
        </w:r>
        <w:r w:rsidR="00B30643">
          <w:rPr>
            <w:noProof/>
            <w:webHidden/>
          </w:rPr>
          <w:t>50</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85" w:history="1">
        <w:r w:rsidR="00B30643" w:rsidRPr="00394A78">
          <w:rPr>
            <w:rStyle w:val="ad"/>
            <w:noProof/>
          </w:rPr>
          <w:t>Приложение № 2 Расчет договорной цены</w:t>
        </w:r>
        <w:r w:rsidR="00B30643">
          <w:rPr>
            <w:noProof/>
            <w:webHidden/>
          </w:rPr>
          <w:tab/>
        </w:r>
        <w:r w:rsidR="00B30643">
          <w:rPr>
            <w:noProof/>
            <w:webHidden/>
          </w:rPr>
          <w:fldChar w:fldCharType="begin"/>
        </w:r>
        <w:r w:rsidR="00B30643">
          <w:rPr>
            <w:noProof/>
            <w:webHidden/>
          </w:rPr>
          <w:instrText xml:space="preserve"> PAGEREF _Toc149049285 \h </w:instrText>
        </w:r>
        <w:r w:rsidR="00B30643">
          <w:rPr>
            <w:noProof/>
            <w:webHidden/>
          </w:rPr>
        </w:r>
        <w:r w:rsidR="00B30643">
          <w:rPr>
            <w:noProof/>
            <w:webHidden/>
          </w:rPr>
          <w:fldChar w:fldCharType="separate"/>
        </w:r>
        <w:r w:rsidR="00B30643">
          <w:rPr>
            <w:noProof/>
            <w:webHidden/>
          </w:rPr>
          <w:t>51</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86" w:history="1">
        <w:r w:rsidR="00B30643" w:rsidRPr="00394A78">
          <w:rPr>
            <w:rStyle w:val="ad"/>
            <w:noProof/>
          </w:rPr>
          <w:t>Приложение № 3 График выполнения Работ</w:t>
        </w:r>
        <w:r w:rsidR="00B30643">
          <w:rPr>
            <w:noProof/>
            <w:webHidden/>
          </w:rPr>
          <w:tab/>
        </w:r>
        <w:r w:rsidR="00B30643">
          <w:rPr>
            <w:noProof/>
            <w:webHidden/>
          </w:rPr>
          <w:fldChar w:fldCharType="begin"/>
        </w:r>
        <w:r w:rsidR="00B30643">
          <w:rPr>
            <w:noProof/>
            <w:webHidden/>
          </w:rPr>
          <w:instrText xml:space="preserve"> PAGEREF _Toc149049286 \h </w:instrText>
        </w:r>
        <w:r w:rsidR="00B30643">
          <w:rPr>
            <w:noProof/>
            <w:webHidden/>
          </w:rPr>
        </w:r>
        <w:r w:rsidR="00B30643">
          <w:rPr>
            <w:noProof/>
            <w:webHidden/>
          </w:rPr>
          <w:fldChar w:fldCharType="separate"/>
        </w:r>
        <w:r w:rsidR="00B30643">
          <w:rPr>
            <w:noProof/>
            <w:webHidden/>
          </w:rPr>
          <w:t>52</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87" w:history="1">
        <w:r w:rsidR="00B30643" w:rsidRPr="00394A78">
          <w:rPr>
            <w:rStyle w:val="ad"/>
            <w:noProof/>
          </w:rPr>
          <w:t>Приложение № 4 Гарантии и заверения</w:t>
        </w:r>
        <w:r w:rsidR="00B30643">
          <w:rPr>
            <w:noProof/>
            <w:webHidden/>
          </w:rPr>
          <w:tab/>
        </w:r>
        <w:r w:rsidR="00B30643">
          <w:rPr>
            <w:noProof/>
            <w:webHidden/>
          </w:rPr>
          <w:fldChar w:fldCharType="begin"/>
        </w:r>
        <w:r w:rsidR="00B30643">
          <w:rPr>
            <w:noProof/>
            <w:webHidden/>
          </w:rPr>
          <w:instrText xml:space="preserve"> PAGEREF _Toc149049287 \h </w:instrText>
        </w:r>
        <w:r w:rsidR="00B30643">
          <w:rPr>
            <w:noProof/>
            <w:webHidden/>
          </w:rPr>
        </w:r>
        <w:r w:rsidR="00B30643">
          <w:rPr>
            <w:noProof/>
            <w:webHidden/>
          </w:rPr>
          <w:fldChar w:fldCharType="separate"/>
        </w:r>
        <w:r w:rsidR="00B30643">
          <w:rPr>
            <w:noProof/>
            <w:webHidden/>
          </w:rPr>
          <w:t>53</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88" w:history="1">
        <w:r w:rsidR="00B30643" w:rsidRPr="00394A78">
          <w:rPr>
            <w:rStyle w:val="ad"/>
            <w:noProof/>
          </w:rPr>
          <w:t>Приложение № 5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B30643">
          <w:rPr>
            <w:noProof/>
            <w:webHidden/>
          </w:rPr>
          <w:tab/>
        </w:r>
        <w:r w:rsidR="00B30643">
          <w:rPr>
            <w:noProof/>
            <w:webHidden/>
          </w:rPr>
          <w:fldChar w:fldCharType="begin"/>
        </w:r>
        <w:r w:rsidR="00B30643">
          <w:rPr>
            <w:noProof/>
            <w:webHidden/>
          </w:rPr>
          <w:instrText xml:space="preserve"> PAGEREF _Toc149049288 \h </w:instrText>
        </w:r>
        <w:r w:rsidR="00B30643">
          <w:rPr>
            <w:noProof/>
            <w:webHidden/>
          </w:rPr>
        </w:r>
        <w:r w:rsidR="00B30643">
          <w:rPr>
            <w:noProof/>
            <w:webHidden/>
          </w:rPr>
          <w:fldChar w:fldCharType="separate"/>
        </w:r>
        <w:r w:rsidR="00B30643">
          <w:rPr>
            <w:noProof/>
            <w:webHidden/>
          </w:rPr>
          <w:t>58</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89" w:history="1">
        <w:r w:rsidR="00B30643" w:rsidRPr="00394A78">
          <w:rPr>
            <w:rStyle w:val="ad"/>
            <w:noProof/>
          </w:rPr>
          <w:t>Приложение №</w:t>
        </w:r>
        <w:r w:rsidR="00B30643" w:rsidRPr="00394A78">
          <w:rPr>
            <w:rStyle w:val="ad"/>
            <w:noProof/>
            <w:lang w:val="en-US"/>
          </w:rPr>
          <w:t> </w:t>
        </w:r>
        <w:r w:rsidR="00B30643" w:rsidRPr="00394A78">
          <w:rPr>
            <w:rStyle w:val="ad"/>
            <w:noProof/>
          </w:rPr>
          <w:t>6 Нормативно-техническая документация</w:t>
        </w:r>
        <w:r w:rsidR="00B30643">
          <w:rPr>
            <w:noProof/>
            <w:webHidden/>
          </w:rPr>
          <w:tab/>
        </w:r>
        <w:r w:rsidR="00B30643">
          <w:rPr>
            <w:noProof/>
            <w:webHidden/>
          </w:rPr>
          <w:fldChar w:fldCharType="begin"/>
        </w:r>
        <w:r w:rsidR="00B30643">
          <w:rPr>
            <w:noProof/>
            <w:webHidden/>
          </w:rPr>
          <w:instrText xml:space="preserve"> PAGEREF _Toc149049289 \h </w:instrText>
        </w:r>
        <w:r w:rsidR="00B30643">
          <w:rPr>
            <w:noProof/>
            <w:webHidden/>
          </w:rPr>
        </w:r>
        <w:r w:rsidR="00B30643">
          <w:rPr>
            <w:noProof/>
            <w:webHidden/>
          </w:rPr>
          <w:fldChar w:fldCharType="separate"/>
        </w:r>
        <w:r w:rsidR="00B30643">
          <w:rPr>
            <w:noProof/>
            <w:webHidden/>
          </w:rPr>
          <w:t>71</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90" w:history="1">
        <w:r w:rsidR="00B30643" w:rsidRPr="00394A78">
          <w:rPr>
            <w:rStyle w:val="ad"/>
            <w:noProof/>
          </w:rPr>
          <w:t>Приложение №</w:t>
        </w:r>
        <w:r w:rsidR="00B30643" w:rsidRPr="00394A78">
          <w:rPr>
            <w:rStyle w:val="ad"/>
            <w:noProof/>
            <w:lang w:val="en-US"/>
          </w:rPr>
          <w:t> </w:t>
        </w:r>
        <w:r w:rsidR="00B30643" w:rsidRPr="00394A78">
          <w:rPr>
            <w:rStyle w:val="ad"/>
            <w:noProof/>
          </w:rPr>
          <w:t>7 Форма акта приема-передачи имущества</w:t>
        </w:r>
        <w:r w:rsidR="00B30643">
          <w:rPr>
            <w:noProof/>
            <w:webHidden/>
          </w:rPr>
          <w:tab/>
        </w:r>
        <w:r w:rsidR="00B30643">
          <w:rPr>
            <w:noProof/>
            <w:webHidden/>
          </w:rPr>
          <w:fldChar w:fldCharType="begin"/>
        </w:r>
        <w:r w:rsidR="00B30643">
          <w:rPr>
            <w:noProof/>
            <w:webHidden/>
          </w:rPr>
          <w:instrText xml:space="preserve"> PAGEREF _Toc149049290 \h </w:instrText>
        </w:r>
        <w:r w:rsidR="00B30643">
          <w:rPr>
            <w:noProof/>
            <w:webHidden/>
          </w:rPr>
        </w:r>
        <w:r w:rsidR="00B30643">
          <w:rPr>
            <w:noProof/>
            <w:webHidden/>
          </w:rPr>
          <w:fldChar w:fldCharType="separate"/>
        </w:r>
        <w:r w:rsidR="00B30643">
          <w:rPr>
            <w:noProof/>
            <w:webHidden/>
          </w:rPr>
          <w:t>73</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91" w:history="1">
        <w:r w:rsidR="00B30643" w:rsidRPr="00394A78">
          <w:rPr>
            <w:rStyle w:val="ad"/>
            <w:noProof/>
          </w:rPr>
          <w:t>Приложение №</w:t>
        </w:r>
        <w:r w:rsidR="00B30643" w:rsidRPr="00394A78">
          <w:rPr>
            <w:rStyle w:val="ad"/>
            <w:noProof/>
            <w:lang w:val="en-US"/>
          </w:rPr>
          <w:t> </w:t>
        </w:r>
        <w:r w:rsidR="00B30643" w:rsidRPr="00394A78">
          <w:rPr>
            <w:rStyle w:val="ad"/>
            <w:noProof/>
          </w:rPr>
          <w:t>8 Соглашение о соблюдении Подрядчиком требований в области антитеррористической безопасности</w:t>
        </w:r>
        <w:r w:rsidR="00B30643">
          <w:rPr>
            <w:noProof/>
            <w:webHidden/>
          </w:rPr>
          <w:tab/>
        </w:r>
        <w:r w:rsidR="00B30643">
          <w:rPr>
            <w:noProof/>
            <w:webHidden/>
          </w:rPr>
          <w:fldChar w:fldCharType="begin"/>
        </w:r>
        <w:r w:rsidR="00B30643">
          <w:rPr>
            <w:noProof/>
            <w:webHidden/>
          </w:rPr>
          <w:instrText xml:space="preserve"> PAGEREF _Toc149049291 \h </w:instrText>
        </w:r>
        <w:r w:rsidR="00B30643">
          <w:rPr>
            <w:noProof/>
            <w:webHidden/>
          </w:rPr>
        </w:r>
        <w:r w:rsidR="00B30643">
          <w:rPr>
            <w:noProof/>
            <w:webHidden/>
          </w:rPr>
          <w:fldChar w:fldCharType="separate"/>
        </w:r>
        <w:r w:rsidR="00B30643">
          <w:rPr>
            <w:noProof/>
            <w:webHidden/>
          </w:rPr>
          <w:t>74</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92" w:history="1">
        <w:r w:rsidR="00B30643" w:rsidRPr="00394A78">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sidR="00B30643">
          <w:rPr>
            <w:noProof/>
            <w:webHidden/>
          </w:rPr>
          <w:tab/>
        </w:r>
        <w:r w:rsidR="00B30643">
          <w:rPr>
            <w:noProof/>
            <w:webHidden/>
          </w:rPr>
          <w:fldChar w:fldCharType="begin"/>
        </w:r>
        <w:r w:rsidR="00B30643">
          <w:rPr>
            <w:noProof/>
            <w:webHidden/>
          </w:rPr>
          <w:instrText xml:space="preserve"> PAGEREF _Toc149049292 \h </w:instrText>
        </w:r>
        <w:r w:rsidR="00B30643">
          <w:rPr>
            <w:noProof/>
            <w:webHidden/>
          </w:rPr>
        </w:r>
        <w:r w:rsidR="00B30643">
          <w:rPr>
            <w:noProof/>
            <w:webHidden/>
          </w:rPr>
          <w:fldChar w:fldCharType="separate"/>
        </w:r>
        <w:r w:rsidR="00B30643">
          <w:rPr>
            <w:noProof/>
            <w:webHidden/>
          </w:rPr>
          <w:t>78</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93" w:history="1">
        <w:r w:rsidR="00B30643" w:rsidRPr="00394A78">
          <w:rPr>
            <w:rStyle w:val="ad"/>
            <w:noProof/>
          </w:rPr>
          <w:t>Приложение № 10 Чек-лист приемо-сдаточной документации</w:t>
        </w:r>
        <w:r w:rsidR="00B30643">
          <w:rPr>
            <w:noProof/>
            <w:webHidden/>
          </w:rPr>
          <w:tab/>
        </w:r>
        <w:r w:rsidR="00B30643">
          <w:rPr>
            <w:noProof/>
            <w:webHidden/>
          </w:rPr>
          <w:fldChar w:fldCharType="begin"/>
        </w:r>
        <w:r w:rsidR="00B30643">
          <w:rPr>
            <w:noProof/>
            <w:webHidden/>
          </w:rPr>
          <w:instrText xml:space="preserve"> PAGEREF _Toc149049293 \h </w:instrText>
        </w:r>
        <w:r w:rsidR="00B30643">
          <w:rPr>
            <w:noProof/>
            <w:webHidden/>
          </w:rPr>
        </w:r>
        <w:r w:rsidR="00B30643">
          <w:rPr>
            <w:noProof/>
            <w:webHidden/>
          </w:rPr>
          <w:fldChar w:fldCharType="separate"/>
        </w:r>
        <w:r w:rsidR="00B30643">
          <w:rPr>
            <w:noProof/>
            <w:webHidden/>
          </w:rPr>
          <w:t>80</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94" w:history="1">
        <w:r w:rsidR="00B30643" w:rsidRPr="00394A78">
          <w:rPr>
            <w:rStyle w:val="ad"/>
            <w:noProof/>
          </w:rPr>
          <w:t>Приложение № 11 Ведомость материалов поставки Заказчика</w:t>
        </w:r>
        <w:r w:rsidR="00B30643">
          <w:rPr>
            <w:noProof/>
            <w:webHidden/>
          </w:rPr>
          <w:tab/>
        </w:r>
        <w:r w:rsidR="00B30643">
          <w:rPr>
            <w:noProof/>
            <w:webHidden/>
          </w:rPr>
          <w:fldChar w:fldCharType="begin"/>
        </w:r>
        <w:r w:rsidR="00B30643">
          <w:rPr>
            <w:noProof/>
            <w:webHidden/>
          </w:rPr>
          <w:instrText xml:space="preserve"> PAGEREF _Toc149049294 \h </w:instrText>
        </w:r>
        <w:r w:rsidR="00B30643">
          <w:rPr>
            <w:noProof/>
            <w:webHidden/>
          </w:rPr>
        </w:r>
        <w:r w:rsidR="00B30643">
          <w:rPr>
            <w:noProof/>
            <w:webHidden/>
          </w:rPr>
          <w:fldChar w:fldCharType="separate"/>
        </w:r>
        <w:r w:rsidR="00B30643">
          <w:rPr>
            <w:noProof/>
            <w:webHidden/>
          </w:rPr>
          <w:t>82</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95" w:history="1">
        <w:r w:rsidR="00B30643" w:rsidRPr="00394A78">
          <w:rPr>
            <w:rStyle w:val="ad"/>
            <w:noProof/>
          </w:rPr>
          <w:t>Приложение № 12 Ведомость материалов поставки Подрядчика</w:t>
        </w:r>
        <w:r w:rsidR="00B30643">
          <w:rPr>
            <w:noProof/>
            <w:webHidden/>
          </w:rPr>
          <w:tab/>
        </w:r>
        <w:r w:rsidR="00B30643">
          <w:rPr>
            <w:noProof/>
            <w:webHidden/>
          </w:rPr>
          <w:fldChar w:fldCharType="begin"/>
        </w:r>
        <w:r w:rsidR="00B30643">
          <w:rPr>
            <w:noProof/>
            <w:webHidden/>
          </w:rPr>
          <w:instrText xml:space="preserve"> PAGEREF _Toc149049295 \h </w:instrText>
        </w:r>
        <w:r w:rsidR="00B30643">
          <w:rPr>
            <w:noProof/>
            <w:webHidden/>
          </w:rPr>
        </w:r>
        <w:r w:rsidR="00B30643">
          <w:rPr>
            <w:noProof/>
            <w:webHidden/>
          </w:rPr>
          <w:fldChar w:fldCharType="separate"/>
        </w:r>
        <w:r w:rsidR="00B30643">
          <w:rPr>
            <w:noProof/>
            <w:webHidden/>
          </w:rPr>
          <w:t>83</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96" w:history="1">
        <w:r w:rsidR="00B30643" w:rsidRPr="00394A78">
          <w:rPr>
            <w:rStyle w:val="ad"/>
            <w:noProof/>
          </w:rPr>
          <w:t>Приложение № 13 Форма накладной на отпуск материалов на сторону</w:t>
        </w:r>
        <w:r w:rsidR="00B30643">
          <w:rPr>
            <w:noProof/>
            <w:webHidden/>
          </w:rPr>
          <w:tab/>
        </w:r>
        <w:r w:rsidR="00B30643">
          <w:rPr>
            <w:noProof/>
            <w:webHidden/>
          </w:rPr>
          <w:fldChar w:fldCharType="begin"/>
        </w:r>
        <w:r w:rsidR="00B30643">
          <w:rPr>
            <w:noProof/>
            <w:webHidden/>
          </w:rPr>
          <w:instrText xml:space="preserve"> PAGEREF _Toc149049296 \h </w:instrText>
        </w:r>
        <w:r w:rsidR="00B30643">
          <w:rPr>
            <w:noProof/>
            <w:webHidden/>
          </w:rPr>
        </w:r>
        <w:r w:rsidR="00B30643">
          <w:rPr>
            <w:noProof/>
            <w:webHidden/>
          </w:rPr>
          <w:fldChar w:fldCharType="separate"/>
        </w:r>
        <w:r w:rsidR="00B30643">
          <w:rPr>
            <w:noProof/>
            <w:webHidden/>
          </w:rPr>
          <w:t>84</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97" w:history="1">
        <w:r w:rsidR="00B30643" w:rsidRPr="00394A78">
          <w:rPr>
            <w:rStyle w:val="ad"/>
            <w:noProof/>
          </w:rPr>
          <w:t>Приложение № 14 Форма отчета о расходовании материалов Заказчика</w:t>
        </w:r>
        <w:r w:rsidR="00B30643">
          <w:rPr>
            <w:noProof/>
            <w:webHidden/>
          </w:rPr>
          <w:tab/>
        </w:r>
        <w:r w:rsidR="00B30643">
          <w:rPr>
            <w:noProof/>
            <w:webHidden/>
          </w:rPr>
          <w:fldChar w:fldCharType="begin"/>
        </w:r>
        <w:r w:rsidR="00B30643">
          <w:rPr>
            <w:noProof/>
            <w:webHidden/>
          </w:rPr>
          <w:instrText xml:space="preserve"> PAGEREF _Toc149049297 \h </w:instrText>
        </w:r>
        <w:r w:rsidR="00B30643">
          <w:rPr>
            <w:noProof/>
            <w:webHidden/>
          </w:rPr>
        </w:r>
        <w:r w:rsidR="00B30643">
          <w:rPr>
            <w:noProof/>
            <w:webHidden/>
          </w:rPr>
          <w:fldChar w:fldCharType="separate"/>
        </w:r>
        <w:r w:rsidR="00B30643">
          <w:rPr>
            <w:noProof/>
            <w:webHidden/>
          </w:rPr>
          <w:t>85</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98" w:history="1">
        <w:r w:rsidR="00B30643" w:rsidRPr="00394A78">
          <w:rPr>
            <w:rStyle w:val="ad"/>
            <w:noProof/>
          </w:rPr>
          <w:t>Приложение № 15 Форма акта на списание давальческих материалов</w:t>
        </w:r>
        <w:r w:rsidR="00B30643">
          <w:rPr>
            <w:noProof/>
            <w:webHidden/>
          </w:rPr>
          <w:tab/>
        </w:r>
        <w:r w:rsidR="00B30643">
          <w:rPr>
            <w:noProof/>
            <w:webHidden/>
          </w:rPr>
          <w:fldChar w:fldCharType="begin"/>
        </w:r>
        <w:r w:rsidR="00B30643">
          <w:rPr>
            <w:noProof/>
            <w:webHidden/>
          </w:rPr>
          <w:instrText xml:space="preserve"> PAGEREF _Toc149049298 \h </w:instrText>
        </w:r>
        <w:r w:rsidR="00B30643">
          <w:rPr>
            <w:noProof/>
            <w:webHidden/>
          </w:rPr>
        </w:r>
        <w:r w:rsidR="00B30643">
          <w:rPr>
            <w:noProof/>
            <w:webHidden/>
          </w:rPr>
          <w:fldChar w:fldCharType="separate"/>
        </w:r>
        <w:r w:rsidR="00B30643">
          <w:rPr>
            <w:noProof/>
            <w:webHidden/>
          </w:rPr>
          <w:t>86</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299" w:history="1">
        <w:r w:rsidR="00B30643" w:rsidRPr="00394A78">
          <w:rPr>
            <w:rStyle w:val="ad"/>
            <w:noProof/>
          </w:rPr>
          <w:t>Приложение № 16 Соглашение о соблюдении антикоррупционных условий</w:t>
        </w:r>
        <w:r w:rsidR="00B30643">
          <w:rPr>
            <w:noProof/>
            <w:webHidden/>
          </w:rPr>
          <w:tab/>
        </w:r>
        <w:r w:rsidR="00B30643">
          <w:rPr>
            <w:noProof/>
            <w:webHidden/>
          </w:rPr>
          <w:fldChar w:fldCharType="begin"/>
        </w:r>
        <w:r w:rsidR="00B30643">
          <w:rPr>
            <w:noProof/>
            <w:webHidden/>
          </w:rPr>
          <w:instrText xml:space="preserve"> PAGEREF _Toc149049299 \h </w:instrText>
        </w:r>
        <w:r w:rsidR="00B30643">
          <w:rPr>
            <w:noProof/>
            <w:webHidden/>
          </w:rPr>
        </w:r>
        <w:r w:rsidR="00B30643">
          <w:rPr>
            <w:noProof/>
            <w:webHidden/>
          </w:rPr>
          <w:fldChar w:fldCharType="separate"/>
        </w:r>
        <w:r w:rsidR="00B30643">
          <w:rPr>
            <w:noProof/>
            <w:webHidden/>
          </w:rPr>
          <w:t>87</w:t>
        </w:r>
        <w:r w:rsidR="00B30643">
          <w:rPr>
            <w:noProof/>
            <w:webHidden/>
          </w:rPr>
          <w:fldChar w:fldCharType="end"/>
        </w:r>
      </w:hyperlink>
    </w:p>
    <w:p w:rsidR="00B30643" w:rsidRDefault="002110E8">
      <w:pPr>
        <w:pStyle w:val="33"/>
        <w:tabs>
          <w:tab w:val="right" w:pos="9346"/>
        </w:tabs>
        <w:rPr>
          <w:rFonts w:asciiTheme="minorHAnsi" w:eastAsiaTheme="minorEastAsia" w:hAnsiTheme="minorHAnsi" w:cstheme="minorBidi"/>
          <w:noProof/>
          <w:szCs w:val="22"/>
        </w:rPr>
      </w:pPr>
      <w:hyperlink w:anchor="_Toc149049300" w:history="1">
        <w:r w:rsidR="00B30643" w:rsidRPr="00394A78">
          <w:rPr>
            <w:rStyle w:val="ad"/>
            <w:noProof/>
          </w:rPr>
          <w:t>Приложение №</w:t>
        </w:r>
        <w:r w:rsidR="00B30643" w:rsidRPr="00394A78">
          <w:rPr>
            <w:rStyle w:val="ad"/>
            <w:noProof/>
            <w:lang w:val="en-US"/>
          </w:rPr>
          <w:t> </w:t>
        </w:r>
        <w:r w:rsidR="00B30643" w:rsidRPr="00394A78">
          <w:rPr>
            <w:rStyle w:val="ad"/>
            <w:noProof/>
          </w:rPr>
          <w:t>17 Форма Банковской гарантии на возврат авансового платежа</w:t>
        </w:r>
        <w:r w:rsidR="00B30643">
          <w:rPr>
            <w:noProof/>
            <w:webHidden/>
          </w:rPr>
          <w:tab/>
        </w:r>
        <w:r w:rsidR="00B30643">
          <w:rPr>
            <w:noProof/>
            <w:webHidden/>
          </w:rPr>
          <w:fldChar w:fldCharType="begin"/>
        </w:r>
        <w:r w:rsidR="00B30643">
          <w:rPr>
            <w:noProof/>
            <w:webHidden/>
          </w:rPr>
          <w:instrText xml:space="preserve"> PAGEREF _Toc149049300 \h </w:instrText>
        </w:r>
        <w:r w:rsidR="00B30643">
          <w:rPr>
            <w:noProof/>
            <w:webHidden/>
          </w:rPr>
        </w:r>
        <w:r w:rsidR="00B30643">
          <w:rPr>
            <w:noProof/>
            <w:webHidden/>
          </w:rPr>
          <w:fldChar w:fldCharType="separate"/>
        </w:r>
        <w:r w:rsidR="00B30643">
          <w:rPr>
            <w:noProof/>
            <w:webHidden/>
          </w:rPr>
          <w:t>89</w:t>
        </w:r>
        <w:r w:rsidR="00B30643">
          <w:rPr>
            <w:noProof/>
            <w:webHidden/>
          </w:rPr>
          <w:fldChar w:fldCharType="end"/>
        </w:r>
      </w:hyperlink>
    </w:p>
    <w:p w:rsidR="00BE3725" w:rsidRPr="00BE3725" w:rsidRDefault="00130D02" w:rsidP="00D80DA8">
      <w:pPr>
        <w:pStyle w:val="33"/>
        <w:tabs>
          <w:tab w:val="right" w:pos="9346"/>
        </w:tabs>
        <w:rPr>
          <w:rStyle w:val="ad"/>
        </w:rPr>
      </w:pPr>
      <w:r w:rsidRPr="00135CF6">
        <w:rPr>
          <w:rStyle w:val="ad"/>
          <w:noProof/>
        </w:rPr>
        <w:fldChar w:fldCharType="end"/>
      </w:r>
    </w:p>
    <w:p w:rsidR="00130D02" w:rsidRPr="00C54CC3" w:rsidRDefault="00130D02" w:rsidP="00130D02">
      <w:pPr>
        <w:rPr>
          <w:rFonts w:eastAsiaTheme="minorEastAsia"/>
          <w:sz w:val="22"/>
          <w:szCs w:val="22"/>
        </w:rPr>
      </w:pPr>
    </w:p>
    <w:p w:rsidR="00130D02" w:rsidRPr="00102664" w:rsidRDefault="00130D02" w:rsidP="00130D02">
      <w:pPr>
        <w:pStyle w:val="11"/>
        <w:sectPr w:rsidR="00130D02" w:rsidRPr="00102664" w:rsidSect="00130D02">
          <w:headerReference w:type="default" r:id="rId13"/>
          <w:footerReference w:type="default" r:id="rId14"/>
          <w:pgSz w:w="11906" w:h="16838" w:code="9"/>
          <w:pgMar w:top="1134" w:right="849" w:bottom="1134" w:left="1701" w:header="709" w:footer="709" w:gutter="0"/>
          <w:cols w:space="708"/>
          <w:docGrid w:linePitch="360"/>
        </w:sectPr>
      </w:pPr>
    </w:p>
    <w:p w:rsidR="00E60778" w:rsidRPr="003107A8" w:rsidRDefault="00E60778" w:rsidP="007A6AF3">
      <w:pPr>
        <w:pStyle w:val="11"/>
        <w:spacing w:before="0" w:after="120"/>
        <w:ind w:right="0" w:firstLine="567"/>
      </w:pPr>
      <w:bookmarkStart w:id="1" w:name="_Toc502142534"/>
      <w:bookmarkStart w:id="2" w:name="_Toc499813131"/>
      <w:r w:rsidRPr="003107A8">
        <w:lastRenderedPageBreak/>
        <w:t>Настоящий договор подряда заключен в дату, указанную на титульном листе, между</w:t>
      </w:r>
    </w:p>
    <w:p w:rsidR="00E60778" w:rsidRPr="00FA70AB" w:rsidRDefault="000A58FB" w:rsidP="007A6AF3">
      <w:pPr>
        <w:spacing w:after="120"/>
        <w:ind w:firstLine="567"/>
        <w:jc w:val="both"/>
        <w:rPr>
          <w:sz w:val="22"/>
          <w:szCs w:val="22"/>
        </w:rPr>
      </w:pPr>
      <w:r>
        <w:rPr>
          <w:b/>
          <w:spacing w:val="-3"/>
          <w:sz w:val="24"/>
          <w:szCs w:val="24"/>
        </w:rPr>
        <w:t>Акционерным обществом</w:t>
      </w:r>
      <w:r w:rsidRPr="00412FF4">
        <w:rPr>
          <w:b/>
          <w:spacing w:val="-3"/>
          <w:sz w:val="24"/>
          <w:szCs w:val="24"/>
        </w:rPr>
        <w:t xml:space="preserve"> </w:t>
      </w:r>
      <w:r w:rsidR="00E60778" w:rsidRPr="00FA70AB">
        <w:rPr>
          <w:b/>
          <w:sz w:val="22"/>
          <w:szCs w:val="22"/>
        </w:rPr>
        <w:t>«Иркутская электросетевая компания» (</w:t>
      </w:r>
      <w:r>
        <w:rPr>
          <w:b/>
          <w:sz w:val="22"/>
          <w:szCs w:val="22"/>
        </w:rPr>
        <w:t>АО</w:t>
      </w:r>
      <w:r w:rsidR="00E60778" w:rsidRPr="00FA70AB">
        <w:rPr>
          <w:b/>
          <w:sz w:val="22"/>
          <w:szCs w:val="22"/>
        </w:rPr>
        <w:t xml:space="preserve"> «ИЭСК»),</w:t>
      </w:r>
      <w:r w:rsidR="00D46A90">
        <w:rPr>
          <w:sz w:val="22"/>
          <w:szCs w:val="22"/>
        </w:rPr>
        <w:t xml:space="preserve"> именуемым</w:t>
      </w:r>
      <w:r w:rsidR="00E60778" w:rsidRPr="00FA70AB">
        <w:rPr>
          <w:sz w:val="22"/>
          <w:szCs w:val="22"/>
        </w:rPr>
        <w:t xml:space="preserve"> в дальнейшем </w:t>
      </w:r>
      <w:r w:rsidR="00E60778" w:rsidRPr="00FA70AB">
        <w:rPr>
          <w:b/>
          <w:sz w:val="22"/>
          <w:szCs w:val="22"/>
        </w:rPr>
        <w:t>«Заказчик»,</w:t>
      </w:r>
      <w:r w:rsidR="00E60778" w:rsidRPr="00FA70AB">
        <w:rPr>
          <w:sz w:val="22"/>
          <w:szCs w:val="22"/>
        </w:rPr>
        <w:t xml:space="preserve"> в лице </w:t>
      </w:r>
      <w:r w:rsidR="005F6FA2">
        <w:rPr>
          <w:sz w:val="22"/>
          <w:szCs w:val="22"/>
        </w:rPr>
        <w:t>Г</w:t>
      </w:r>
      <w:r w:rsidR="003B2C3B" w:rsidRPr="003B2C3B">
        <w:rPr>
          <w:sz w:val="22"/>
          <w:szCs w:val="22"/>
        </w:rPr>
        <w:t xml:space="preserve">енерального директора </w:t>
      </w:r>
      <w:proofErr w:type="spellStart"/>
      <w:r w:rsidR="005F6FA2">
        <w:rPr>
          <w:sz w:val="22"/>
          <w:szCs w:val="22"/>
        </w:rPr>
        <w:t>Конопелько</w:t>
      </w:r>
      <w:proofErr w:type="spellEnd"/>
      <w:r w:rsidR="005F6FA2">
        <w:rPr>
          <w:sz w:val="22"/>
          <w:szCs w:val="22"/>
        </w:rPr>
        <w:t xml:space="preserve"> Дмитрия Викторовича</w:t>
      </w:r>
      <w:r w:rsidR="003B2C3B" w:rsidRPr="003B2C3B">
        <w:rPr>
          <w:sz w:val="22"/>
          <w:szCs w:val="22"/>
        </w:rPr>
        <w:t>, действующего на основании Устава</w:t>
      </w:r>
      <w:r w:rsidR="00E60778" w:rsidRPr="00FA70AB">
        <w:rPr>
          <w:sz w:val="22"/>
          <w:szCs w:val="22"/>
        </w:rPr>
        <w:t xml:space="preserve">, с одной стороны, и </w:t>
      </w:r>
    </w:p>
    <w:p w:rsidR="00E60778" w:rsidRDefault="00995A19" w:rsidP="007A6AF3">
      <w:pPr>
        <w:pStyle w:val="a6"/>
        <w:spacing w:after="120"/>
        <w:ind w:firstLine="567"/>
        <w:jc w:val="both"/>
        <w:rPr>
          <w:sz w:val="22"/>
          <w:szCs w:val="22"/>
        </w:rPr>
      </w:pPr>
      <w:r>
        <w:rPr>
          <w:b/>
          <w:sz w:val="22"/>
          <w:szCs w:val="22"/>
        </w:rPr>
        <w:t>______________</w:t>
      </w:r>
      <w:r w:rsidR="00EB2A2C" w:rsidRPr="00EB2A2C">
        <w:rPr>
          <w:b/>
          <w:sz w:val="22"/>
          <w:szCs w:val="22"/>
        </w:rPr>
        <w:t xml:space="preserve"> (</w:t>
      </w:r>
      <w:r>
        <w:rPr>
          <w:b/>
          <w:sz w:val="22"/>
          <w:szCs w:val="22"/>
        </w:rPr>
        <w:t>___________</w:t>
      </w:r>
      <w:r w:rsidR="00EB2A2C" w:rsidRPr="00EB2A2C">
        <w:rPr>
          <w:b/>
          <w:sz w:val="22"/>
          <w:szCs w:val="22"/>
        </w:rPr>
        <w:t xml:space="preserve"> «</w:t>
      </w:r>
      <w:r>
        <w:rPr>
          <w:b/>
          <w:sz w:val="22"/>
          <w:szCs w:val="22"/>
        </w:rPr>
        <w:t>___</w:t>
      </w:r>
      <w:r w:rsidR="00EB2A2C" w:rsidRPr="00EB2A2C">
        <w:rPr>
          <w:b/>
          <w:sz w:val="22"/>
          <w:szCs w:val="22"/>
        </w:rPr>
        <w:t xml:space="preserve">»), </w:t>
      </w:r>
      <w:r w:rsidR="00D46A90">
        <w:rPr>
          <w:sz w:val="22"/>
          <w:szCs w:val="22"/>
        </w:rPr>
        <w:t>именуемым</w:t>
      </w:r>
      <w:r w:rsidR="00EB2A2C" w:rsidRPr="00EB2A2C">
        <w:rPr>
          <w:sz w:val="22"/>
          <w:szCs w:val="22"/>
        </w:rPr>
        <w:t xml:space="preserve"> в дальнейшем «Подрядчик», в лице </w:t>
      </w:r>
      <w:r>
        <w:rPr>
          <w:sz w:val="22"/>
          <w:szCs w:val="22"/>
        </w:rPr>
        <w:t>_____________</w:t>
      </w:r>
      <w:r w:rsidR="00EB2A2C" w:rsidRPr="00EB2A2C">
        <w:rPr>
          <w:b/>
          <w:sz w:val="22"/>
          <w:szCs w:val="22"/>
        </w:rPr>
        <w:t xml:space="preserve">, </w:t>
      </w:r>
      <w:r w:rsidR="00EB2A2C" w:rsidRPr="00EB2A2C">
        <w:rPr>
          <w:sz w:val="22"/>
          <w:szCs w:val="22"/>
        </w:rPr>
        <w:t xml:space="preserve">действующего на основании </w:t>
      </w:r>
      <w:r>
        <w:rPr>
          <w:sz w:val="22"/>
          <w:szCs w:val="22"/>
        </w:rPr>
        <w:t>_________</w:t>
      </w:r>
      <w:r w:rsidR="00E60778" w:rsidRPr="00FA70AB">
        <w:rPr>
          <w:rFonts w:eastAsia="Calibri"/>
          <w:sz w:val="22"/>
          <w:szCs w:val="22"/>
        </w:rPr>
        <w:t>, с другой стороны</w:t>
      </w:r>
      <w:r w:rsidR="00E60778" w:rsidRPr="00FA70AB">
        <w:rPr>
          <w:sz w:val="22"/>
          <w:szCs w:val="22"/>
        </w:rPr>
        <w:t xml:space="preserve">, при совместном упоминании именуемые </w:t>
      </w:r>
      <w:r w:rsidR="00E60778" w:rsidRPr="00FA70AB">
        <w:rPr>
          <w:b/>
          <w:sz w:val="22"/>
          <w:szCs w:val="22"/>
        </w:rPr>
        <w:t>«Стороны»</w:t>
      </w:r>
      <w:r w:rsidR="00E60778" w:rsidRPr="00FA70AB">
        <w:rPr>
          <w:sz w:val="22"/>
          <w:szCs w:val="22"/>
        </w:rPr>
        <w:t xml:space="preserve"> и по отдельности </w:t>
      </w:r>
      <w:r w:rsidR="00E60778" w:rsidRPr="00FA70AB">
        <w:rPr>
          <w:b/>
          <w:sz w:val="22"/>
          <w:szCs w:val="22"/>
        </w:rPr>
        <w:t>«Сторона»</w:t>
      </w:r>
      <w:r w:rsidR="00E60778" w:rsidRPr="00FA70AB">
        <w:rPr>
          <w:sz w:val="22"/>
          <w:szCs w:val="22"/>
        </w:rPr>
        <w:t>, на следующих условиях.</w:t>
      </w:r>
    </w:p>
    <w:p w:rsidR="00130D02" w:rsidRPr="003107A8" w:rsidRDefault="00130D02" w:rsidP="00130D02">
      <w:pPr>
        <w:pStyle w:val="a"/>
        <w:spacing w:before="120"/>
      </w:pPr>
      <w:bookmarkStart w:id="3" w:name="_Toc149049238"/>
      <w:r w:rsidRPr="003107A8">
        <w:t>ОСНОВНЫЕ ПОЛОЖЕНИЯ ДОГОВОРА</w:t>
      </w:r>
      <w:bookmarkEnd w:id="1"/>
      <w:bookmarkEnd w:id="2"/>
      <w:bookmarkEnd w:id="3"/>
    </w:p>
    <w:p w:rsidR="00130D02" w:rsidRPr="003107A8" w:rsidRDefault="00130D02" w:rsidP="007A6AF3">
      <w:pPr>
        <w:pStyle w:val="RUS1"/>
        <w:spacing w:before="120"/>
        <w:ind w:left="0" w:firstLine="0"/>
      </w:pPr>
      <w:bookmarkStart w:id="4" w:name="_Toc502142535"/>
      <w:bookmarkStart w:id="5" w:name="_Toc499813132"/>
      <w:bookmarkStart w:id="6" w:name="_Toc149049239"/>
      <w:r w:rsidRPr="003107A8">
        <w:t>Основные понятия и определения</w:t>
      </w:r>
      <w:bookmarkEnd w:id="4"/>
      <w:bookmarkEnd w:id="5"/>
      <w:bookmarkEnd w:id="6"/>
    </w:p>
    <w:p w:rsidR="00130D02" w:rsidRPr="003107A8" w:rsidRDefault="00130D02" w:rsidP="007A6AF3">
      <w:pPr>
        <w:pStyle w:val="RUS11"/>
      </w:pPr>
      <w:r w:rsidRPr="003107A8">
        <w:t>В целях однозначного понимания и использования в настоящем Договоре указанные термины имеют следующие определения:</w:t>
      </w:r>
    </w:p>
    <w:p w:rsidR="00130D02" w:rsidRPr="003107A8" w:rsidRDefault="00130D02" w:rsidP="007A6AF3">
      <w:pPr>
        <w:pStyle w:val="RUS111"/>
        <w:spacing w:before="0"/>
        <w:ind w:left="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130D02" w:rsidRPr="003107A8" w:rsidRDefault="00130D02" w:rsidP="007A6AF3">
      <w:pPr>
        <w:pStyle w:val="RUS111"/>
        <w:spacing w:before="0"/>
        <w:ind w:left="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5"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130D02" w:rsidRPr="003107A8" w:rsidRDefault="00130D02" w:rsidP="007A6AF3">
      <w:pPr>
        <w:pStyle w:val="RUS111"/>
        <w:spacing w:before="0"/>
        <w:ind w:left="0"/>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130D02" w:rsidRPr="003107A8" w:rsidRDefault="00130D02" w:rsidP="007A6AF3">
      <w:pPr>
        <w:pStyle w:val="RUS111"/>
        <w:spacing w:before="0"/>
        <w:ind w:left="0"/>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0047CE">
        <w:t>17.6.2</w:t>
      </w:r>
      <w:r w:rsidRPr="003107A8">
        <w:fldChar w:fldCharType="end"/>
      </w:r>
      <w:r w:rsidRPr="003107A8">
        <w:t>.</w:t>
      </w:r>
    </w:p>
    <w:p w:rsidR="00130D02" w:rsidRPr="003107A8" w:rsidRDefault="00130D02" w:rsidP="007A6AF3">
      <w:pPr>
        <w:pStyle w:val="RUS111"/>
        <w:spacing w:before="0"/>
        <w:ind w:left="0"/>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0047CE">
        <w:t>23.1</w:t>
      </w:r>
      <w:r w:rsidRPr="003107A8">
        <w:fldChar w:fldCharType="end"/>
      </w:r>
      <w:r w:rsidRPr="003107A8">
        <w:t xml:space="preserve"> (если иной срок не установлен в Приложении </w:t>
      </w:r>
      <w:r w:rsidRPr="003107A8">
        <w:fldChar w:fldCharType="begin"/>
      </w:r>
      <w:r w:rsidRPr="003107A8">
        <w:instrText xml:space="preserve"> REF RefSCH1_No \h  \* MERGEFORMAT </w:instrText>
      </w:r>
      <w:r w:rsidRPr="003107A8">
        <w:fldChar w:fldCharType="separate"/>
      </w:r>
      <w:r w:rsidR="000047CE" w:rsidRPr="009303AE">
        <w:t>№ 1</w:t>
      </w:r>
      <w:r w:rsidRPr="003107A8">
        <w:fldChar w:fldCharType="end"/>
      </w:r>
      <w:r w:rsidRPr="003107A8">
        <w:t xml:space="preserve"> (</w:t>
      </w:r>
      <w:r w:rsidR="00ED06C8">
        <w:t>Техническое задание</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130D02" w:rsidRPr="003107A8" w:rsidRDefault="00130D02" w:rsidP="007A6AF3">
      <w:pPr>
        <w:pStyle w:val="RUS111"/>
        <w:spacing w:before="0"/>
        <w:ind w:left="0"/>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83C66">
        <w:t>0</w:t>
      </w:r>
      <w:r w:rsidR="00572A0F">
        <w:t xml:space="preserve"> (</w:t>
      </w:r>
      <w:r w:rsidR="00B1429B">
        <w:t>ноль</w:t>
      </w:r>
      <w:r w:rsidR="00572A0F">
        <w:t>)</w:t>
      </w:r>
      <w:r w:rsidRPr="00865310">
        <w:t xml:space="preserve"> процентов</w:t>
      </w:r>
      <w: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130D02" w:rsidRPr="003107A8" w:rsidRDefault="00130D02" w:rsidP="007A6AF3">
      <w:pPr>
        <w:pStyle w:val="RUS111"/>
        <w:spacing w:before="0"/>
        <w:ind w:left="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130D02" w:rsidRPr="003107A8" w:rsidRDefault="00130D02" w:rsidP="007A6AF3">
      <w:pPr>
        <w:pStyle w:val="RUS111"/>
        <w:spacing w:before="0"/>
        <w:ind w:left="0"/>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Pr="003107A8">
        <w:fldChar w:fldCharType="begin"/>
      </w:r>
      <w:r w:rsidRPr="003107A8">
        <w:instrText xml:space="preserve"> REF RefSCH3_No \h  \* MERGEFORMAT </w:instrText>
      </w:r>
      <w:r w:rsidRPr="003107A8">
        <w:fldChar w:fldCharType="separate"/>
      </w:r>
      <w:r w:rsidR="000047CE"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0047CE" w:rsidRPr="0053356F">
        <w:t>График выполнения Работ</w:t>
      </w:r>
      <w:r w:rsidRPr="003107A8">
        <w:fldChar w:fldCharType="end"/>
      </w:r>
      <w:r w:rsidRPr="003107A8">
        <w:t>).</w:t>
      </w:r>
    </w:p>
    <w:p w:rsidR="00130D02" w:rsidRPr="003107A8" w:rsidRDefault="00130D02" w:rsidP="007A6AF3">
      <w:pPr>
        <w:pStyle w:val="RUS111"/>
        <w:spacing w:before="0"/>
        <w:ind w:left="0"/>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0047CE">
        <w:t>1.1.15</w:t>
      </w:r>
      <w:r w:rsidRPr="003107A8">
        <w:fldChar w:fldCharType="end"/>
      </w:r>
      <w:r w:rsidRPr="003107A8">
        <w:t xml:space="preserve"> и </w:t>
      </w:r>
      <w:r w:rsidRPr="003107A8">
        <w:fldChar w:fldCharType="begin"/>
      </w:r>
      <w:r w:rsidRPr="003107A8">
        <w:instrText xml:space="preserve"> REF _Ref496029057 \n \h  \* MERGEFORMAT </w:instrText>
      </w:r>
      <w:r w:rsidRPr="003107A8">
        <w:fldChar w:fldCharType="separate"/>
      </w:r>
      <w:r w:rsidR="000047CE">
        <w:t>1.1.17</w:t>
      </w:r>
      <w:r w:rsidRPr="003107A8">
        <w:fldChar w:fldCharType="end"/>
      </w:r>
      <w:r w:rsidRPr="003107A8">
        <w:t>.</w:t>
      </w:r>
    </w:p>
    <w:p w:rsidR="00130D02" w:rsidRPr="003107A8" w:rsidRDefault="00130D02" w:rsidP="007A6AF3">
      <w:pPr>
        <w:pStyle w:val="RUS111"/>
        <w:spacing w:before="0"/>
        <w:ind w:left="0"/>
      </w:pPr>
      <w:r w:rsidRPr="003107A8">
        <w:lastRenderedPageBreak/>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130D02" w:rsidRPr="003107A8" w:rsidRDefault="00130D02" w:rsidP="007A6AF3">
      <w:pPr>
        <w:pStyle w:val="RUS111"/>
        <w:spacing w:before="0"/>
        <w:ind w:left="0"/>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130D02" w:rsidRPr="003107A8" w:rsidRDefault="00130D02" w:rsidP="007A6AF3">
      <w:pPr>
        <w:pStyle w:val="RUS111"/>
        <w:spacing w:before="0"/>
        <w:ind w:left="0"/>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130D02" w:rsidRPr="007A6AF3" w:rsidRDefault="00130D02" w:rsidP="007A6AF3">
      <w:pPr>
        <w:pStyle w:val="RUS111"/>
        <w:spacing w:before="0"/>
        <w:ind w:left="0"/>
        <w:rPr>
          <w:b/>
          <w:iCs/>
        </w:rPr>
      </w:pPr>
      <w:r w:rsidRPr="007A6AF3">
        <w:rPr>
          <w:b/>
          <w:iCs/>
        </w:rPr>
        <w:t xml:space="preserve">«Исполнительная документация» </w:t>
      </w:r>
      <w:r w:rsidRPr="007A6AF3">
        <w:rPr>
          <w:iCs/>
        </w:rPr>
        <w:t>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E60778" w:rsidRDefault="00E60778" w:rsidP="007A6AF3">
      <w:pPr>
        <w:pStyle w:val="RUS111"/>
        <w:numPr>
          <w:ilvl w:val="0"/>
          <w:numId w:val="0"/>
        </w:numPr>
        <w:tabs>
          <w:tab w:val="left" w:pos="1276"/>
          <w:tab w:val="left" w:pos="1560"/>
        </w:tabs>
        <w:spacing w:before="0"/>
        <w:ind w:firstLine="567"/>
      </w:pPr>
      <w:r w:rsidRPr="00714C81">
        <w:rPr>
          <w:b/>
        </w:rPr>
        <w:t>«Комплект исполнительной документации для BЛ»</w:t>
      </w:r>
      <w:r>
        <w:t xml:space="preserve"> включает в себя 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proofErr w:type="spellStart"/>
      <w:r>
        <w:t>Visio</w:t>
      </w:r>
      <w:proofErr w:type="spellEnd"/>
      <w:r>
        <w:t>.</w:t>
      </w:r>
    </w:p>
    <w:p w:rsidR="00E60778" w:rsidRDefault="00E60778" w:rsidP="007A6AF3">
      <w:pPr>
        <w:pStyle w:val="RUS111"/>
        <w:numPr>
          <w:ilvl w:val="0"/>
          <w:numId w:val="0"/>
        </w:numPr>
        <w:tabs>
          <w:tab w:val="left" w:pos="1276"/>
          <w:tab w:val="left" w:pos="1560"/>
        </w:tabs>
        <w:spacing w:before="0"/>
        <w:ind w:firstLine="567"/>
      </w:pPr>
      <w:r w:rsidRPr="00714C81">
        <w:rPr>
          <w:b/>
        </w:rPr>
        <w:t>«Комплект заводской документации для ВЛ»</w:t>
      </w:r>
      <w:r>
        <w:t xml:space="preserve"> 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w:t>
      </w:r>
      <w:proofErr w:type="spellStart"/>
      <w:r>
        <w:t>кВ</w:t>
      </w:r>
      <w:proofErr w:type="spellEnd"/>
      <w:r>
        <w:t>;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130D02" w:rsidRPr="003107A8" w:rsidRDefault="00F35471" w:rsidP="007A6AF3">
      <w:pPr>
        <w:pStyle w:val="RUS111"/>
        <w:spacing w:before="0"/>
        <w:ind w:left="0"/>
      </w:pPr>
      <w:r w:rsidRPr="003107A8">
        <w:rPr>
          <w:b/>
        </w:rPr>
        <w:t xml:space="preserve"> </w:t>
      </w:r>
      <w:r w:rsidR="00130D02" w:rsidRPr="003107A8">
        <w:rPr>
          <w:b/>
        </w:rPr>
        <w:t xml:space="preserve">«Исходные данные» </w:t>
      </w:r>
      <w:r w:rsidR="00130D02" w:rsidRPr="003107A8">
        <w:t xml:space="preserve">обозначает сведения и документацию, предоставленные Заказчиком Подрядчику для выполнения Работ в соответствии с перечнем, приведенным в </w:t>
      </w:r>
      <w:r w:rsidR="00B81472" w:rsidRPr="003107A8">
        <w:t xml:space="preserve">Приложении </w:t>
      </w:r>
      <w:r w:rsidR="00B81472">
        <w:t>№</w:t>
      </w:r>
      <w:r w:rsidR="00130D02">
        <w:t xml:space="preserve"> 1 </w:t>
      </w:r>
      <w:r w:rsidR="00130D02" w:rsidRPr="003107A8">
        <w:t>(</w:t>
      </w:r>
      <w:r w:rsidR="00130D02">
        <w:t>Техническое задание</w:t>
      </w:r>
      <w:r w:rsidR="00130D02" w:rsidRPr="003107A8">
        <w:t>).</w:t>
      </w:r>
    </w:p>
    <w:p w:rsidR="00130D02" w:rsidRPr="003107A8" w:rsidRDefault="00130D02" w:rsidP="007A6AF3">
      <w:pPr>
        <w:pStyle w:val="RUS111"/>
        <w:spacing w:before="0"/>
        <w:ind w:left="0"/>
      </w:pPr>
      <w:bookmarkStart w:id="7" w:name="_Ref495978182"/>
      <w:r w:rsidRPr="003107A8">
        <w:t>«</w:t>
      </w:r>
      <w:r w:rsidRPr="003107A8">
        <w:rPr>
          <w:b/>
        </w:rPr>
        <w:t>Материалы</w:t>
      </w:r>
      <w:r w:rsidRPr="003107A8">
        <w:t xml:space="preserve">» </w:t>
      </w:r>
      <w:r w:rsidR="009B19E7" w:rsidRPr="002358B0">
        <w:t>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w:t>
      </w:r>
      <w:r w:rsidR="00D80DA8">
        <w:t xml:space="preserve"> (Приложение № 12)</w:t>
      </w:r>
      <w:r w:rsidR="009B19E7" w:rsidRPr="002358B0">
        <w:t xml:space="preserve">. Часть Материалов, номенклатура и количество которых определяются в Приложении </w:t>
      </w:r>
      <w:r w:rsidR="00D46A90">
        <w:t xml:space="preserve">№ </w:t>
      </w:r>
      <w:r w:rsidR="009B19E7">
        <w:t>11</w:t>
      </w:r>
      <w:r w:rsidR="009B19E7" w:rsidRPr="002358B0">
        <w:t xml:space="preserve"> передается Подрядчику Заказчиком (далее – </w:t>
      </w:r>
      <w:r w:rsidR="009B19E7" w:rsidRPr="002358B0">
        <w:rPr>
          <w:b/>
        </w:rPr>
        <w:t>«Давальческие материалы»</w:t>
      </w:r>
      <w:r w:rsidR="009B19E7" w:rsidRPr="002358B0">
        <w:t xml:space="preserve">) в порядке, установленном пунктом </w:t>
      </w:r>
      <w:r w:rsidR="00790700">
        <w:t>14.</w:t>
      </w:r>
      <w:r w:rsidR="00790700" w:rsidRPr="00FB7032">
        <w:t>2</w:t>
      </w:r>
      <w:r w:rsidR="00790700">
        <w:t xml:space="preserve"> </w:t>
      </w:r>
      <w:r w:rsidR="00790700" w:rsidRPr="002358B0">
        <w:t>настоящего</w:t>
      </w:r>
      <w:r w:rsidR="009B19E7" w:rsidRPr="002358B0">
        <w:t xml:space="preserve"> Договора</w:t>
      </w:r>
      <w:r w:rsidRPr="003107A8">
        <w:t xml:space="preserve">. </w:t>
      </w:r>
      <w:bookmarkEnd w:id="7"/>
    </w:p>
    <w:p w:rsidR="00130D02" w:rsidRPr="003107A8" w:rsidRDefault="00130D02" w:rsidP="007A6AF3">
      <w:pPr>
        <w:pStyle w:val="RUS111"/>
        <w:spacing w:before="0"/>
        <w:ind w:left="0"/>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Pr="003107A8">
        <w:t>, свидетельствующий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rsidR="00130D02" w:rsidRDefault="00130D02" w:rsidP="007A6AF3">
      <w:pPr>
        <w:pStyle w:val="RUS111"/>
        <w:spacing w:before="0"/>
        <w:ind w:left="0"/>
      </w:pPr>
      <w:bookmarkStart w:id="8" w:name="_Ref496029057"/>
      <w:r w:rsidRPr="003107A8">
        <w:lastRenderedPageBreak/>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bookmarkEnd w:id="8"/>
    </w:p>
    <w:p w:rsidR="00657D74" w:rsidRPr="003B2C3B" w:rsidRDefault="00130D02" w:rsidP="00FC54A2">
      <w:pPr>
        <w:pStyle w:val="RUS111"/>
        <w:ind w:left="0"/>
      </w:pPr>
      <w:r w:rsidRPr="00D46A90">
        <w:rPr>
          <w:b/>
        </w:rPr>
        <w:t>«Объект»</w:t>
      </w:r>
      <w:r w:rsidRPr="005443D5">
        <w:t xml:space="preserve"> обозначает</w:t>
      </w:r>
      <w:r w:rsidR="00B81472" w:rsidRPr="005443D5">
        <w:t>:</w:t>
      </w:r>
      <w:r w:rsidR="005443D5" w:rsidRPr="005443D5">
        <w:t xml:space="preserve"> </w:t>
      </w:r>
      <w:r w:rsidR="0024318C" w:rsidRPr="003C4430">
        <w:rPr>
          <w:spacing w:val="-3"/>
        </w:rPr>
        <w:t xml:space="preserve">Выполнение строительно-монтажных работ по титулу: M_С19 Строительство ВЛ 110 </w:t>
      </w:r>
      <w:proofErr w:type="spellStart"/>
      <w:r w:rsidR="0024318C" w:rsidRPr="003C4430">
        <w:rPr>
          <w:spacing w:val="-3"/>
        </w:rPr>
        <w:t>кВ</w:t>
      </w:r>
      <w:proofErr w:type="spellEnd"/>
      <w:r w:rsidR="0024318C" w:rsidRPr="003C4430">
        <w:rPr>
          <w:spacing w:val="-3"/>
        </w:rPr>
        <w:t xml:space="preserve"> </w:t>
      </w:r>
      <w:proofErr w:type="spellStart"/>
      <w:r w:rsidR="0024318C" w:rsidRPr="003C4430">
        <w:rPr>
          <w:spacing w:val="-3"/>
        </w:rPr>
        <w:t>Коршуниха</w:t>
      </w:r>
      <w:proofErr w:type="spellEnd"/>
      <w:r w:rsidR="0024318C" w:rsidRPr="003C4430">
        <w:rPr>
          <w:spacing w:val="-3"/>
        </w:rPr>
        <w:t xml:space="preserve"> – Хребтовая №2 от ПС 220 </w:t>
      </w:r>
      <w:proofErr w:type="spellStart"/>
      <w:r w:rsidR="0024318C" w:rsidRPr="003C4430">
        <w:rPr>
          <w:spacing w:val="-3"/>
        </w:rPr>
        <w:t>кВ</w:t>
      </w:r>
      <w:proofErr w:type="spellEnd"/>
      <w:r w:rsidR="0024318C" w:rsidRPr="003C4430">
        <w:rPr>
          <w:spacing w:val="-3"/>
        </w:rPr>
        <w:t xml:space="preserve"> </w:t>
      </w:r>
      <w:proofErr w:type="spellStart"/>
      <w:r w:rsidR="0024318C" w:rsidRPr="003C4430">
        <w:rPr>
          <w:spacing w:val="-3"/>
        </w:rPr>
        <w:t>Коршуниха</w:t>
      </w:r>
      <w:proofErr w:type="spellEnd"/>
      <w:r w:rsidR="0024318C" w:rsidRPr="003C4430">
        <w:rPr>
          <w:spacing w:val="-3"/>
        </w:rPr>
        <w:t xml:space="preserve"> до ПС 110 </w:t>
      </w:r>
      <w:proofErr w:type="spellStart"/>
      <w:r w:rsidR="0024318C" w:rsidRPr="003C4430">
        <w:rPr>
          <w:spacing w:val="-3"/>
        </w:rPr>
        <w:t>кВ</w:t>
      </w:r>
      <w:proofErr w:type="spellEnd"/>
      <w:r w:rsidR="0024318C" w:rsidRPr="003C4430">
        <w:rPr>
          <w:spacing w:val="-3"/>
        </w:rPr>
        <w:t xml:space="preserve"> Хребтовая тяговая (Протяжённость ВЛ 110 </w:t>
      </w:r>
      <w:proofErr w:type="spellStart"/>
      <w:r w:rsidR="0024318C" w:rsidRPr="003C4430">
        <w:rPr>
          <w:spacing w:val="-3"/>
        </w:rPr>
        <w:t>кВ</w:t>
      </w:r>
      <w:proofErr w:type="spellEnd"/>
      <w:r w:rsidR="0024318C" w:rsidRPr="003C4430">
        <w:rPr>
          <w:spacing w:val="-3"/>
        </w:rPr>
        <w:t xml:space="preserve"> – 23 км. Реконструкция ПС 220/110/10 </w:t>
      </w:r>
      <w:proofErr w:type="spellStart"/>
      <w:r w:rsidR="0024318C" w:rsidRPr="003C4430">
        <w:rPr>
          <w:spacing w:val="-3"/>
        </w:rPr>
        <w:t>кВ</w:t>
      </w:r>
      <w:proofErr w:type="spellEnd"/>
      <w:r w:rsidR="0024318C" w:rsidRPr="003C4430">
        <w:rPr>
          <w:spacing w:val="-3"/>
        </w:rPr>
        <w:t xml:space="preserve"> </w:t>
      </w:r>
      <w:proofErr w:type="spellStart"/>
      <w:r w:rsidR="00B30643" w:rsidRPr="003C4430">
        <w:rPr>
          <w:spacing w:val="-3"/>
        </w:rPr>
        <w:t>Коршуниха</w:t>
      </w:r>
      <w:proofErr w:type="spellEnd"/>
      <w:r w:rsidR="00B30643" w:rsidRPr="003C4430">
        <w:rPr>
          <w:spacing w:val="-3"/>
        </w:rPr>
        <w:t>, с</w:t>
      </w:r>
      <w:r w:rsidR="0024318C" w:rsidRPr="003C4430">
        <w:rPr>
          <w:spacing w:val="-3"/>
        </w:rPr>
        <w:t xml:space="preserve"> установкой новой ячейки 110 </w:t>
      </w:r>
      <w:proofErr w:type="spellStart"/>
      <w:r w:rsidR="0024318C" w:rsidRPr="003C4430">
        <w:rPr>
          <w:spacing w:val="-3"/>
        </w:rPr>
        <w:t>кВ</w:t>
      </w:r>
      <w:proofErr w:type="spellEnd"/>
      <w:r w:rsidR="0024318C" w:rsidRPr="003C4430">
        <w:rPr>
          <w:spacing w:val="-3"/>
        </w:rPr>
        <w:t xml:space="preserve"> - 1 шт., оснащение АОПО - 1 комплект, для подключения ВЛ 110 </w:t>
      </w:r>
      <w:proofErr w:type="spellStart"/>
      <w:r w:rsidR="0024318C" w:rsidRPr="003C4430">
        <w:rPr>
          <w:spacing w:val="-3"/>
        </w:rPr>
        <w:t>кВ</w:t>
      </w:r>
      <w:proofErr w:type="spellEnd"/>
      <w:r w:rsidR="0024318C" w:rsidRPr="003C4430">
        <w:rPr>
          <w:spacing w:val="-3"/>
        </w:rPr>
        <w:t xml:space="preserve"> </w:t>
      </w:r>
      <w:proofErr w:type="spellStart"/>
      <w:r w:rsidR="0024318C" w:rsidRPr="003C4430">
        <w:rPr>
          <w:spacing w:val="-3"/>
        </w:rPr>
        <w:t>Коршуниха</w:t>
      </w:r>
      <w:proofErr w:type="spellEnd"/>
      <w:r w:rsidR="0024318C" w:rsidRPr="003C4430">
        <w:rPr>
          <w:spacing w:val="-3"/>
        </w:rPr>
        <w:t xml:space="preserve"> – Хребтовая №2) Лот 3</w:t>
      </w:r>
      <w:r w:rsidR="0024318C">
        <w:rPr>
          <w:spacing w:val="-3"/>
        </w:rPr>
        <w:t>.</w:t>
      </w:r>
      <w:r w:rsidR="00234C3D">
        <w:t xml:space="preserve"> (новое строительство)</w:t>
      </w:r>
      <w:r w:rsidR="00657D74" w:rsidRPr="003B2C3B">
        <w:t>.</w:t>
      </w:r>
    </w:p>
    <w:p w:rsidR="00130D02" w:rsidRPr="003107A8" w:rsidRDefault="00130D02" w:rsidP="007A6AF3">
      <w:pPr>
        <w:pStyle w:val="RUS111"/>
        <w:spacing w:before="0"/>
        <w:ind w:left="0"/>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130D02" w:rsidRPr="003107A8" w:rsidRDefault="00130D02" w:rsidP="007A6AF3">
      <w:pPr>
        <w:pStyle w:val="RUS111"/>
        <w:spacing w:before="0"/>
        <w:ind w:left="0"/>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007908A3">
        <w:t xml:space="preserve">№ </w:t>
      </w:r>
      <w:r w:rsidR="00CB2F62">
        <w:t>6</w:t>
      </w:r>
      <w:r w:rsidRPr="003107A8">
        <w:t xml:space="preserve"> (</w:t>
      </w:r>
      <w:r w:rsidRPr="003107A8">
        <w:fldChar w:fldCharType="begin"/>
      </w:r>
      <w:r w:rsidRPr="003107A8">
        <w:instrText xml:space="preserve"> REF RefSCH8_1 \h  \* MERGEFORMAT </w:instrText>
      </w:r>
      <w:r w:rsidRPr="003107A8">
        <w:fldChar w:fldCharType="separate"/>
      </w:r>
      <w:r w:rsidR="000047CE" w:rsidRPr="000047CE">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3107A8">
        <w:fldChar w:fldCharType="begin"/>
      </w:r>
      <w:r w:rsidRPr="003107A8">
        <w:instrText xml:space="preserve"> REF RefSCH1_No \h  \* MERGEFORMAT </w:instrText>
      </w:r>
      <w:r w:rsidRPr="003107A8">
        <w:fldChar w:fldCharType="separate"/>
      </w:r>
      <w:r w:rsidR="000047CE" w:rsidRPr="009303AE">
        <w:t>№ 1</w:t>
      </w:r>
      <w:r w:rsidRPr="003107A8">
        <w:fldChar w:fldCharType="end"/>
      </w:r>
      <w:r w:rsidRPr="003107A8">
        <w:t xml:space="preserve"> (</w:t>
      </w:r>
      <w:r w:rsidR="00D46A90">
        <w:t>Техническое задание</w:t>
      </w:r>
      <w:r w:rsidRPr="003107A8">
        <w:t>).</w:t>
      </w:r>
    </w:p>
    <w:p w:rsidR="00130D02" w:rsidRPr="003107A8" w:rsidRDefault="00130D02" w:rsidP="007A6AF3">
      <w:pPr>
        <w:pStyle w:val="afc"/>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6" w:history="1">
        <w:r w:rsidR="00E143CD" w:rsidRPr="00E143CD">
          <w:rPr>
            <w:rStyle w:val="ad"/>
            <w:b w:val="0"/>
            <w:i w:val="0"/>
          </w:rPr>
          <w:t>https://irk-esk.ru/поставщикам-работ-услуг</w:t>
        </w:r>
      </w:hyperlink>
      <w:r w:rsidR="00E143CD" w:rsidRPr="00E143CD">
        <w:rPr>
          <w:b w:val="0"/>
          <w:i w:val="0"/>
          <w:color w:val="auto"/>
        </w:rP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rsidR="00130D02" w:rsidRPr="003107A8" w:rsidRDefault="00130D02" w:rsidP="007A6AF3">
      <w:pPr>
        <w:pStyle w:val="RUS111"/>
        <w:spacing w:before="0"/>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130D02" w:rsidRPr="003107A8" w:rsidRDefault="00130D02" w:rsidP="007A6AF3">
      <w:pPr>
        <w:pStyle w:val="RUS111"/>
        <w:spacing w:before="0"/>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130D02" w:rsidRPr="003107A8" w:rsidRDefault="00130D02" w:rsidP="007A6AF3">
      <w:pPr>
        <w:pStyle w:val="RUS111"/>
        <w:spacing w:before="0"/>
        <w:ind w:left="0"/>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130D02" w:rsidRPr="003107A8" w:rsidRDefault="00130D02" w:rsidP="007A6AF3">
      <w:pPr>
        <w:pStyle w:val="RUS111"/>
        <w:spacing w:before="0"/>
        <w:ind w:left="0"/>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130D02" w:rsidRPr="0091732C" w:rsidRDefault="00130D02" w:rsidP="007A6AF3">
      <w:pPr>
        <w:pStyle w:val="RUS111"/>
        <w:spacing w:before="0"/>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130D02" w:rsidRPr="0091732C" w:rsidRDefault="00130D02" w:rsidP="007A6AF3">
      <w:pPr>
        <w:pStyle w:val="RUS111"/>
        <w:spacing w:before="0"/>
        <w:ind w:left="0"/>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30D02" w:rsidRPr="003107A8" w:rsidRDefault="00130D02" w:rsidP="007A6AF3">
      <w:pPr>
        <w:pStyle w:val="RUS111"/>
        <w:spacing w:before="0"/>
        <w:ind w:left="0"/>
      </w:pPr>
      <w:bookmarkStart w:id="9" w:name="_Ref493705294"/>
      <w:r w:rsidRPr="003107A8">
        <w:rPr>
          <w:b/>
        </w:rPr>
        <w:t>«ПСИ»</w:t>
      </w:r>
      <w:r w:rsidRPr="003107A8">
        <w:t xml:space="preserve"> обозначает приемо-сдаточные испытания.</w:t>
      </w:r>
    </w:p>
    <w:p w:rsidR="00130D02" w:rsidRPr="003107A8" w:rsidRDefault="00130D02" w:rsidP="007A6AF3">
      <w:pPr>
        <w:pStyle w:val="RUS111"/>
        <w:spacing w:before="0"/>
        <w:ind w:left="0"/>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0047CE">
        <w:t>2.1</w:t>
      </w:r>
      <w:r w:rsidRPr="003107A8">
        <w:fldChar w:fldCharType="end"/>
      </w:r>
      <w:r w:rsidRPr="003107A8">
        <w:t>.</w:t>
      </w:r>
      <w:bookmarkEnd w:id="9"/>
    </w:p>
    <w:p w:rsidR="00130D02" w:rsidRPr="003107A8" w:rsidRDefault="00130D02" w:rsidP="007A6AF3">
      <w:pPr>
        <w:pStyle w:val="RUS111"/>
        <w:spacing w:before="0"/>
        <w:ind w:left="0"/>
      </w:pPr>
      <w:r w:rsidRPr="003107A8">
        <w:lastRenderedPageBreak/>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130D02" w:rsidRPr="003107A8" w:rsidRDefault="00130D02" w:rsidP="007A6AF3">
      <w:pPr>
        <w:pStyle w:val="RUS111"/>
        <w:spacing w:before="0"/>
        <w:ind w:left="0"/>
      </w:pPr>
      <w:bookmarkStart w:id="10"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10"/>
    </w:p>
    <w:p w:rsidR="00130D02" w:rsidRPr="003107A8" w:rsidRDefault="00130D02" w:rsidP="007A6AF3">
      <w:pPr>
        <w:pStyle w:val="RUS111"/>
        <w:spacing w:before="0"/>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130D02" w:rsidRPr="003107A8" w:rsidRDefault="00130D02" w:rsidP="007A6AF3">
      <w:pPr>
        <w:pStyle w:val="RUS111"/>
        <w:spacing w:before="0"/>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t>)</w:t>
      </w:r>
      <w:r w:rsidRPr="003107A8">
        <w:t>.</w:t>
      </w:r>
    </w:p>
    <w:p w:rsidR="00130D02" w:rsidRPr="003107A8" w:rsidRDefault="00130D02" w:rsidP="007A6AF3">
      <w:pPr>
        <w:pStyle w:val="RUS111"/>
        <w:spacing w:before="0"/>
        <w:ind w:left="0"/>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130D02" w:rsidRPr="003107A8" w:rsidRDefault="00130D02" w:rsidP="007A6AF3">
      <w:pPr>
        <w:pStyle w:val="RUS111"/>
        <w:spacing w:before="0"/>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130D02" w:rsidRPr="003107A8" w:rsidRDefault="00130D02" w:rsidP="007A6AF3">
      <w:pPr>
        <w:pStyle w:val="RUS111"/>
        <w:spacing w:before="0"/>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130D02" w:rsidRPr="003107A8" w:rsidRDefault="00130D02" w:rsidP="007A6AF3">
      <w:pPr>
        <w:pStyle w:val="RUS111"/>
        <w:spacing w:before="0"/>
        <w:ind w:left="0"/>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130D02" w:rsidRPr="003107A8" w:rsidRDefault="00130D02" w:rsidP="007A6AF3">
      <w:pPr>
        <w:pStyle w:val="RUS111"/>
        <w:spacing w:before="0"/>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0047CE">
        <w:t>4</w:t>
      </w:r>
      <w:r w:rsidRPr="003107A8">
        <w:fldChar w:fldCharType="end"/>
      </w:r>
      <w:r w:rsidRPr="003107A8">
        <w:t xml:space="preserve"> Договора и в приложениях к нему.</w:t>
      </w:r>
    </w:p>
    <w:p w:rsidR="00130D02" w:rsidRDefault="00130D02" w:rsidP="007A6AF3">
      <w:pPr>
        <w:pStyle w:val="RUS111"/>
        <w:spacing w:before="0"/>
        <w:ind w:left="0"/>
      </w:pPr>
      <w:r w:rsidRPr="003107A8">
        <w:rPr>
          <w:b/>
        </w:rPr>
        <w:t>«Этап Работ»</w:t>
      </w:r>
      <w:r w:rsidRPr="003107A8">
        <w:t xml:space="preserve"> обозначает отдельный период Работ, определённый Приложением </w:t>
      </w:r>
      <w:r w:rsidRPr="003107A8">
        <w:fldChar w:fldCharType="begin"/>
      </w:r>
      <w:r w:rsidRPr="003107A8">
        <w:instrText xml:space="preserve"> REF RefSCH3_No \h  \* MERGEFORMAT </w:instrText>
      </w:r>
      <w:r w:rsidRPr="003107A8">
        <w:fldChar w:fldCharType="separate"/>
      </w:r>
      <w:r w:rsidR="000047CE"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0047CE" w:rsidRPr="0053356F">
        <w:t>График выполнения Работ</w:t>
      </w:r>
      <w:r w:rsidRPr="003107A8">
        <w:fldChar w:fldCharType="end"/>
      </w:r>
      <w:r w:rsidRPr="003107A8">
        <w:t>).</w:t>
      </w:r>
    </w:p>
    <w:p w:rsidR="008E0C72" w:rsidRPr="00B81472" w:rsidRDefault="00130D02" w:rsidP="007A6AF3">
      <w:pPr>
        <w:pStyle w:val="RUS111"/>
        <w:spacing w:before="0"/>
        <w:ind w:left="0"/>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rsidR="00B81472">
        <w:t>от по форме №</w:t>
      </w:r>
      <w:r w:rsidRPr="00B81472">
        <w:t xml:space="preserve"> КС-2 и справка о стоимо</w:t>
      </w:r>
      <w:r w:rsidR="00B81472">
        <w:t>сти выполненных работ по форме №</w:t>
      </w:r>
      <w:r w:rsidRPr="00B81472">
        <w:t xml:space="preserve"> КС-3.</w:t>
      </w:r>
    </w:p>
    <w:p w:rsidR="00130D02" w:rsidRPr="003107A8" w:rsidRDefault="00130D02" w:rsidP="00A67D33">
      <w:pPr>
        <w:pStyle w:val="RUS1"/>
        <w:spacing w:before="120"/>
        <w:ind w:left="0" w:firstLine="0"/>
      </w:pPr>
      <w:bookmarkStart w:id="11" w:name="_Toc502142536"/>
      <w:bookmarkStart w:id="12" w:name="_Toc499813133"/>
      <w:bookmarkStart w:id="13" w:name="_Toc149049240"/>
      <w:r w:rsidRPr="003107A8">
        <w:t>Предмет Договора</w:t>
      </w:r>
      <w:bookmarkEnd w:id="11"/>
      <w:bookmarkEnd w:id="12"/>
      <w:bookmarkEnd w:id="13"/>
    </w:p>
    <w:p w:rsidR="00130D02" w:rsidRPr="003107A8" w:rsidRDefault="003B2C3B" w:rsidP="000D25E4">
      <w:pPr>
        <w:pStyle w:val="RUS11"/>
      </w:pPr>
      <w:bookmarkStart w:id="14" w:name="_Ref496028070"/>
      <w:bookmarkStart w:id="15" w:name="_Ref497237746"/>
      <w:r>
        <w:t xml:space="preserve">   </w:t>
      </w:r>
      <w:r w:rsidR="00130D02" w:rsidRPr="005443D5">
        <w:t xml:space="preserve">Подрядчик принимает на себя обязательства выполнить </w:t>
      </w:r>
      <w:r w:rsidRPr="003B2C3B">
        <w:t>строительно-монтажны</w:t>
      </w:r>
      <w:r>
        <w:t>е</w:t>
      </w:r>
      <w:r w:rsidRPr="003B2C3B">
        <w:t xml:space="preserve"> работ</w:t>
      </w:r>
      <w:r>
        <w:t>ы</w:t>
      </w:r>
      <w:r w:rsidRPr="003B2C3B">
        <w:t xml:space="preserve"> по </w:t>
      </w:r>
      <w:r w:rsidR="00632DD3">
        <w:t>титулу</w:t>
      </w:r>
      <w:r>
        <w:t>:</w:t>
      </w:r>
      <w:r w:rsidRPr="003B2C3B">
        <w:t xml:space="preserve"> </w:t>
      </w:r>
      <w:r w:rsidR="0024318C" w:rsidRPr="003C4430">
        <w:rPr>
          <w:spacing w:val="-3"/>
        </w:rPr>
        <w:t xml:space="preserve">M_С19 Строительство ВЛ 110 </w:t>
      </w:r>
      <w:proofErr w:type="spellStart"/>
      <w:r w:rsidR="0024318C" w:rsidRPr="003C4430">
        <w:rPr>
          <w:spacing w:val="-3"/>
        </w:rPr>
        <w:t>кВ</w:t>
      </w:r>
      <w:proofErr w:type="spellEnd"/>
      <w:r w:rsidR="0024318C" w:rsidRPr="003C4430">
        <w:rPr>
          <w:spacing w:val="-3"/>
        </w:rPr>
        <w:t xml:space="preserve"> </w:t>
      </w:r>
      <w:proofErr w:type="spellStart"/>
      <w:r w:rsidR="0024318C" w:rsidRPr="003C4430">
        <w:rPr>
          <w:spacing w:val="-3"/>
        </w:rPr>
        <w:t>Коршуниха</w:t>
      </w:r>
      <w:proofErr w:type="spellEnd"/>
      <w:r w:rsidR="0024318C" w:rsidRPr="003C4430">
        <w:rPr>
          <w:spacing w:val="-3"/>
        </w:rPr>
        <w:t xml:space="preserve"> – Хребтовая №2 от ПС 220 </w:t>
      </w:r>
      <w:proofErr w:type="spellStart"/>
      <w:r w:rsidR="0024318C" w:rsidRPr="003C4430">
        <w:rPr>
          <w:spacing w:val="-3"/>
        </w:rPr>
        <w:t>кВ</w:t>
      </w:r>
      <w:proofErr w:type="spellEnd"/>
      <w:r w:rsidR="0024318C" w:rsidRPr="003C4430">
        <w:rPr>
          <w:spacing w:val="-3"/>
        </w:rPr>
        <w:t xml:space="preserve"> </w:t>
      </w:r>
      <w:proofErr w:type="spellStart"/>
      <w:r w:rsidR="0024318C" w:rsidRPr="003C4430">
        <w:rPr>
          <w:spacing w:val="-3"/>
        </w:rPr>
        <w:t>Коршуниха</w:t>
      </w:r>
      <w:proofErr w:type="spellEnd"/>
      <w:r w:rsidR="0024318C" w:rsidRPr="003C4430">
        <w:rPr>
          <w:spacing w:val="-3"/>
        </w:rPr>
        <w:t xml:space="preserve"> до ПС 110 </w:t>
      </w:r>
      <w:proofErr w:type="spellStart"/>
      <w:r w:rsidR="0024318C" w:rsidRPr="003C4430">
        <w:rPr>
          <w:spacing w:val="-3"/>
        </w:rPr>
        <w:t>кВ</w:t>
      </w:r>
      <w:proofErr w:type="spellEnd"/>
      <w:r w:rsidR="0024318C" w:rsidRPr="003C4430">
        <w:rPr>
          <w:spacing w:val="-3"/>
        </w:rPr>
        <w:t xml:space="preserve"> Хребтовая тяговая (Протяжённость ВЛ 110 </w:t>
      </w:r>
      <w:proofErr w:type="spellStart"/>
      <w:r w:rsidR="0024318C" w:rsidRPr="003C4430">
        <w:rPr>
          <w:spacing w:val="-3"/>
        </w:rPr>
        <w:t>кВ</w:t>
      </w:r>
      <w:proofErr w:type="spellEnd"/>
      <w:r w:rsidR="0024318C" w:rsidRPr="003C4430">
        <w:rPr>
          <w:spacing w:val="-3"/>
        </w:rPr>
        <w:t xml:space="preserve"> – 23 км. Реконструкция ПС 220/110/10 </w:t>
      </w:r>
      <w:proofErr w:type="spellStart"/>
      <w:r w:rsidR="0024318C" w:rsidRPr="003C4430">
        <w:rPr>
          <w:spacing w:val="-3"/>
        </w:rPr>
        <w:t>кВ</w:t>
      </w:r>
      <w:proofErr w:type="spellEnd"/>
      <w:r w:rsidR="0024318C" w:rsidRPr="003C4430">
        <w:rPr>
          <w:spacing w:val="-3"/>
        </w:rPr>
        <w:t xml:space="preserve"> </w:t>
      </w:r>
      <w:proofErr w:type="spellStart"/>
      <w:r w:rsidR="00B30643" w:rsidRPr="003C4430">
        <w:rPr>
          <w:spacing w:val="-3"/>
        </w:rPr>
        <w:t>Коршуниха</w:t>
      </w:r>
      <w:proofErr w:type="spellEnd"/>
      <w:r w:rsidR="00B30643" w:rsidRPr="003C4430">
        <w:rPr>
          <w:spacing w:val="-3"/>
        </w:rPr>
        <w:t>, с</w:t>
      </w:r>
      <w:r w:rsidR="0024318C" w:rsidRPr="003C4430">
        <w:rPr>
          <w:spacing w:val="-3"/>
        </w:rPr>
        <w:t xml:space="preserve"> установкой новой ячейки 110 </w:t>
      </w:r>
      <w:proofErr w:type="spellStart"/>
      <w:r w:rsidR="0024318C" w:rsidRPr="003C4430">
        <w:rPr>
          <w:spacing w:val="-3"/>
        </w:rPr>
        <w:t>кВ</w:t>
      </w:r>
      <w:proofErr w:type="spellEnd"/>
      <w:r w:rsidR="0024318C" w:rsidRPr="003C4430">
        <w:rPr>
          <w:spacing w:val="-3"/>
        </w:rPr>
        <w:t xml:space="preserve"> - 1 шт., оснащение АОПО - 1 комплект, для подключения ВЛ 110 </w:t>
      </w:r>
      <w:proofErr w:type="spellStart"/>
      <w:r w:rsidR="0024318C" w:rsidRPr="003C4430">
        <w:rPr>
          <w:spacing w:val="-3"/>
        </w:rPr>
        <w:t>кВ</w:t>
      </w:r>
      <w:proofErr w:type="spellEnd"/>
      <w:r w:rsidR="0024318C" w:rsidRPr="003C4430">
        <w:rPr>
          <w:spacing w:val="-3"/>
        </w:rPr>
        <w:t xml:space="preserve"> </w:t>
      </w:r>
      <w:proofErr w:type="spellStart"/>
      <w:r w:rsidR="0024318C" w:rsidRPr="003C4430">
        <w:rPr>
          <w:spacing w:val="-3"/>
        </w:rPr>
        <w:t>Коршуниха</w:t>
      </w:r>
      <w:proofErr w:type="spellEnd"/>
      <w:r w:rsidR="0024318C" w:rsidRPr="003C4430">
        <w:rPr>
          <w:spacing w:val="-3"/>
        </w:rPr>
        <w:t xml:space="preserve"> – Хребтовая №2) Лот 3</w:t>
      </w:r>
      <w:r w:rsidR="008A4E77">
        <w:t>. Комплекс работ выполняется</w:t>
      </w:r>
      <w:r w:rsidR="00A224F8" w:rsidRPr="00A224F8">
        <w:t xml:space="preserve"> </w:t>
      </w:r>
      <w:r w:rsidR="00A224F8">
        <w:t xml:space="preserve">в части строительства </w:t>
      </w:r>
      <w:r w:rsidR="00A224F8" w:rsidRPr="008A4E77">
        <w:t xml:space="preserve">ВЛ 110 </w:t>
      </w:r>
      <w:proofErr w:type="spellStart"/>
      <w:r w:rsidR="00A224F8" w:rsidRPr="008A4E77">
        <w:t>кВ</w:t>
      </w:r>
      <w:proofErr w:type="spellEnd"/>
      <w:r w:rsidR="00A224F8" w:rsidRPr="008A4E77">
        <w:t xml:space="preserve"> </w:t>
      </w:r>
      <w:proofErr w:type="spellStart"/>
      <w:r w:rsidR="00A224F8" w:rsidRPr="008A4E77">
        <w:t>Коршуниха</w:t>
      </w:r>
      <w:proofErr w:type="spellEnd"/>
      <w:r w:rsidR="00A224F8" w:rsidRPr="008A4E77">
        <w:t xml:space="preserve"> – Хребтовая №2</w:t>
      </w:r>
      <w:r w:rsidR="00A224F8">
        <w:t xml:space="preserve"> участок №1 (от оп. №</w:t>
      </w:r>
      <w:r w:rsidR="00A224F8" w:rsidRPr="00A224F8">
        <w:t>57</w:t>
      </w:r>
      <w:r w:rsidR="00A224F8">
        <w:t xml:space="preserve"> до оп. №</w:t>
      </w:r>
      <w:r w:rsidR="00A224F8" w:rsidRPr="00A224F8">
        <w:t>7</w:t>
      </w:r>
      <w:r w:rsidR="00A224F8">
        <w:t xml:space="preserve">7) </w:t>
      </w:r>
      <w:r w:rsidR="008A4E77">
        <w:t xml:space="preserve"> </w:t>
      </w:r>
      <w:r w:rsidR="00130D02" w:rsidRPr="00F116DF">
        <w:t xml:space="preserve">в соответствии с Договором, в том числе Приложением </w:t>
      </w:r>
      <w:r w:rsidR="00130D02" w:rsidRPr="00F116DF">
        <w:fldChar w:fldCharType="begin"/>
      </w:r>
      <w:r w:rsidR="00130D02" w:rsidRPr="00F116DF">
        <w:instrText xml:space="preserve"> REF RefSCH1_No \h  \* MERGEFORMAT </w:instrText>
      </w:r>
      <w:r w:rsidR="00130D02" w:rsidRPr="00F116DF">
        <w:fldChar w:fldCharType="separate"/>
      </w:r>
      <w:r w:rsidR="000047CE" w:rsidRPr="009303AE">
        <w:t>№ 1</w:t>
      </w:r>
      <w:r w:rsidR="00130D02" w:rsidRPr="00F116DF">
        <w:fldChar w:fldCharType="end"/>
      </w:r>
      <w:r w:rsidR="00130D02" w:rsidRPr="00F116DF">
        <w:t xml:space="preserve"> (</w:t>
      </w:r>
      <w:r w:rsidR="000C049A">
        <w:t>Техническое задание</w:t>
      </w:r>
      <w:r w:rsidR="00130D02" w:rsidRPr="00F116DF">
        <w:t>)</w:t>
      </w:r>
      <w:r w:rsidR="00657D74" w:rsidRPr="00657D74">
        <w:t xml:space="preserve"> </w:t>
      </w:r>
      <w:r w:rsidR="00130D02" w:rsidRPr="00F116DF">
        <w:t xml:space="preserve">и </w:t>
      </w:r>
      <w:r w:rsidR="00130D02" w:rsidRPr="003107A8">
        <w:t xml:space="preserve">Технической документацией (далее – </w:t>
      </w:r>
      <w:r w:rsidR="00130D02" w:rsidRPr="0015670A">
        <w:t>«Работы»</w:t>
      </w:r>
      <w:r w:rsidR="00130D02" w:rsidRPr="003107A8">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4"/>
      <w:r w:rsidR="00130D02" w:rsidRPr="003107A8">
        <w:t xml:space="preserve"> Объем Работ закреплен в Приложении </w:t>
      </w:r>
      <w:r w:rsidR="00130D02" w:rsidRPr="003107A8">
        <w:fldChar w:fldCharType="begin"/>
      </w:r>
      <w:r w:rsidR="00130D02" w:rsidRPr="003107A8">
        <w:instrText xml:space="preserve"> REF RefSCH1_No \h  \* MERGEFORMAT </w:instrText>
      </w:r>
      <w:r w:rsidR="00130D02" w:rsidRPr="003107A8">
        <w:fldChar w:fldCharType="separate"/>
      </w:r>
      <w:r w:rsidR="000047CE" w:rsidRPr="009303AE">
        <w:t>№ 1</w:t>
      </w:r>
      <w:r w:rsidR="00130D02" w:rsidRPr="003107A8">
        <w:fldChar w:fldCharType="end"/>
      </w:r>
      <w:r w:rsidR="00130D02" w:rsidRPr="003107A8">
        <w:t xml:space="preserve"> (</w:t>
      </w:r>
      <w:r w:rsidR="000C049A">
        <w:t>Техническое задание</w:t>
      </w:r>
      <w:r w:rsidR="00130D02" w:rsidRPr="003107A8">
        <w:t>) и в любом случае включает в себя (без ограничения приведенным ниже перечнем):</w:t>
      </w:r>
      <w:bookmarkEnd w:id="15"/>
    </w:p>
    <w:p w:rsidR="00B77552" w:rsidRPr="003107A8" w:rsidRDefault="00B77552" w:rsidP="00B77552">
      <w:pPr>
        <w:pStyle w:val="RUS10"/>
      </w:pPr>
      <w:r w:rsidRPr="003107A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w:t>
      </w:r>
      <w:r>
        <w:t xml:space="preserve"> </w:t>
      </w:r>
      <w:r w:rsidRPr="003107A8">
        <w:t>/</w:t>
      </w:r>
      <w:r>
        <w:t xml:space="preserve"> </w:t>
      </w:r>
      <w:r w:rsidRPr="003107A8">
        <w:t>сетями, а также Работы по подключению Объекта к сетям инженерно-технического обеспечения;</w:t>
      </w:r>
    </w:p>
    <w:p w:rsidR="00B77552" w:rsidRPr="003107A8" w:rsidRDefault="00B77552" w:rsidP="00B77552">
      <w:pPr>
        <w:pStyle w:val="RUS10"/>
      </w:pPr>
      <w:r w:rsidRPr="003107A8">
        <w:lastRenderedPageBreak/>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B77552" w:rsidRPr="003107A8" w:rsidRDefault="00B77552" w:rsidP="00B77552">
      <w:pPr>
        <w:pStyle w:val="RUS10"/>
      </w:pPr>
      <w:r w:rsidRPr="003107A8">
        <w:t>предоставление Заказчику документации, необходимой для эксплуатации Объекта и ремонта установленного Оборудования;</w:t>
      </w:r>
    </w:p>
    <w:p w:rsidR="00B77552" w:rsidRPr="003107A8" w:rsidRDefault="00B77552" w:rsidP="00B77552">
      <w:pPr>
        <w:pStyle w:val="RUS10"/>
      </w:pPr>
      <w:r w:rsidRPr="003107A8">
        <w:t>инструктаж персонала Подрядчика и</w:t>
      </w:r>
      <w:r>
        <w:t xml:space="preserve"> </w:t>
      </w:r>
      <w:r w:rsidRPr="003107A8">
        <w:t>/</w:t>
      </w:r>
      <w:r>
        <w:t xml:space="preserve"> </w:t>
      </w:r>
      <w:r w:rsidRPr="003107A8">
        <w:t>или Заказчика;</w:t>
      </w:r>
    </w:p>
    <w:p w:rsidR="00B77552" w:rsidRPr="003107A8" w:rsidRDefault="00B77552" w:rsidP="00B77552">
      <w:pPr>
        <w:pStyle w:val="RUS10"/>
      </w:pPr>
      <w:r w:rsidRPr="003107A8">
        <w:t>устранение дефектов и недоделок, выявленных Заказчиком на момент получения разрешения на ввод Объекта в эксплуатацию;</w:t>
      </w:r>
    </w:p>
    <w:p w:rsidR="00B77552" w:rsidRPr="003107A8" w:rsidRDefault="00B77552" w:rsidP="00B77552">
      <w:pPr>
        <w:pStyle w:val="RUS10"/>
      </w:pPr>
      <w:r w:rsidRPr="003107A8">
        <w:t>комплексное страхование строительных и монтажных Работ, а также гражданской ответственности перед третьими лицами</w:t>
      </w:r>
      <w:r w:rsidRPr="00CA1002">
        <w:t xml:space="preserve"> (</w:t>
      </w:r>
      <w:r>
        <w:t xml:space="preserve">если необходимость страхования предусмотрена в Приложении </w:t>
      </w:r>
      <w:r>
        <w:fldChar w:fldCharType="begin"/>
      </w:r>
      <w:r>
        <w:instrText xml:space="preserve"> REF RefSCH1_No \h </w:instrText>
      </w:r>
      <w:r>
        <w:fldChar w:fldCharType="separate"/>
      </w:r>
      <w:r w:rsidR="000047CE" w:rsidRPr="009303AE">
        <w:t>№ 1</w:t>
      </w:r>
      <w:r>
        <w:fldChar w:fldCharType="end"/>
      </w:r>
      <w:r>
        <w:t xml:space="preserve"> (</w:t>
      </w:r>
      <w:r w:rsidR="00B60243">
        <w:t xml:space="preserve">Техническое </w:t>
      </w:r>
      <w:r>
        <w:t>задание)</w:t>
      </w:r>
      <w:r w:rsidRPr="003107A8">
        <w:t>.</w:t>
      </w:r>
    </w:p>
    <w:p w:rsidR="00130D02" w:rsidRDefault="00130D02" w:rsidP="007A6AF3">
      <w:pPr>
        <w:pStyle w:val="RUS11"/>
        <w:tabs>
          <w:tab w:val="left" w:pos="1418"/>
        </w:tabs>
      </w:pPr>
      <w:r w:rsidRPr="003107A8">
        <w:t xml:space="preserve">Подрядчик обязан передать Заказчику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0047CE">
        <w:t>1.1.30</w:t>
      </w:r>
      <w:r w:rsidRPr="003107A8">
        <w:fldChar w:fldCharType="end"/>
      </w:r>
      <w:r w:rsidRPr="003107A8">
        <w:t xml:space="preserve"> Договора.</w:t>
      </w:r>
    </w:p>
    <w:p w:rsidR="00130D02" w:rsidRPr="003107A8" w:rsidRDefault="00130D02" w:rsidP="00A67D33">
      <w:pPr>
        <w:pStyle w:val="RUS1"/>
        <w:spacing w:before="120"/>
        <w:ind w:left="0" w:firstLine="0"/>
      </w:pPr>
      <w:bookmarkStart w:id="16" w:name="_Toc502142537"/>
      <w:bookmarkStart w:id="17" w:name="_Toc499813134"/>
      <w:bookmarkStart w:id="18" w:name="_Toc149049241"/>
      <w:bookmarkStart w:id="19" w:name="_Ref493705058"/>
      <w:r w:rsidRPr="003107A8">
        <w:t>Сроки выполнения Работ</w:t>
      </w:r>
      <w:bookmarkEnd w:id="16"/>
      <w:bookmarkEnd w:id="17"/>
      <w:bookmarkEnd w:id="18"/>
    </w:p>
    <w:p w:rsidR="00130D02" w:rsidRPr="003107A8" w:rsidRDefault="00130D02" w:rsidP="007A6AF3">
      <w:pPr>
        <w:pStyle w:val="RUS11"/>
        <w:tabs>
          <w:tab w:val="left" w:pos="1418"/>
        </w:tabs>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0047CE"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0047CE" w:rsidRPr="0053356F">
        <w:t>График выполнения Работ</w:t>
      </w:r>
      <w:r w:rsidRPr="003107A8">
        <w:fldChar w:fldCharType="end"/>
      </w:r>
      <w:r w:rsidRPr="003107A8">
        <w:t>).</w:t>
      </w:r>
    </w:p>
    <w:p w:rsidR="005466BD" w:rsidRPr="00262AD6" w:rsidRDefault="00130D02" w:rsidP="00242891">
      <w:pPr>
        <w:pStyle w:val="RUS11"/>
        <w:tabs>
          <w:tab w:val="left" w:pos="1418"/>
        </w:tabs>
      </w:pPr>
      <w:bookmarkStart w:id="20" w:name="_Ref496634419"/>
      <w:r w:rsidRPr="00100B39">
        <w:t xml:space="preserve">Начало </w:t>
      </w:r>
      <w:r w:rsidR="00945435">
        <w:t>р</w:t>
      </w:r>
      <w:r w:rsidRPr="00100B39">
        <w:t>абот</w:t>
      </w:r>
      <w:r w:rsidR="00945435">
        <w:t xml:space="preserve"> с момента подписания договора</w:t>
      </w:r>
      <w:r w:rsidR="00242891">
        <w:t>,</w:t>
      </w:r>
      <w:r w:rsidR="00D46A90">
        <w:t xml:space="preserve"> </w:t>
      </w:r>
      <w:r w:rsidR="00945435">
        <w:t xml:space="preserve">окончание </w:t>
      </w:r>
      <w:r w:rsidR="00262AD6">
        <w:t>полного комплекса работ по 31.07.2024 г</w:t>
      </w:r>
      <w:r w:rsidR="005466BD" w:rsidRPr="00262AD6">
        <w:t xml:space="preserve">. </w:t>
      </w:r>
    </w:p>
    <w:p w:rsidR="00262AD6" w:rsidRPr="00262AD6" w:rsidRDefault="00262AD6" w:rsidP="00262AD6">
      <w:pPr>
        <w:ind w:left="426" w:firstLine="141"/>
        <w:contextualSpacing/>
        <w:rPr>
          <w:rFonts w:eastAsia="Calibri"/>
          <w:sz w:val="22"/>
          <w:szCs w:val="22"/>
        </w:rPr>
      </w:pPr>
      <w:r w:rsidRPr="00262AD6">
        <w:rPr>
          <w:rFonts w:eastAsia="Calibri"/>
          <w:sz w:val="22"/>
          <w:szCs w:val="22"/>
        </w:rPr>
        <w:t xml:space="preserve">3.2.1.  СМР: с даты подписания по 30.12.2023г., </w:t>
      </w:r>
    </w:p>
    <w:p w:rsidR="00262AD6" w:rsidRPr="00262AD6" w:rsidRDefault="00262AD6" w:rsidP="00262AD6">
      <w:pPr>
        <w:ind w:left="426" w:firstLine="141"/>
        <w:contextualSpacing/>
        <w:rPr>
          <w:rFonts w:eastAsia="Calibri"/>
          <w:sz w:val="22"/>
          <w:szCs w:val="22"/>
        </w:rPr>
      </w:pPr>
      <w:r w:rsidRPr="00262AD6">
        <w:rPr>
          <w:rFonts w:eastAsia="Calibri"/>
          <w:sz w:val="22"/>
          <w:szCs w:val="22"/>
        </w:rPr>
        <w:t>3.2.2. Завершение работ по устройству просеки по 31.07.2024 г.</w:t>
      </w:r>
    </w:p>
    <w:p w:rsidR="00130D02" w:rsidRPr="003107A8" w:rsidRDefault="00130D02" w:rsidP="007A6AF3">
      <w:pPr>
        <w:pStyle w:val="RUS11"/>
        <w:numPr>
          <w:ilvl w:val="0"/>
          <w:numId w:val="0"/>
        </w:numPr>
        <w:tabs>
          <w:tab w:val="left" w:pos="1418"/>
        </w:tabs>
        <w:ind w:firstLine="567"/>
      </w:pPr>
      <w:r w:rsidRPr="00100B39">
        <w:t>Промежуточные сроки выполнения Работ указаны в Приложении</w:t>
      </w:r>
      <w:r>
        <w:t xml:space="preserve"> </w:t>
      </w:r>
      <w:r w:rsidRPr="003107A8">
        <w:fldChar w:fldCharType="begin"/>
      </w:r>
      <w:r>
        <w:instrText xml:space="preserve"> REF RefSCH3_No  \* MERGEFORMAT </w:instrText>
      </w:r>
      <w:r w:rsidRPr="003107A8">
        <w:fldChar w:fldCharType="separate"/>
      </w:r>
      <w:r w:rsidR="000047CE" w:rsidRPr="0009193A">
        <w:t>№ 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0047CE" w:rsidRPr="0053356F">
        <w:t>График выполнения Работ</w:t>
      </w:r>
      <w:r w:rsidRPr="003107A8">
        <w:fldChar w:fldCharType="end"/>
      </w:r>
      <w:r w:rsidRPr="003107A8">
        <w:t>).</w:t>
      </w:r>
      <w:bookmarkEnd w:id="20"/>
    </w:p>
    <w:p w:rsidR="00130D02" w:rsidRPr="003107A8" w:rsidRDefault="00130D02" w:rsidP="007A6AF3">
      <w:pPr>
        <w:pStyle w:val="RUS11"/>
        <w:tabs>
          <w:tab w:val="left" w:pos="1418"/>
        </w:tabs>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130D02" w:rsidRPr="003107A8" w:rsidRDefault="00130D02" w:rsidP="007A6AF3">
      <w:pPr>
        <w:pStyle w:val="RUS11"/>
        <w:tabs>
          <w:tab w:val="left" w:pos="1418"/>
        </w:tabs>
      </w:pPr>
      <w:r w:rsidRPr="003107A8">
        <w:t xml:space="preserve">В случае если в процессе выполнения Работ возникнет необходимость внести отдельные изменения в </w:t>
      </w:r>
      <w:r w:rsidRPr="003107A8">
        <w:fldChar w:fldCharType="begin"/>
      </w:r>
      <w:r>
        <w:instrText xml:space="preserve"> REF RefSCH3_1  \* MERGEFORMAT </w:instrText>
      </w:r>
      <w:r w:rsidRPr="003107A8">
        <w:fldChar w:fldCharType="separate"/>
      </w:r>
      <w:r w:rsidR="000047CE" w:rsidRPr="0053356F">
        <w:t>График выполнения Работ</w:t>
      </w:r>
      <w:r w:rsidRPr="003107A8">
        <w:fldChar w:fldCharType="end"/>
      </w:r>
      <w:r w:rsidRPr="003107A8">
        <w:t xml:space="preserve"> (Приложени</w:t>
      </w:r>
      <w:r>
        <w:t xml:space="preserve">е </w:t>
      </w:r>
      <w:r w:rsidRPr="003107A8">
        <w:fldChar w:fldCharType="begin"/>
      </w:r>
      <w:r>
        <w:instrText xml:space="preserve"> REF RefSCH3_No  \* MERGEFORMAT </w:instrText>
      </w:r>
      <w:r w:rsidRPr="003107A8">
        <w:fldChar w:fldCharType="separate"/>
      </w:r>
      <w:r w:rsidR="000047CE" w:rsidRPr="0009193A">
        <w:t>№ 3</w:t>
      </w:r>
      <w:r w:rsidRPr="003107A8">
        <w:fldChar w:fldCharType="end"/>
      </w:r>
      <w:r w:rsidRPr="003107A8">
        <w:t>), такие изменения вносятся в порядке, установленном п</w:t>
      </w:r>
      <w:r>
        <w:t>унктом</w:t>
      </w:r>
      <w:r w:rsidRPr="003107A8">
        <w:t xml:space="preserve"> </w:t>
      </w:r>
      <w:r w:rsidRPr="003107A8">
        <w:fldChar w:fldCharType="begin"/>
      </w:r>
      <w:r w:rsidRPr="003107A8">
        <w:instrText xml:space="preserve"> REF _Ref496809304 \n \h  \* MERGEFORMAT </w:instrText>
      </w:r>
      <w:r w:rsidRPr="003107A8">
        <w:fldChar w:fldCharType="separate"/>
      </w:r>
      <w:r w:rsidR="00B30643">
        <w:t>36.5</w:t>
      </w:r>
      <w:r w:rsidRPr="003107A8">
        <w:fldChar w:fldCharType="end"/>
      </w:r>
      <w:r w:rsidRPr="003107A8">
        <w:t xml:space="preserve"> Договора.</w:t>
      </w:r>
    </w:p>
    <w:p w:rsidR="00130D02" w:rsidRPr="003107A8" w:rsidRDefault="00130D02" w:rsidP="00A67D33">
      <w:pPr>
        <w:pStyle w:val="RUS1"/>
        <w:spacing w:before="120"/>
        <w:ind w:left="0" w:firstLine="0"/>
      </w:pPr>
      <w:bookmarkStart w:id="21" w:name="_Ref496808651"/>
      <w:bookmarkStart w:id="22" w:name="_Toc502142538"/>
      <w:bookmarkStart w:id="23" w:name="_Toc499813135"/>
      <w:bookmarkStart w:id="24" w:name="_Toc149049242"/>
      <w:r w:rsidRPr="003107A8">
        <w:t xml:space="preserve">Цена </w:t>
      </w:r>
      <w:bookmarkEnd w:id="19"/>
      <w:r w:rsidRPr="003107A8">
        <w:t>по Договору</w:t>
      </w:r>
      <w:bookmarkEnd w:id="21"/>
      <w:bookmarkEnd w:id="22"/>
      <w:bookmarkEnd w:id="23"/>
      <w:bookmarkEnd w:id="24"/>
    </w:p>
    <w:p w:rsidR="00F116DF" w:rsidRDefault="00E479CC" w:rsidP="007A6AF3">
      <w:pPr>
        <w:pStyle w:val="RUS11"/>
        <w:tabs>
          <w:tab w:val="left" w:pos="993"/>
          <w:tab w:val="left" w:pos="1134"/>
          <w:tab w:val="left" w:pos="1276"/>
          <w:tab w:val="left" w:pos="1560"/>
        </w:tabs>
      </w:pPr>
      <w:bookmarkStart w:id="25" w:name="_Ref493723668"/>
      <w:bookmarkStart w:id="26" w:name="_Ref493723332"/>
      <w:bookmarkStart w:id="27" w:name="_Toc502142539"/>
      <w:bookmarkStart w:id="28" w:name="_Toc499813136"/>
      <w:r w:rsidRPr="00047947">
        <w:t xml:space="preserve">Цена Работ по Договору определена Приложением </w:t>
      </w:r>
      <w:r>
        <w:t>№ 2</w:t>
      </w:r>
      <w:r w:rsidRPr="00047947">
        <w:t xml:space="preserve"> (</w:t>
      </w:r>
      <w:r w:rsidRPr="00047947">
        <w:rPr>
          <w:noProof/>
        </w:rPr>
        <w:t>Расчет договорной цены</w:t>
      </w:r>
      <w:r w:rsidRPr="00047947">
        <w:t>)</w:t>
      </w:r>
      <w:bookmarkEnd w:id="25"/>
      <w:r w:rsidR="00F116DF">
        <w:t>.</w:t>
      </w:r>
    </w:p>
    <w:p w:rsidR="005466BD" w:rsidRPr="005466BD" w:rsidRDefault="00E479CC" w:rsidP="00B05AFE">
      <w:pPr>
        <w:pStyle w:val="RUS111"/>
        <w:numPr>
          <w:ilvl w:val="3"/>
          <w:numId w:val="21"/>
        </w:numPr>
        <w:tabs>
          <w:tab w:val="left" w:pos="993"/>
          <w:tab w:val="left" w:pos="1134"/>
          <w:tab w:val="left" w:pos="1276"/>
          <w:tab w:val="left" w:pos="1560"/>
        </w:tabs>
        <w:spacing w:before="0"/>
        <w:ind w:left="0"/>
      </w:pPr>
      <w:r w:rsidRPr="00F116DF">
        <w:t xml:space="preserve">Цена Договора, указанная в Расчете договорной цены (Приложение № 2 к Договору), </w:t>
      </w:r>
      <w:r w:rsidR="005466BD" w:rsidRPr="005466BD">
        <w:t xml:space="preserve">составляет </w:t>
      </w:r>
      <w:r w:rsidR="00CD73EF">
        <w:rPr>
          <w:b/>
        </w:rPr>
        <w:t>________________</w:t>
      </w:r>
      <w:r w:rsidR="005466BD" w:rsidRPr="005466BD">
        <w:rPr>
          <w:b/>
        </w:rPr>
        <w:t xml:space="preserve"> </w:t>
      </w:r>
      <w:r w:rsidR="00EB2A2C" w:rsidRPr="005466BD">
        <w:rPr>
          <w:b/>
        </w:rPr>
        <w:t>(</w:t>
      </w:r>
      <w:r w:rsidR="00CD73EF">
        <w:t>________</w:t>
      </w:r>
      <w:r w:rsidR="00EB2A2C" w:rsidRPr="00EB2A2C">
        <w:t xml:space="preserve"> </w:t>
      </w:r>
      <w:r w:rsidR="005466BD" w:rsidRPr="00EB2A2C">
        <w:t xml:space="preserve">рублей, </w:t>
      </w:r>
      <w:r w:rsidR="00CD73EF">
        <w:t>_</w:t>
      </w:r>
      <w:r w:rsidR="005466BD" w:rsidRPr="00EB2A2C">
        <w:t>копеек</w:t>
      </w:r>
      <w:r w:rsidR="005466BD" w:rsidRPr="005466BD">
        <w:rPr>
          <w:b/>
        </w:rPr>
        <w:t xml:space="preserve">), </w:t>
      </w:r>
      <w:r w:rsidR="005466BD" w:rsidRPr="005466BD">
        <w:t>кроме того НДС по ставке 20 % в размере</w:t>
      </w:r>
      <w:r w:rsidR="005466BD" w:rsidRPr="005466BD">
        <w:rPr>
          <w:b/>
        </w:rPr>
        <w:t xml:space="preserve"> </w:t>
      </w:r>
      <w:r w:rsidR="00CD73EF">
        <w:rPr>
          <w:b/>
        </w:rPr>
        <w:t>_____</w:t>
      </w:r>
      <w:r w:rsidR="00EB2A2C">
        <w:rPr>
          <w:b/>
        </w:rPr>
        <w:t xml:space="preserve"> </w:t>
      </w:r>
      <w:r w:rsidR="005466BD" w:rsidRPr="005466BD">
        <w:rPr>
          <w:b/>
        </w:rPr>
        <w:t>рублей (</w:t>
      </w:r>
      <w:r w:rsidR="00CD73EF">
        <w:t>___________</w:t>
      </w:r>
      <w:r w:rsidR="00EB2A2C" w:rsidRPr="00EB2A2C">
        <w:t xml:space="preserve"> </w:t>
      </w:r>
      <w:r w:rsidR="005466BD" w:rsidRPr="00EB2A2C">
        <w:t>рублей</w:t>
      </w:r>
      <w:r w:rsidR="005466BD" w:rsidRPr="005466BD">
        <w:rPr>
          <w:b/>
        </w:rPr>
        <w:t xml:space="preserve">, </w:t>
      </w:r>
      <w:r w:rsidR="00CD73EF">
        <w:t>___</w:t>
      </w:r>
      <w:r w:rsidR="005466BD" w:rsidRPr="00EB2A2C">
        <w:t>копеек</w:t>
      </w:r>
      <w:r w:rsidR="005466BD" w:rsidRPr="005466BD">
        <w:rPr>
          <w:b/>
        </w:rPr>
        <w:t xml:space="preserve">), </w:t>
      </w:r>
      <w:r w:rsidR="005466BD" w:rsidRPr="005466BD">
        <w:t>а всего с учетом НДС составляет</w:t>
      </w:r>
      <w:r w:rsidR="005466BD" w:rsidRPr="005466BD">
        <w:rPr>
          <w:b/>
        </w:rPr>
        <w:t xml:space="preserve"> </w:t>
      </w:r>
      <w:r w:rsidR="00CD73EF">
        <w:rPr>
          <w:b/>
        </w:rPr>
        <w:t>_________</w:t>
      </w:r>
      <w:r w:rsidR="005466BD" w:rsidRPr="005466BD">
        <w:rPr>
          <w:b/>
        </w:rPr>
        <w:t xml:space="preserve"> рублей (</w:t>
      </w:r>
      <w:r w:rsidR="00CD73EF">
        <w:t>___________</w:t>
      </w:r>
      <w:r w:rsidR="00EB2A2C" w:rsidRPr="00EB2A2C">
        <w:t xml:space="preserve"> </w:t>
      </w:r>
      <w:r w:rsidR="005466BD" w:rsidRPr="00EB2A2C">
        <w:t xml:space="preserve">рублей, </w:t>
      </w:r>
      <w:r w:rsidR="00CD73EF">
        <w:t>___</w:t>
      </w:r>
      <w:r w:rsidR="005466BD" w:rsidRPr="00EB2A2C">
        <w:t xml:space="preserve"> копеек</w:t>
      </w:r>
      <w:r w:rsidR="005466BD" w:rsidRPr="005466BD">
        <w:rPr>
          <w:b/>
        </w:rPr>
        <w:t>)</w:t>
      </w:r>
      <w:r w:rsidR="00945435">
        <w:rPr>
          <w:b/>
        </w:rPr>
        <w:t>.</w:t>
      </w:r>
    </w:p>
    <w:p w:rsidR="00945435" w:rsidRPr="00945435" w:rsidRDefault="00945435" w:rsidP="00945435">
      <w:pPr>
        <w:pStyle w:val="RUS11"/>
      </w:pPr>
      <w:r w:rsidRPr="00945435">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E479CC" w:rsidRPr="00F9752A" w:rsidRDefault="00E479CC" w:rsidP="007A6AF3">
      <w:pPr>
        <w:pStyle w:val="RUS11"/>
        <w:tabs>
          <w:tab w:val="left" w:pos="993"/>
          <w:tab w:val="left" w:pos="1134"/>
          <w:tab w:val="left" w:pos="1276"/>
          <w:tab w:val="left" w:pos="1418"/>
          <w:tab w:val="left" w:pos="1560"/>
        </w:tabs>
      </w:pPr>
      <w:r w:rsidRPr="00F9752A">
        <w:t>В Цену Работ включены в том числе, но не ограничиваясь:</w:t>
      </w:r>
    </w:p>
    <w:p w:rsidR="00E479CC" w:rsidRPr="00F9752A" w:rsidRDefault="00E479CC" w:rsidP="00262AD6">
      <w:pPr>
        <w:pStyle w:val="RUS11"/>
        <w:numPr>
          <w:ilvl w:val="0"/>
          <w:numId w:val="0"/>
        </w:numPr>
        <w:tabs>
          <w:tab w:val="left" w:pos="993"/>
          <w:tab w:val="left" w:pos="1134"/>
          <w:tab w:val="left" w:pos="1276"/>
          <w:tab w:val="left" w:pos="1418"/>
          <w:tab w:val="left" w:pos="1560"/>
        </w:tabs>
        <w:spacing w:after="0"/>
        <w:ind w:firstLine="567"/>
      </w:pPr>
      <w:r>
        <w:t xml:space="preserve">- </w:t>
      </w:r>
      <w:r w:rsidRPr="00F9752A">
        <w:t>затраты на устранение недостатков, выявленных Заказчиком в процессе исполнения настоящего Договора;</w:t>
      </w:r>
    </w:p>
    <w:p w:rsidR="00E479CC" w:rsidRPr="00F9752A" w:rsidRDefault="00E479CC" w:rsidP="00262AD6">
      <w:pPr>
        <w:pStyle w:val="RUS11"/>
        <w:numPr>
          <w:ilvl w:val="0"/>
          <w:numId w:val="0"/>
        </w:numPr>
        <w:tabs>
          <w:tab w:val="left" w:pos="993"/>
          <w:tab w:val="left" w:pos="1134"/>
          <w:tab w:val="left" w:pos="1276"/>
          <w:tab w:val="left" w:pos="1418"/>
          <w:tab w:val="left" w:pos="1560"/>
        </w:tabs>
        <w:spacing w:after="0"/>
        <w:ind w:firstLine="567"/>
      </w:pPr>
      <w:r>
        <w:t xml:space="preserve">- </w:t>
      </w:r>
      <w:r w:rsidRPr="00F9752A">
        <w:t>расходы, вызванные изменением Исходных данных, в том числе вследствие обстоятельств, не зависящих от Подрядчика;</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rsidRPr="00110D5B">
        <w:t xml:space="preserve">- вознаграждение Подрядчика </w:t>
      </w:r>
      <w:r w:rsidRPr="00F9752A">
        <w:t>за передачу исключительных прав на Результат Работ.</w:t>
      </w:r>
    </w:p>
    <w:p w:rsidR="00E479CC" w:rsidRPr="00F9752A" w:rsidRDefault="00631B50" w:rsidP="00631B50">
      <w:pPr>
        <w:pStyle w:val="RUS11"/>
      </w:pPr>
      <w:r w:rsidRPr="00631B50">
        <w:lastRenderedPageBreak/>
        <w:t>Работы, неучтенные технической документацией, но требуемые для выполнения комплекса работ, выполняются после подписания Дополнительного соглашения к Договору по локально-сметным расчетам согласованным Заказчиком с обязательным условием внесения изменений в проектно-сметную документацию</w:t>
      </w:r>
      <w:r w:rsidR="00E479CC" w:rsidRPr="00F9752A">
        <w:t>.</w:t>
      </w:r>
    </w:p>
    <w:p w:rsidR="00E479CC" w:rsidRPr="003107A8" w:rsidRDefault="00E479CC" w:rsidP="007A6AF3">
      <w:pPr>
        <w:pStyle w:val="RUS11"/>
        <w:tabs>
          <w:tab w:val="left" w:pos="993"/>
          <w:tab w:val="left" w:pos="1276"/>
          <w:tab w:val="left" w:pos="1418"/>
          <w:tab w:val="left" w:pos="1560"/>
        </w:tabs>
      </w:pPr>
      <w:r w:rsidRPr="003107A8">
        <w:t>Подрядчик настоящим принимает риск увеличения стоимости (удорожания) отдельных элементов, Материалов, рабочей силы и т.</w:t>
      </w:r>
      <w:r>
        <w:t xml:space="preserve"> </w:t>
      </w:r>
      <w:r w:rsidRPr="003107A8">
        <w:t>п. и не будет требовать расторжения или изменения Договора в связи с таким удорожанием.</w:t>
      </w:r>
    </w:p>
    <w:p w:rsidR="00E479CC" w:rsidRDefault="00E479CC" w:rsidP="007A6AF3">
      <w:pPr>
        <w:pStyle w:val="RUS11"/>
        <w:tabs>
          <w:tab w:val="left" w:pos="993"/>
          <w:tab w:val="left" w:pos="1276"/>
          <w:tab w:val="left" w:pos="1560"/>
        </w:tabs>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479CC" w:rsidRDefault="00E479CC" w:rsidP="007A6AF3">
      <w:pPr>
        <w:pStyle w:val="RUS11"/>
        <w:tabs>
          <w:tab w:val="left" w:pos="1276"/>
          <w:tab w:val="left" w:pos="1560"/>
        </w:tabs>
      </w:pPr>
      <w:r>
        <w:t>Прочие затраты определяются расчетами, согласованными с Заказчиком.</w:t>
      </w:r>
    </w:p>
    <w:p w:rsidR="007A6AF3" w:rsidRDefault="007A6AF3" w:rsidP="007A6AF3">
      <w:pPr>
        <w:pStyle w:val="RUS11"/>
      </w:pPr>
      <w:r w:rsidRPr="007A6AF3">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015CF7" w:rsidRPr="00772CE5" w:rsidRDefault="00CF5019" w:rsidP="00015CF7">
      <w:pPr>
        <w:pStyle w:val="RUS11"/>
      </w:pPr>
      <w:r w:rsidRPr="00772CE5">
        <w:t xml:space="preserve">Затраты на производство работ в зимнее время включаются в договорную цену, определяются </w:t>
      </w:r>
      <w:r>
        <w:t>согласно методики определения дополнительных затрат при производстве</w:t>
      </w:r>
      <w:r w:rsidRPr="00772CE5">
        <w:t xml:space="preserve"> ра</w:t>
      </w:r>
      <w:r>
        <w:t xml:space="preserve">бот в зимнее время в размере 3,27 % и оплачивается </w:t>
      </w:r>
      <w:r w:rsidRPr="00772CE5">
        <w:t>при производстве ра</w:t>
      </w:r>
      <w:r>
        <w:t>бот в зимнее время в соответствии с Приложением №</w:t>
      </w:r>
      <w:r w:rsidR="00505084">
        <w:t xml:space="preserve"> </w:t>
      </w:r>
      <w:r>
        <w:t>2 (Расчет договорной цены) к Договору</w:t>
      </w:r>
      <w:r w:rsidR="00015CF7">
        <w:t>.</w:t>
      </w:r>
    </w:p>
    <w:p w:rsidR="00256073" w:rsidRPr="00772CE5" w:rsidRDefault="00256073" w:rsidP="00256073">
      <w:pPr>
        <w:pStyle w:val="RUS11"/>
      </w:pPr>
      <w:r w:rsidRPr="00772CE5">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130D02" w:rsidRPr="003107A8" w:rsidRDefault="00130D02" w:rsidP="00A67D33">
      <w:pPr>
        <w:pStyle w:val="RUS1"/>
        <w:spacing w:before="120"/>
        <w:ind w:left="0" w:firstLine="0"/>
      </w:pPr>
      <w:bookmarkStart w:id="29" w:name="_Toc149049243"/>
      <w:r w:rsidRPr="003107A8">
        <w:t>Порядок и условия платежей</w:t>
      </w:r>
      <w:bookmarkEnd w:id="26"/>
      <w:bookmarkEnd w:id="27"/>
      <w:bookmarkEnd w:id="28"/>
      <w:bookmarkEnd w:id="29"/>
    </w:p>
    <w:p w:rsidR="000950A5" w:rsidRPr="00B24D93" w:rsidRDefault="000950A5" w:rsidP="00E0722E">
      <w:pPr>
        <w:pStyle w:val="RUS11"/>
        <w:tabs>
          <w:tab w:val="left" w:pos="1418"/>
        </w:tabs>
        <w:spacing w:before="120"/>
        <w:ind w:left="0"/>
        <w:rPr>
          <w:highlight w:val="cyan"/>
        </w:rPr>
      </w:pPr>
      <w:bookmarkStart w:id="30" w:name="_Ref493723351"/>
      <w:r w:rsidRPr="00B24D93">
        <w:rPr>
          <w:highlight w:val="cyan"/>
        </w:rPr>
        <w:t>Заказчик выплачивает Подрядчику аванс в размере, не превышающем 30% (тридцать процентов)</w:t>
      </w:r>
      <w:r w:rsidRPr="00B24D93">
        <w:rPr>
          <w:color w:val="C00000"/>
          <w:highlight w:val="cyan"/>
        </w:rPr>
        <w:t xml:space="preserve"> </w:t>
      </w:r>
      <w:r w:rsidRPr="00B24D93">
        <w:rPr>
          <w:highlight w:val="cyan"/>
        </w:rPr>
        <w:t xml:space="preserve">от Цены Работ, составляющий </w:t>
      </w:r>
      <w:r>
        <w:rPr>
          <w:highlight w:val="cyan"/>
        </w:rPr>
        <w:t>___</w:t>
      </w:r>
      <w:proofErr w:type="gramStart"/>
      <w:r>
        <w:rPr>
          <w:highlight w:val="cyan"/>
        </w:rPr>
        <w:t>_</w:t>
      </w:r>
      <w:r w:rsidRPr="00B24D93">
        <w:rPr>
          <w:highlight w:val="cyan"/>
        </w:rPr>
        <w:t>(</w:t>
      </w:r>
      <w:proofErr w:type="gramEnd"/>
      <w:r>
        <w:rPr>
          <w:highlight w:val="cyan"/>
        </w:rPr>
        <w:t>_____</w:t>
      </w:r>
      <w:r w:rsidRPr="00B24D93">
        <w:rPr>
          <w:highlight w:val="cyan"/>
        </w:rPr>
        <w:t xml:space="preserve">) рублей, в том числе НДС </w:t>
      </w:r>
      <w:r>
        <w:rPr>
          <w:highlight w:val="cyan"/>
        </w:rPr>
        <w:t>____</w:t>
      </w:r>
      <w:r w:rsidRPr="00B24D93">
        <w:rPr>
          <w:highlight w:val="cyan"/>
        </w:rPr>
        <w:t>(</w:t>
      </w:r>
      <w:r>
        <w:rPr>
          <w:highlight w:val="cyan"/>
        </w:rPr>
        <w:t>____</w:t>
      </w:r>
      <w:r w:rsidRPr="00B24D93">
        <w:rPr>
          <w:highlight w:val="cyan"/>
        </w:rPr>
        <w:t xml:space="preserve">) рублей, в течение 10 (десяти) дней с момента получения счета и предоставления Подрядчиком банковской гарантии на сумму аванса в качестве обеспечения его </w:t>
      </w:r>
      <w:r>
        <w:rPr>
          <w:highlight w:val="cyan"/>
        </w:rPr>
        <w:t>возврата</w:t>
      </w:r>
      <w:r w:rsidRPr="00B24D93">
        <w:rPr>
          <w:i/>
          <w:highlight w:val="cyan"/>
        </w:rPr>
        <w:t>.</w:t>
      </w:r>
    </w:p>
    <w:p w:rsidR="000950A5" w:rsidRPr="00B24D93" w:rsidRDefault="000950A5" w:rsidP="00E0722E">
      <w:pPr>
        <w:tabs>
          <w:tab w:val="left" w:pos="1418"/>
        </w:tabs>
        <w:spacing w:before="120" w:after="120"/>
        <w:ind w:firstLine="567"/>
        <w:jc w:val="both"/>
        <w:rPr>
          <w:iCs/>
          <w:sz w:val="22"/>
          <w:szCs w:val="22"/>
          <w:highlight w:val="cyan"/>
        </w:rPr>
      </w:pPr>
      <w:r w:rsidRPr="00B24D93">
        <w:rPr>
          <w:iCs/>
          <w:sz w:val="22"/>
          <w:szCs w:val="22"/>
          <w:highlight w:val="cyan"/>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B24D93">
        <w:rPr>
          <w:i/>
          <w:iCs/>
          <w:sz w:val="22"/>
          <w:szCs w:val="22"/>
          <w:highlight w:val="cyan"/>
        </w:rPr>
        <w:t>.</w:t>
      </w:r>
    </w:p>
    <w:p w:rsidR="000950A5" w:rsidRPr="00B24D93" w:rsidRDefault="000950A5" w:rsidP="00E0722E">
      <w:pPr>
        <w:pStyle w:val="RUS11"/>
        <w:tabs>
          <w:tab w:val="left" w:pos="1418"/>
        </w:tabs>
        <w:spacing w:before="120"/>
        <w:ind w:left="0"/>
        <w:rPr>
          <w:highlight w:val="cyan"/>
        </w:rPr>
      </w:pPr>
      <w:r w:rsidRPr="00B24D93">
        <w:rPr>
          <w:highlight w:val="cyan"/>
        </w:rPr>
        <w:t>Сумма уплаченных авансовых платежей зачитывается пропорционально объему выполненных Работ.</w:t>
      </w:r>
    </w:p>
    <w:p w:rsidR="000950A5" w:rsidRPr="00B24D93" w:rsidRDefault="000950A5" w:rsidP="00E0722E">
      <w:pPr>
        <w:pStyle w:val="RUS11"/>
        <w:numPr>
          <w:ilvl w:val="0"/>
          <w:numId w:val="0"/>
        </w:numPr>
        <w:tabs>
          <w:tab w:val="left" w:pos="1418"/>
        </w:tabs>
        <w:spacing w:before="120"/>
        <w:ind w:firstLine="567"/>
        <w:rPr>
          <w:highlight w:val="cyan"/>
        </w:rPr>
      </w:pPr>
      <w:r w:rsidRPr="00B24D93">
        <w:rPr>
          <w:iCs/>
          <w:highlight w:val="cyan"/>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rsidR="00130D02" w:rsidRPr="003107A8" w:rsidRDefault="00130D02" w:rsidP="007A6AF3">
      <w:pPr>
        <w:pStyle w:val="RUS11"/>
        <w:tabs>
          <w:tab w:val="left" w:pos="1418"/>
        </w:tabs>
      </w:pPr>
      <w:r w:rsidRPr="003107A8">
        <w:rPr>
          <w:iCs/>
        </w:rPr>
        <w:t>Подрядчик</w:t>
      </w:r>
      <w:r w:rsidRPr="003107A8">
        <w:t xml:space="preserve"> не позднее </w:t>
      </w:r>
      <w:r w:rsidRPr="00865310">
        <w:t>2</w:t>
      </w:r>
      <w:r w:rsidR="005466BD">
        <w:t>5</w:t>
      </w:r>
      <w:r w:rsidRPr="00865310">
        <w:t>-го (двадцат</w:t>
      </w:r>
      <w:r w:rsidR="005466BD">
        <w:t>ь пятого</w:t>
      </w:r>
      <w:r w:rsidRPr="00865310">
        <w:t>)</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rsidRPr="00537596">
        <w:t xml:space="preserve">) направляет </w:t>
      </w:r>
      <w:r w:rsidRPr="003107A8">
        <w:t>Заказчику оригиналы следующих документов:</w:t>
      </w:r>
      <w:bookmarkEnd w:id="30"/>
    </w:p>
    <w:p w:rsidR="00130D02" w:rsidRPr="003107A8" w:rsidRDefault="00130D02" w:rsidP="007A6AF3">
      <w:pPr>
        <w:pStyle w:val="RUS10"/>
        <w:spacing w:before="0"/>
        <w:ind w:firstLine="567"/>
      </w:pPr>
      <w:r w:rsidRPr="003107A8">
        <w:t xml:space="preserve">Акт о приемке выполненных работ, содержащий перечень выполненных Работ </w:t>
      </w:r>
      <w:r w:rsidR="00A67D33">
        <w:t>должен быть в развернутом виде с отражением всех используемых материалов, машин и механизмов, начислений и т.п.;</w:t>
      </w:r>
    </w:p>
    <w:p w:rsidR="00130D02" w:rsidRPr="003107A8" w:rsidRDefault="00130D02" w:rsidP="007A6AF3">
      <w:pPr>
        <w:pStyle w:val="RUS10"/>
        <w:spacing w:before="0"/>
        <w:ind w:firstLine="567"/>
      </w:pPr>
      <w:r w:rsidRPr="003107A8">
        <w:t>Справку о стоимости выполненных работ (в трех экземплярах);</w:t>
      </w:r>
    </w:p>
    <w:p w:rsidR="00130D02" w:rsidRPr="003107A8" w:rsidRDefault="00130D02" w:rsidP="007A6AF3">
      <w:pPr>
        <w:pStyle w:val="RUS10"/>
        <w:spacing w:before="0"/>
        <w:ind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130D02" w:rsidRPr="003107A8" w:rsidRDefault="00130D02" w:rsidP="007A6AF3">
      <w:pPr>
        <w:pStyle w:val="RUS10"/>
        <w:spacing w:before="0"/>
        <w:ind w:firstLine="567"/>
      </w:pPr>
      <w:r w:rsidRPr="003107A8">
        <w:t>счет на оплату выполненных Работ с указанием:</w:t>
      </w:r>
    </w:p>
    <w:p w:rsidR="00130D02" w:rsidRPr="00FC66E6" w:rsidRDefault="00130D02" w:rsidP="007A6AF3">
      <w:pPr>
        <w:pStyle w:val="RUS"/>
        <w:ind w:left="0" w:firstLine="567"/>
      </w:pPr>
      <w:r w:rsidRPr="00FC66E6">
        <w:t>общей стоимости выполненных Работ;</w:t>
      </w:r>
    </w:p>
    <w:p w:rsidR="00130D02" w:rsidRPr="00FC66E6" w:rsidRDefault="00130D02" w:rsidP="007A6AF3">
      <w:pPr>
        <w:pStyle w:val="RUS"/>
        <w:ind w:left="0" w:firstLine="567"/>
      </w:pPr>
      <w:r w:rsidRPr="00FC66E6">
        <w:t>суммы, удерживаемой в счет Гарантийного фонда;</w:t>
      </w:r>
    </w:p>
    <w:p w:rsidR="00130D02" w:rsidRPr="003107A8" w:rsidRDefault="00130D02" w:rsidP="007A6AF3">
      <w:pPr>
        <w:pStyle w:val="RUS"/>
        <w:ind w:left="0" w:firstLine="567"/>
      </w:pPr>
      <w:r w:rsidRPr="00FC66E6">
        <w:t>суммы</w:t>
      </w:r>
      <w:r w:rsidRPr="003107A8">
        <w:t>, подлежащей выплате;</w:t>
      </w:r>
    </w:p>
    <w:p w:rsidR="00130D02" w:rsidRPr="003107A8" w:rsidRDefault="00130D02" w:rsidP="007A6AF3">
      <w:pPr>
        <w:pStyle w:val="RUS10"/>
        <w:spacing w:before="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130D02" w:rsidRPr="003107A8" w:rsidRDefault="00130D02" w:rsidP="007A6AF3">
      <w:pPr>
        <w:pStyle w:val="RUS11"/>
        <w:tabs>
          <w:tab w:val="left" w:pos="1418"/>
        </w:tabs>
      </w:pPr>
      <w:bookmarkStart w:id="31" w:name="_Ref496615859"/>
      <w:r w:rsidRPr="003107A8">
        <w:lastRenderedPageBreak/>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1"/>
    </w:p>
    <w:p w:rsidR="00130D02" w:rsidRPr="003107A8" w:rsidRDefault="00130D02" w:rsidP="007A6AF3">
      <w:pPr>
        <w:pStyle w:val="RUS11"/>
        <w:numPr>
          <w:ilvl w:val="0"/>
          <w:numId w:val="0"/>
        </w:numPr>
        <w:tabs>
          <w:tab w:val="left" w:pos="1418"/>
        </w:tabs>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130D02" w:rsidRPr="000950A5" w:rsidRDefault="00130D02" w:rsidP="007A6AF3">
      <w:pPr>
        <w:pStyle w:val="RUS11"/>
        <w:tabs>
          <w:tab w:val="left" w:pos="1418"/>
        </w:tabs>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701427">
        <w:rPr>
          <w:b/>
          <w:iCs/>
        </w:rPr>
        <w:t xml:space="preserve">в </w:t>
      </w:r>
      <w:r w:rsidR="00D81F6B" w:rsidRPr="00701427">
        <w:rPr>
          <w:b/>
          <w:iCs/>
        </w:rPr>
        <w:t>течение</w:t>
      </w:r>
      <w:r w:rsidR="000933EE" w:rsidRPr="000933EE">
        <w:rPr>
          <w:b/>
          <w:iCs/>
        </w:rPr>
        <w:t xml:space="preserve"> 60</w:t>
      </w:r>
      <w:r w:rsidR="000933EE">
        <w:rPr>
          <w:b/>
          <w:iCs/>
        </w:rPr>
        <w:t xml:space="preserve"> (шестидесяти) календарных/</w:t>
      </w:r>
      <w:r w:rsidR="00FD70B3">
        <w:rPr>
          <w:b/>
          <w:iCs/>
        </w:rPr>
        <w:t>7</w:t>
      </w:r>
      <w:r w:rsidRPr="00701427">
        <w:rPr>
          <w:b/>
          <w:iCs/>
        </w:rPr>
        <w:t xml:space="preserve"> (</w:t>
      </w:r>
      <w:r w:rsidR="00FD70B3">
        <w:rPr>
          <w:b/>
          <w:iCs/>
        </w:rPr>
        <w:t>семи</w:t>
      </w:r>
      <w:r w:rsidRPr="00701427">
        <w:rPr>
          <w:b/>
          <w:iCs/>
        </w:rPr>
        <w:t>) рабочих дней</w:t>
      </w:r>
      <w:r w:rsidRPr="003107A8">
        <w:t xml:space="preserve"> с даты подписания Сторонами Акта о приемке выполненных работ и Справки о стоимости выполненных работ.</w:t>
      </w:r>
    </w:p>
    <w:p w:rsidR="000950A5" w:rsidRPr="003107A8" w:rsidRDefault="000950A5" w:rsidP="000950A5">
      <w:pPr>
        <w:pStyle w:val="RUS11"/>
        <w:rPr>
          <w:iCs/>
        </w:rPr>
      </w:pPr>
      <w:r w:rsidRPr="000950A5">
        <w:rPr>
          <w:iCs/>
        </w:rPr>
        <w:t>Подрядчик приостанавливает выполнение работ в связи с неоплатой предъявленных к закрытию работ в течение 10 календарных дней с момента подписания актов КС-2, КС-3 без предъявления штрафных санкций к подрядчику за срыв сроков выполнения работ со стороны Заказчика</w:t>
      </w:r>
    </w:p>
    <w:p w:rsidR="00130D02" w:rsidRPr="003107A8" w:rsidRDefault="00130D02" w:rsidP="007A6AF3">
      <w:pPr>
        <w:pStyle w:val="RUS11"/>
        <w:tabs>
          <w:tab w:val="left" w:pos="1418"/>
        </w:tabs>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130D02" w:rsidRPr="003107A8" w:rsidRDefault="00130D02" w:rsidP="007A6AF3">
      <w:pPr>
        <w:pStyle w:val="RUS11"/>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0047CE">
        <w:t>35</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130D02" w:rsidRPr="003107A8" w:rsidRDefault="00130D02" w:rsidP="007A6AF3">
      <w:pPr>
        <w:pStyle w:val="RUS11"/>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130D02" w:rsidRPr="003107A8" w:rsidRDefault="00130D02" w:rsidP="007A6AF3">
      <w:pPr>
        <w:pStyle w:val="RUS11"/>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213206" w:rsidRPr="003107A8" w:rsidRDefault="00130D02" w:rsidP="007A6AF3">
      <w:pPr>
        <w:pStyle w:val="RUS11"/>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130D02" w:rsidRPr="003107A8" w:rsidRDefault="00130D02" w:rsidP="00130D02">
      <w:pPr>
        <w:pStyle w:val="a"/>
        <w:spacing w:before="120"/>
      </w:pPr>
      <w:bookmarkStart w:id="32" w:name="_Toc502142540"/>
      <w:bookmarkStart w:id="33" w:name="_Toc499813137"/>
      <w:bookmarkStart w:id="34" w:name="_Toc149049244"/>
      <w:r w:rsidRPr="003107A8">
        <w:t>ОБЩИЕ ОБЯЗАТЕЛЬСТВА СТОРОН</w:t>
      </w:r>
      <w:bookmarkEnd w:id="32"/>
      <w:bookmarkEnd w:id="33"/>
      <w:bookmarkEnd w:id="34"/>
    </w:p>
    <w:p w:rsidR="00130D02" w:rsidRPr="003107A8" w:rsidRDefault="00130D02" w:rsidP="00A67D33">
      <w:pPr>
        <w:pStyle w:val="RUS1"/>
        <w:spacing w:before="120"/>
        <w:ind w:left="0" w:firstLine="0"/>
      </w:pPr>
      <w:bookmarkStart w:id="35" w:name="_Toc502142541"/>
      <w:bookmarkStart w:id="36" w:name="_Toc499813138"/>
      <w:bookmarkStart w:id="37" w:name="_Toc149049245"/>
      <w:r w:rsidRPr="003107A8">
        <w:t>Обязательства Подрядчика</w:t>
      </w:r>
      <w:bookmarkEnd w:id="35"/>
      <w:bookmarkEnd w:id="36"/>
      <w:bookmarkEnd w:id="37"/>
    </w:p>
    <w:p w:rsidR="00130D02" w:rsidRPr="003107A8" w:rsidRDefault="00130D02" w:rsidP="00F62326">
      <w:pPr>
        <w:pStyle w:val="RUS11"/>
      </w:pPr>
      <w:r w:rsidRPr="003107A8">
        <w:t>Подрядчик в счет Цены Работ выполняет в полном объеме все обязательства, предусмотренные Договором, в том числе:</w:t>
      </w:r>
    </w:p>
    <w:p w:rsidR="003B2462" w:rsidRDefault="00130D02" w:rsidP="00F62326">
      <w:pPr>
        <w:pStyle w:val="RUS111"/>
        <w:spacing w:before="0"/>
        <w:ind w:left="0"/>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3B2462" w:rsidRDefault="003B2462" w:rsidP="00F62326">
      <w:pPr>
        <w:pStyle w:val="RUS111"/>
        <w:spacing w:before="0"/>
        <w:ind w:left="0"/>
      </w:pPr>
      <w:r>
        <w:t xml:space="preserve">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w:t>
      </w:r>
      <w:r>
        <w:lastRenderedPageBreak/>
        <w:t xml:space="preserve">После согласования и утверждения проект производства Работ остается в силе в течение всего срока действия Договора. </w:t>
      </w:r>
    </w:p>
    <w:p w:rsidR="00130D02" w:rsidRPr="003107A8" w:rsidRDefault="00130D02" w:rsidP="00F62326">
      <w:pPr>
        <w:pStyle w:val="RUS111"/>
        <w:spacing w:before="0"/>
        <w:ind w:left="0"/>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0047CE">
        <w:t>3.2</w:t>
      </w:r>
      <w:r w:rsidRPr="003107A8">
        <w:fldChar w:fldCharType="end"/>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130D02" w:rsidRPr="003107A8" w:rsidRDefault="00130D02" w:rsidP="00F62326">
      <w:pPr>
        <w:pStyle w:val="RUS111"/>
        <w:spacing w:before="0"/>
        <w:ind w:left="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130D02" w:rsidRPr="003107A8" w:rsidRDefault="00130D02" w:rsidP="00F62326">
      <w:pPr>
        <w:pStyle w:val="RUS111"/>
        <w:spacing w:before="0"/>
        <w:ind w:left="0"/>
      </w:pPr>
      <w:r w:rsidRPr="00F410C7">
        <w:t xml:space="preserve">Обеспечивает соответствие качества Работ по Договору, в том числе Приложению </w:t>
      </w:r>
      <w:r w:rsidRPr="00F410C7">
        <w:fldChar w:fldCharType="begin"/>
      </w:r>
      <w:r w:rsidRPr="00F410C7">
        <w:instrText xml:space="preserve"> REF RefSCH1_No \h </w:instrText>
      </w:r>
      <w:r>
        <w:instrText xml:space="preserve"> \* MERGEFORMAT </w:instrText>
      </w:r>
      <w:r w:rsidRPr="00F410C7">
        <w:fldChar w:fldCharType="separate"/>
      </w:r>
      <w:r w:rsidR="000047CE" w:rsidRPr="009303AE">
        <w:t>№ 1</w:t>
      </w:r>
      <w:r w:rsidRPr="00F410C7">
        <w:fldChar w:fldCharType="end"/>
      </w:r>
      <w:r w:rsidRPr="00F410C7">
        <w:t xml:space="preserve"> (</w:t>
      </w:r>
      <w:r w:rsidR="00992B6B">
        <w:t>Техническое задание</w:t>
      </w:r>
      <w:r w:rsidRPr="00F410C7">
        <w:t>), Технической документации</w:t>
      </w:r>
      <w:r w:rsidRPr="003107A8">
        <w:t xml:space="preserve"> и Обязательным техническим правилам.</w:t>
      </w:r>
    </w:p>
    <w:p w:rsidR="00130D02" w:rsidRPr="003107A8" w:rsidRDefault="00130D02" w:rsidP="00F62326">
      <w:pPr>
        <w:pStyle w:val="RUS111"/>
        <w:spacing w:before="0"/>
        <w:ind w:left="0"/>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130D02" w:rsidRPr="003107A8" w:rsidRDefault="00130D02" w:rsidP="00F62326">
      <w:pPr>
        <w:pStyle w:val="RUS111"/>
        <w:spacing w:before="0"/>
        <w:ind w:left="0"/>
      </w:pPr>
      <w:r w:rsidRPr="003107A8">
        <w:t>Еженедельно информирует Заказчика о состоянии выполнения Договора.</w:t>
      </w:r>
    </w:p>
    <w:p w:rsidR="00130D02" w:rsidRPr="003107A8" w:rsidRDefault="00130D02" w:rsidP="00F62326">
      <w:pPr>
        <w:pStyle w:val="RUS111"/>
        <w:spacing w:before="0"/>
        <w:ind w:left="0"/>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130D02" w:rsidRPr="003107A8" w:rsidRDefault="00130D02" w:rsidP="00F62326">
      <w:pPr>
        <w:pStyle w:val="RUS111"/>
        <w:spacing w:before="0"/>
        <w:ind w:left="0"/>
      </w:pPr>
      <w:r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130D02" w:rsidRPr="003107A8" w:rsidRDefault="00130D02" w:rsidP="00F62326">
      <w:pPr>
        <w:pStyle w:val="RUS111"/>
        <w:spacing w:before="0"/>
        <w:ind w:left="0"/>
        <w:rPr>
          <w:iCs/>
        </w:rPr>
      </w:pPr>
      <w:r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130D02" w:rsidRPr="003107A8" w:rsidRDefault="00130D02" w:rsidP="00F62326">
      <w:pPr>
        <w:pStyle w:val="RUS111"/>
        <w:spacing w:before="0"/>
        <w:ind w:left="0"/>
      </w:pPr>
      <w:r w:rsidRPr="003107A8">
        <w:t>Устраняет недостатки и дефекты в выполненных им Работах безвозмездно в порядке и сроки, предусмотренные условиями Договора.</w:t>
      </w:r>
    </w:p>
    <w:p w:rsidR="00130D02" w:rsidRPr="003107A8" w:rsidRDefault="00130D02" w:rsidP="00F62326">
      <w:pPr>
        <w:pStyle w:val="RUS111"/>
        <w:spacing w:before="0"/>
        <w:ind w:left="0"/>
      </w:pPr>
      <w:bookmarkStart w:id="38"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8"/>
    </w:p>
    <w:p w:rsidR="00130D02" w:rsidRDefault="00130D02" w:rsidP="00F62326">
      <w:pPr>
        <w:pStyle w:val="RUS111"/>
        <w:spacing w:before="0"/>
        <w:ind w:left="0"/>
      </w:pPr>
      <w:r w:rsidRPr="004560F6">
        <w:rPr>
          <w:iCs/>
        </w:rPr>
        <w:t>Обеспечивает</w:t>
      </w:r>
      <w:r w:rsidRPr="003107A8">
        <w:t xml:space="preserve"> получение в Государственных органах разрешения на ввод Объекта в эксплуатацию.</w:t>
      </w:r>
    </w:p>
    <w:p w:rsidR="00130D02" w:rsidRPr="00737B19" w:rsidRDefault="00F55727" w:rsidP="00F62326">
      <w:pPr>
        <w:pStyle w:val="RUS111"/>
        <w:spacing w:before="0"/>
        <w:ind w:left="0"/>
      </w:pPr>
      <w:r w:rsidRPr="00F55727">
        <w:rPr>
          <w:rFonts w:eastAsia="Calibri"/>
        </w:rPr>
        <w:t xml:space="preserve">Подрядчик обязуется </w:t>
      </w:r>
      <w:r w:rsidRPr="003C60B9">
        <w:rPr>
          <w:rFonts w:eastAsia="Calibri"/>
        </w:rPr>
        <w:t>немедленно</w:t>
      </w:r>
      <w:r w:rsidRPr="00F55727">
        <w:rPr>
          <w:rFonts w:eastAsia="Calibri"/>
        </w:rPr>
        <w:t xml:space="preserve">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00130D02" w:rsidRPr="00737B19">
        <w:t xml:space="preserve">;  </w:t>
      </w:r>
    </w:p>
    <w:p w:rsidR="00130D02" w:rsidRPr="00737B19" w:rsidRDefault="00130D02" w:rsidP="00F62326">
      <w:pPr>
        <w:pStyle w:val="RUS111"/>
        <w:spacing w:before="0"/>
        <w:ind w:left="0"/>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130D02" w:rsidRPr="00737B19" w:rsidRDefault="00130D02" w:rsidP="00F62326">
      <w:pPr>
        <w:pStyle w:val="RUS111"/>
        <w:spacing w:before="0"/>
        <w:ind w:left="0"/>
      </w:pPr>
      <w:r w:rsidRPr="00737B19">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130D02" w:rsidRPr="00737B19" w:rsidRDefault="00130D02" w:rsidP="00F62326">
      <w:pPr>
        <w:pStyle w:val="RUS111"/>
        <w:spacing w:before="0"/>
        <w:ind w:left="0"/>
      </w:pPr>
      <w:r w:rsidRPr="00737B19">
        <w:t xml:space="preserve">В течение 10 рабочих дней с момента подписания договора, предоставить Заказчику календарно-сетевой график выполнения работ в </w:t>
      </w:r>
      <w:r w:rsidRPr="00737B19">
        <w:rPr>
          <w:lang w:val="en-US"/>
        </w:rPr>
        <w:t>MS</w:t>
      </w:r>
      <w:r w:rsidRPr="00737B19">
        <w:t xml:space="preserve"> </w:t>
      </w:r>
      <w:r w:rsidRPr="00737B19">
        <w:rPr>
          <w:lang w:val="en-US"/>
        </w:rPr>
        <w:t>Project</w:t>
      </w:r>
      <w:r w:rsidRPr="00737B19">
        <w:t>.</w:t>
      </w:r>
    </w:p>
    <w:p w:rsidR="00130D02" w:rsidRPr="00737B19" w:rsidRDefault="00130D02" w:rsidP="00F62326">
      <w:pPr>
        <w:pStyle w:val="RUS111"/>
        <w:spacing w:before="0"/>
        <w:ind w:left="0"/>
      </w:pPr>
      <w:r w:rsidRPr="00737B19">
        <w:t xml:space="preserve">В случае несоблюдения сроков выполнения работ, указанных в согласованном «календарно-сетевом графике выполнения работ в </w:t>
      </w:r>
      <w:r w:rsidRPr="00737B19">
        <w:rPr>
          <w:lang w:val="en-US"/>
        </w:rPr>
        <w:t>MS</w:t>
      </w:r>
      <w:r w:rsidRPr="00737B19">
        <w:t xml:space="preserve"> </w:t>
      </w:r>
      <w:r w:rsidRPr="00737B19">
        <w:rPr>
          <w:lang w:val="en-US"/>
        </w:rPr>
        <w:t>Project</w:t>
      </w:r>
      <w:r w:rsidRPr="00737B19">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737B19">
        <w:rPr>
          <w:lang w:val="en-US"/>
        </w:rPr>
        <w:t>MS</w:t>
      </w:r>
      <w:r w:rsidRPr="00737B19">
        <w:t xml:space="preserve"> </w:t>
      </w:r>
      <w:r w:rsidRPr="00737B19">
        <w:rPr>
          <w:lang w:val="en-US"/>
        </w:rPr>
        <w:t>Project</w:t>
      </w:r>
      <w:r w:rsidRPr="00737B19">
        <w:t>» без изменения конечного срока, предусмотренного п. 3.2 Договора.</w:t>
      </w:r>
    </w:p>
    <w:p w:rsidR="00130D02" w:rsidRDefault="00130D02" w:rsidP="00F62326">
      <w:pPr>
        <w:pStyle w:val="RUS111"/>
        <w:spacing w:before="0"/>
        <w:ind w:left="0"/>
      </w:pPr>
      <w:r>
        <w:t>Согласовать с Заказчиком возможность привлечения субподрядчиков для выполнения раб</w:t>
      </w:r>
      <w:r w:rsidR="005443D5">
        <w:t>от в рамках настоящего договора.</w:t>
      </w:r>
    </w:p>
    <w:p w:rsidR="00130D02" w:rsidRDefault="00130D02" w:rsidP="00F62326">
      <w:pPr>
        <w:pStyle w:val="RUS111"/>
        <w:spacing w:before="0"/>
        <w:ind w:left="0"/>
      </w:pPr>
      <w:r>
        <w:lastRenderedPageBreak/>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w:t>
      </w:r>
      <w:r w:rsidR="00A67D33">
        <w:t xml:space="preserve"> (ОКЕИ)</w:t>
      </w:r>
      <w:r>
        <w:t>, цену, срок выполнения работ по договору</w:t>
      </w:r>
      <w:r w:rsidR="00A67D33">
        <w:t>, условия оплаты</w:t>
      </w:r>
      <w:r>
        <w:t>, для размещения информации о субподрядном договоре на офици</w:t>
      </w:r>
      <w:r w:rsidR="00965909">
        <w:t>альном сайте www.zakupki.gov.ru.</w:t>
      </w:r>
    </w:p>
    <w:p w:rsidR="00130D02" w:rsidRDefault="00130D02" w:rsidP="00F62326">
      <w:pPr>
        <w:pStyle w:val="RUS111"/>
        <w:spacing w:before="0"/>
        <w:ind w:left="0"/>
      </w:pPr>
      <w:r>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130D02" w:rsidRDefault="00130D02" w:rsidP="00F62326">
      <w:pPr>
        <w:pStyle w:val="RUS111"/>
        <w:spacing w:before="0"/>
        <w:ind w:left="0"/>
      </w:pPr>
      <w:r>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130D02" w:rsidRDefault="00130D02" w:rsidP="00F62326">
      <w:pPr>
        <w:pStyle w:val="RUS111"/>
        <w:numPr>
          <w:ilvl w:val="0"/>
          <w:numId w:val="0"/>
        </w:numPr>
        <w:spacing w:before="0"/>
        <w:ind w:firstLine="567"/>
      </w:pPr>
      <w:r>
        <w:t>- наличие у субподрядчика соответствующих ресурсов, необходимых для выполнения работ (строительной техники, квалификации работников и</w:t>
      </w:r>
      <w:r w:rsidR="002A248A">
        <w:t xml:space="preserve"> </w:t>
      </w:r>
      <w:r>
        <w:t>т.д.);</w:t>
      </w:r>
    </w:p>
    <w:p w:rsidR="00130D02" w:rsidRDefault="00130D02" w:rsidP="00F62326">
      <w:pPr>
        <w:pStyle w:val="RUS111"/>
        <w:numPr>
          <w:ilvl w:val="0"/>
          <w:numId w:val="0"/>
        </w:numPr>
        <w:spacing w:before="0"/>
        <w:ind w:firstLine="567"/>
      </w:pPr>
      <w:r>
        <w:t>- учредительные документы;</w:t>
      </w:r>
    </w:p>
    <w:p w:rsidR="00130D02" w:rsidRPr="00737B19" w:rsidRDefault="00130D02" w:rsidP="00F62326">
      <w:pPr>
        <w:pStyle w:val="RUS111"/>
        <w:numPr>
          <w:ilvl w:val="0"/>
          <w:numId w:val="0"/>
        </w:numPr>
        <w:spacing w:before="0"/>
        <w:ind w:firstLine="567"/>
      </w:pPr>
      <w:r w:rsidRPr="00737B19">
        <w:t>- другие документы, в соответствие с условиями выполнения работ по договору.</w:t>
      </w:r>
    </w:p>
    <w:p w:rsidR="00130D02" w:rsidRPr="007433F9" w:rsidRDefault="003C60B9" w:rsidP="00F62326">
      <w:pPr>
        <w:pStyle w:val="RUS111"/>
        <w:numPr>
          <w:ilvl w:val="0"/>
          <w:numId w:val="0"/>
        </w:numPr>
        <w:spacing w:before="0"/>
        <w:ind w:firstLine="567"/>
        <w:rPr>
          <w:bCs w:val="0"/>
        </w:rPr>
      </w:pPr>
      <w:r>
        <w:t xml:space="preserve">        </w:t>
      </w:r>
      <w:r w:rsidR="00673E8B" w:rsidRPr="007433F9">
        <w:t>6.1.24</w:t>
      </w:r>
      <w:r w:rsidR="00130D02" w:rsidRPr="007433F9">
        <w:t xml:space="preserve">. </w:t>
      </w:r>
      <w:r w:rsidR="00130D02" w:rsidRPr="007433F9">
        <w:rPr>
          <w:bCs w:val="0"/>
        </w:rPr>
        <w:t>В срок до 10 числа каждого месяца предоставлять информацию об ожидаемом выполнении на следующий месяц.</w:t>
      </w:r>
    </w:p>
    <w:p w:rsidR="00130D02" w:rsidRDefault="003C60B9" w:rsidP="00F62326">
      <w:pPr>
        <w:pStyle w:val="RUS111"/>
        <w:numPr>
          <w:ilvl w:val="0"/>
          <w:numId w:val="0"/>
        </w:numPr>
        <w:spacing w:before="0"/>
        <w:ind w:firstLine="567"/>
        <w:rPr>
          <w:bCs w:val="0"/>
        </w:rPr>
      </w:pPr>
      <w:r>
        <w:rPr>
          <w:bCs w:val="0"/>
        </w:rPr>
        <w:t xml:space="preserve">        </w:t>
      </w:r>
      <w:r w:rsidR="00673E8B" w:rsidRPr="007433F9">
        <w:rPr>
          <w:bCs w:val="0"/>
        </w:rPr>
        <w:t>6.1.25</w:t>
      </w:r>
      <w:r w:rsidR="00130D02" w:rsidRPr="007433F9">
        <w:rPr>
          <w:bCs w:val="0"/>
        </w:rPr>
        <w:t xml:space="preserve">. Передает в филиал </w:t>
      </w:r>
      <w:r w:rsidR="000A58FB">
        <w:rPr>
          <w:bCs w:val="0"/>
        </w:rPr>
        <w:t>АО</w:t>
      </w:r>
      <w:r w:rsidR="00130D02" w:rsidRPr="007433F9">
        <w:rPr>
          <w:bCs w:val="0"/>
        </w:rPr>
        <w:t xml:space="preserve"> «ИЭСК» </w:t>
      </w:r>
      <w:r w:rsidR="005466BD">
        <w:rPr>
          <w:bCs w:val="0"/>
        </w:rPr>
        <w:t>Северные</w:t>
      </w:r>
      <w:r w:rsidR="00130D02" w:rsidRPr="007433F9">
        <w:rPr>
          <w:bCs w:val="0"/>
        </w:rPr>
        <w:t xml:space="preserve"> электрические сети чек-лист приемо-сдаточной документации по форме Приложения № 1</w:t>
      </w:r>
      <w:r w:rsidR="00992B6B">
        <w:rPr>
          <w:bCs w:val="0"/>
        </w:rPr>
        <w:t>0</w:t>
      </w:r>
      <w:r w:rsidR="007433F9" w:rsidRPr="007433F9">
        <w:rPr>
          <w:bCs w:val="0"/>
        </w:rPr>
        <w:t xml:space="preserve"> </w:t>
      </w:r>
      <w:r w:rsidR="00130D02" w:rsidRPr="007433F9">
        <w:rPr>
          <w:bCs w:val="0"/>
        </w:rPr>
        <w:t>в печатном виде в 2-х экземплярах.</w:t>
      </w:r>
    </w:p>
    <w:p w:rsidR="00F62326" w:rsidRDefault="003C60B9" w:rsidP="00F62326">
      <w:pPr>
        <w:pStyle w:val="RUS111"/>
        <w:numPr>
          <w:ilvl w:val="0"/>
          <w:numId w:val="0"/>
        </w:numPr>
        <w:spacing w:before="0"/>
        <w:ind w:firstLine="567"/>
        <w:rPr>
          <w:bCs w:val="0"/>
        </w:rPr>
      </w:pPr>
      <w:r>
        <w:rPr>
          <w:bCs w:val="0"/>
        </w:rPr>
        <w:t xml:space="preserve">        </w:t>
      </w:r>
      <w:r w:rsidR="000A04B2">
        <w:rPr>
          <w:bCs w:val="0"/>
        </w:rPr>
        <w:t xml:space="preserve">6.1.26. </w:t>
      </w:r>
      <w:r w:rsidR="000A04B2" w:rsidRPr="000A04B2">
        <w:rPr>
          <w:bCs w:val="0"/>
        </w:rPr>
        <w:t>Выполняет работы в соответствии Требования</w:t>
      </w:r>
      <w:r w:rsidR="00587616">
        <w:rPr>
          <w:bCs w:val="0"/>
        </w:rPr>
        <w:t>ми</w:t>
      </w:r>
      <w:r w:rsidR="000A04B2" w:rsidRPr="000A04B2">
        <w:rPr>
          <w:bCs w:val="0"/>
        </w:rPr>
        <w:t xml:space="preserve"> </w:t>
      </w:r>
      <w:r w:rsidR="000A58FB">
        <w:rPr>
          <w:bCs w:val="0"/>
        </w:rPr>
        <w:t>АО</w:t>
      </w:r>
      <w:r w:rsidR="000A04B2" w:rsidRPr="000A04B2">
        <w:rPr>
          <w:bCs w:val="0"/>
        </w:rPr>
        <w:t xml:space="preserve"> «ИЭСК» к организации проведения земляных работ и восстановлению нарушенного благоустройства</w:t>
      </w:r>
      <w:r w:rsidR="000A04B2">
        <w:rPr>
          <w:bCs w:val="0"/>
        </w:rPr>
        <w:t>.</w:t>
      </w:r>
    </w:p>
    <w:p w:rsidR="00F55727" w:rsidRPr="003C60B9" w:rsidRDefault="00F55727" w:rsidP="00F62326">
      <w:pPr>
        <w:numPr>
          <w:ilvl w:val="2"/>
          <w:numId w:val="12"/>
        </w:numPr>
        <w:spacing w:after="120"/>
        <w:jc w:val="both"/>
        <w:rPr>
          <w:rFonts w:eastAsia="Calibri"/>
          <w:sz w:val="22"/>
          <w:szCs w:val="22"/>
        </w:rPr>
      </w:pPr>
      <w:r w:rsidRPr="003C60B9">
        <w:rPr>
          <w:rFonts w:eastAsia="Calibri"/>
          <w:sz w:val="22"/>
          <w:szCs w:val="22"/>
        </w:rPr>
        <w:t>Подрядчик обязан ежемесячно в срок до 15 числа следующего месяца за отчетным предоставлять следующую информацию:</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lang w:eastAsia="en-US"/>
        </w:rPr>
      </w:pPr>
      <w:r w:rsidRPr="003C60B9">
        <w:rPr>
          <w:bCs/>
          <w:sz w:val="22"/>
          <w:szCs w:val="22"/>
          <w:lang w:eastAsia="en-US"/>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rPr>
      </w:pPr>
      <w:r w:rsidRPr="003C60B9">
        <w:rPr>
          <w:bCs/>
          <w:sz w:val="22"/>
          <w:szCs w:val="22"/>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F55727" w:rsidRPr="003C60B9" w:rsidRDefault="00F55727" w:rsidP="00F62326">
      <w:pPr>
        <w:spacing w:after="120"/>
        <w:ind w:firstLine="567"/>
        <w:jc w:val="both"/>
        <w:rPr>
          <w:sz w:val="22"/>
          <w:szCs w:val="22"/>
        </w:rPr>
      </w:pPr>
      <w:r w:rsidRPr="003C60B9">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rPr>
      </w:pPr>
      <w:r w:rsidRPr="003C60B9">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rsidR="00F55727" w:rsidRDefault="00F55727" w:rsidP="00F62326">
      <w:pPr>
        <w:pStyle w:val="RUS111"/>
        <w:spacing w:before="0"/>
        <w:ind w:left="0"/>
      </w:pPr>
      <w:r w:rsidRPr="003C60B9">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E06086">
        <w:t>27.1</w:t>
      </w:r>
      <w:r w:rsidR="009C299F">
        <w:t>2</w:t>
      </w:r>
      <w:r w:rsidR="00BB392E" w:rsidRPr="003C60B9">
        <w:t>.</w:t>
      </w:r>
      <w:r w:rsidRPr="003C60B9">
        <w:t xml:space="preserve"> настоящего Договора.</w:t>
      </w:r>
    </w:p>
    <w:p w:rsidR="007A6AF3" w:rsidRDefault="00F62326" w:rsidP="00F62326">
      <w:pPr>
        <w:pStyle w:val="RUS11"/>
      </w:pPr>
      <w:r w:rsidRPr="00F62326">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E310F4" w:rsidRDefault="00E310F4" w:rsidP="00E310F4">
      <w:pPr>
        <w:pStyle w:val="RUS11"/>
        <w:spacing w:after="0"/>
      </w:pPr>
      <w: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E310F4" w:rsidRDefault="00E310F4" w:rsidP="00E310F4">
      <w:pPr>
        <w:pStyle w:val="RUS11"/>
        <w:numPr>
          <w:ilvl w:val="0"/>
          <w:numId w:val="0"/>
        </w:numPr>
        <w:spacing w:after="0"/>
        <w:ind w:left="-142" w:firstLine="568"/>
      </w:pPr>
      <w:r>
        <w:lastRenderedPageBreak/>
        <w:t xml:space="preserve">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  </w:t>
      </w:r>
    </w:p>
    <w:p w:rsidR="00FE2437" w:rsidRPr="00737B19" w:rsidRDefault="00FE2437" w:rsidP="00FE2437">
      <w:pPr>
        <w:pStyle w:val="RUS11"/>
      </w:pPr>
      <w:r w:rsidRPr="00737B19">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FE2437" w:rsidRPr="00737B19" w:rsidRDefault="00FE2437" w:rsidP="00FE2437">
      <w:pPr>
        <w:pStyle w:val="RUS11"/>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E2437" w:rsidRDefault="00FE2437" w:rsidP="00FE2437">
      <w:pPr>
        <w:pStyle w:val="RUS11"/>
      </w:pPr>
      <w:r w:rsidRPr="00737B19">
        <w:t xml:space="preserve">В случае </w:t>
      </w:r>
      <w:proofErr w:type="spellStart"/>
      <w:r w:rsidRPr="00737B19">
        <w:t>непроведения</w:t>
      </w:r>
      <w:proofErr w:type="spellEnd"/>
      <w:r w:rsidRPr="00737B19">
        <w:t xml:space="preserve">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130D02" w:rsidRPr="003107A8" w:rsidRDefault="00130D02" w:rsidP="00A67D33">
      <w:pPr>
        <w:pStyle w:val="RUS1"/>
        <w:spacing w:before="120"/>
        <w:ind w:left="0" w:firstLine="0"/>
      </w:pPr>
      <w:bookmarkStart w:id="39" w:name="_Toc502142542"/>
      <w:bookmarkStart w:id="40" w:name="_Toc499813139"/>
      <w:bookmarkStart w:id="41" w:name="_Toc149049246"/>
      <w:r w:rsidRPr="003107A8">
        <w:t>Права Подрядчика</w:t>
      </w:r>
      <w:bookmarkEnd w:id="39"/>
      <w:bookmarkEnd w:id="40"/>
      <w:bookmarkEnd w:id="41"/>
    </w:p>
    <w:p w:rsidR="00130D02" w:rsidRPr="003107A8" w:rsidRDefault="00130D02" w:rsidP="000B0A07">
      <w:pPr>
        <w:pStyle w:val="RUS11"/>
        <w:spacing w:after="0"/>
      </w:pPr>
      <w:r w:rsidRPr="003107A8">
        <w:t>Подрядчик вправе:</w:t>
      </w:r>
    </w:p>
    <w:p w:rsidR="00130D02" w:rsidRPr="003107A8" w:rsidRDefault="00130D02" w:rsidP="000B0A07">
      <w:pPr>
        <w:pStyle w:val="RUS111"/>
        <w:spacing w:before="0" w:after="0"/>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130D02" w:rsidRPr="003107A8" w:rsidRDefault="00130D02" w:rsidP="000B0A07">
      <w:pPr>
        <w:pStyle w:val="RUS111"/>
        <w:spacing w:before="0" w:after="0"/>
        <w:ind w:left="0"/>
      </w:pPr>
      <w:r w:rsidRPr="003107A8">
        <w:t xml:space="preserve">Иметь доступ своего персонала к Объекту в соответствии с Порядком пропускного и </w:t>
      </w:r>
      <w:proofErr w:type="spellStart"/>
      <w:r w:rsidRPr="003107A8">
        <w:t>внутриобъектового</w:t>
      </w:r>
      <w:proofErr w:type="spellEnd"/>
      <w:r w:rsidRPr="003107A8">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2144F9">
        <w:t>7.2</w:t>
      </w:r>
      <w:r w:rsidRPr="003107A8">
        <w:t xml:space="preserve"> Приложения</w:t>
      </w:r>
      <w:r w:rsidR="00F62326">
        <w:t xml:space="preserve"> № </w:t>
      </w:r>
      <w:r w:rsidR="009A30D6">
        <w:t>5</w:t>
      </w:r>
      <w:r w:rsidRPr="003107A8">
        <w:t>)).</w:t>
      </w:r>
    </w:p>
    <w:p w:rsidR="00130D02" w:rsidRPr="003107A8" w:rsidRDefault="00130D02" w:rsidP="000B0A07">
      <w:pPr>
        <w:pStyle w:val="RUS111"/>
        <w:spacing w:before="0" w:after="0"/>
        <w:ind w:left="0"/>
      </w:pPr>
      <w:r w:rsidRPr="003107A8">
        <w:t>Требовать оплаты Заказчиком надлежащим образом выполненного и сданного Заказчику объема Работ в соответствии с Договором.</w:t>
      </w:r>
    </w:p>
    <w:p w:rsidR="00130D02" w:rsidRDefault="00130D02" w:rsidP="000B0A07">
      <w:pPr>
        <w:pStyle w:val="RUS111"/>
        <w:spacing w:before="0" w:after="0"/>
        <w:ind w:left="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950A5" w:rsidRPr="003107A8" w:rsidRDefault="000950A5" w:rsidP="000950A5">
      <w:pPr>
        <w:pStyle w:val="RUS111"/>
        <w:ind w:left="0"/>
      </w:pPr>
      <w:r w:rsidRPr="000950A5">
        <w:t>Подрядчик вправе выполнять работы, неучтенные технической документацией, но требуемые для выполнения комплекса работ, путем подписания Дополнительного соглашения к Договору по локально-сметным расчетам согласованным Заказчиком с обязательным условием внесения изменений в проектно-сметную документацию</w:t>
      </w:r>
      <w:r>
        <w:t>.</w:t>
      </w:r>
    </w:p>
    <w:p w:rsidR="00213206" w:rsidRPr="003107A8" w:rsidRDefault="00130D02" w:rsidP="000B0A07">
      <w:pPr>
        <w:pStyle w:val="RUS111"/>
        <w:spacing w:before="0" w:after="0"/>
        <w:ind w:left="0"/>
      </w:pPr>
      <w:r w:rsidRPr="003107A8">
        <w:t>Подрядчик также имеет иные права, предусмотренные Договором и действующим законодательством Российской Федерации.</w:t>
      </w:r>
    </w:p>
    <w:p w:rsidR="00130D02" w:rsidRPr="003107A8" w:rsidRDefault="00130D02" w:rsidP="00A67D33">
      <w:pPr>
        <w:pStyle w:val="RUS1"/>
        <w:spacing w:before="120"/>
        <w:ind w:left="0" w:firstLine="0"/>
      </w:pPr>
      <w:bookmarkStart w:id="42" w:name="_Toc502142543"/>
      <w:bookmarkStart w:id="43" w:name="_Toc499813140"/>
      <w:bookmarkStart w:id="44" w:name="_Toc149049247"/>
      <w:r w:rsidRPr="003107A8">
        <w:t>Обязательства Заказчика</w:t>
      </w:r>
      <w:bookmarkEnd w:id="42"/>
      <w:bookmarkEnd w:id="43"/>
      <w:bookmarkEnd w:id="44"/>
    </w:p>
    <w:p w:rsidR="00130D02" w:rsidRPr="003107A8" w:rsidRDefault="00130D02" w:rsidP="000B0A07">
      <w:pPr>
        <w:pStyle w:val="RUS11"/>
        <w:spacing w:after="0"/>
      </w:pPr>
      <w:r w:rsidRPr="003107A8">
        <w:t>Заказчик:</w:t>
      </w:r>
    </w:p>
    <w:p w:rsidR="00130D02" w:rsidRPr="003107A8" w:rsidRDefault="00130D02" w:rsidP="000B0A07">
      <w:pPr>
        <w:pStyle w:val="RUS111"/>
        <w:spacing w:before="0" w:after="0"/>
        <w:ind w:left="0"/>
      </w:pPr>
      <w:r w:rsidRPr="003107A8">
        <w:t>Своевременно производит приемку и оплату выполненных в соответствии с Договором Работ.</w:t>
      </w:r>
    </w:p>
    <w:p w:rsidR="00130D02" w:rsidRPr="003107A8" w:rsidRDefault="00130D02" w:rsidP="000B0A07">
      <w:pPr>
        <w:pStyle w:val="RUS111"/>
        <w:spacing w:before="0" w:after="0"/>
        <w:ind w:left="0"/>
      </w:pPr>
      <w:r w:rsidRPr="003107A8">
        <w:t>Передает Подрядчику Исходные данные.</w:t>
      </w:r>
    </w:p>
    <w:p w:rsidR="00130D02" w:rsidRPr="003107A8" w:rsidRDefault="00130D02" w:rsidP="000B0A07">
      <w:pPr>
        <w:pStyle w:val="RUS111"/>
        <w:spacing w:before="0" w:after="0"/>
        <w:ind w:left="0"/>
      </w:pPr>
      <w:r w:rsidRPr="003107A8">
        <w:t>Передает Подрядчику по акту Строительную площадку для выполнения Работ не позднее 2 (двух) рабочих дней</w:t>
      </w:r>
      <w:r w:rsidR="00A67D33">
        <w:t xml:space="preserve"> </w:t>
      </w:r>
      <w:r w:rsidRPr="003107A8">
        <w:t xml:space="preserve">с момента </w:t>
      </w:r>
      <w:r>
        <w:t>вступления</w:t>
      </w:r>
      <w:r w:rsidRPr="003107A8">
        <w:t xml:space="preserve"> Договора</w:t>
      </w:r>
      <w:r>
        <w:t xml:space="preserve"> в силу</w:t>
      </w:r>
      <w:r w:rsidRPr="003107A8">
        <w:t>.</w:t>
      </w:r>
    </w:p>
    <w:p w:rsidR="00130D02" w:rsidRPr="003107A8" w:rsidRDefault="00130D02" w:rsidP="000B0A07">
      <w:pPr>
        <w:pStyle w:val="RUS111"/>
        <w:spacing w:before="0" w:after="0"/>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130D02" w:rsidRPr="00737B19" w:rsidRDefault="00130D02" w:rsidP="000B0A07">
      <w:pPr>
        <w:pStyle w:val="RUS111"/>
        <w:spacing w:before="0" w:after="0"/>
        <w:ind w:left="0"/>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737B19">
        <w:t>Иркутскэнергосбыт</w:t>
      </w:r>
      <w:proofErr w:type="spellEnd"/>
      <w:r w:rsidRPr="00737B19">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130D02" w:rsidRPr="003107A8" w:rsidRDefault="00130D02" w:rsidP="000B0A07">
      <w:pPr>
        <w:pStyle w:val="RUS111"/>
        <w:spacing w:before="0" w:after="0"/>
        <w:ind w:left="0"/>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130D02" w:rsidRPr="003107A8" w:rsidRDefault="00130D02" w:rsidP="000B0A07">
      <w:pPr>
        <w:pStyle w:val="RUS111"/>
        <w:spacing w:before="0" w:after="0"/>
        <w:ind w:left="0"/>
      </w:pPr>
      <w:r w:rsidRPr="003107A8">
        <w:lastRenderedPageBreak/>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130D02" w:rsidRPr="003107A8" w:rsidRDefault="00130D02" w:rsidP="000B0A07">
      <w:pPr>
        <w:pStyle w:val="RUS111"/>
        <w:spacing w:before="0" w:after="0"/>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130D02" w:rsidRPr="003107A8" w:rsidRDefault="00130D02" w:rsidP="000B0A07">
      <w:pPr>
        <w:pStyle w:val="RUS111"/>
        <w:spacing w:before="0" w:after="0"/>
        <w:ind w:left="0"/>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2144F9">
        <w:t xml:space="preserve">7.2 </w:t>
      </w:r>
      <w:r w:rsidRPr="003107A8">
        <w:t>Приложения </w:t>
      </w:r>
      <w:r w:rsidR="00F62326">
        <w:t xml:space="preserve">№ </w:t>
      </w:r>
      <w:r w:rsidR="00E677C9">
        <w:t>5</w:t>
      </w:r>
      <w:r w:rsidRPr="003107A8">
        <w:t xml:space="preserve"> к Договору.</w:t>
      </w:r>
    </w:p>
    <w:p w:rsidR="00130D02" w:rsidRPr="003107A8" w:rsidRDefault="00130D02" w:rsidP="000B0A07">
      <w:pPr>
        <w:pStyle w:val="RUS111"/>
        <w:spacing w:before="0" w:after="0"/>
        <w:ind w:left="0"/>
      </w:pPr>
      <w:r w:rsidRPr="003107A8">
        <w:t>Осуществляет контроль за качеством и технологией выполнения Работ в соответствии с Проектной документацией.</w:t>
      </w:r>
    </w:p>
    <w:p w:rsidR="00213206" w:rsidRDefault="00130D02" w:rsidP="000B0A07">
      <w:pPr>
        <w:pStyle w:val="RUS111"/>
        <w:spacing w:before="0" w:after="0"/>
        <w:ind w:left="0"/>
      </w:pPr>
      <w:r w:rsidRPr="003107A8">
        <w:t>Выполняет иные обязанности Заказчика, предусмотренные Договором и законодательством Российской Федерации.</w:t>
      </w:r>
    </w:p>
    <w:p w:rsidR="00130D02" w:rsidRPr="003107A8" w:rsidRDefault="00130D02" w:rsidP="00A67D33">
      <w:pPr>
        <w:pStyle w:val="RUS1"/>
        <w:spacing w:before="120"/>
        <w:ind w:left="0" w:firstLine="0"/>
      </w:pPr>
      <w:bookmarkStart w:id="45" w:name="_Toc502142544"/>
      <w:bookmarkStart w:id="46" w:name="_Toc499813141"/>
      <w:bookmarkStart w:id="47" w:name="_Toc149049248"/>
      <w:r w:rsidRPr="003107A8">
        <w:t>Права Заказчика</w:t>
      </w:r>
      <w:bookmarkEnd w:id="45"/>
      <w:bookmarkEnd w:id="46"/>
      <w:bookmarkEnd w:id="47"/>
    </w:p>
    <w:p w:rsidR="00130D02" w:rsidRPr="003107A8" w:rsidRDefault="00130D02" w:rsidP="00F62326">
      <w:pPr>
        <w:pStyle w:val="RUS11"/>
        <w:tabs>
          <w:tab w:val="left" w:pos="1418"/>
        </w:tabs>
      </w:pPr>
      <w:r w:rsidRPr="003107A8">
        <w:t>Заказчик вправе:</w:t>
      </w:r>
    </w:p>
    <w:p w:rsidR="00130D02" w:rsidRPr="003107A8" w:rsidRDefault="00130D02" w:rsidP="00F62326">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30D02" w:rsidRPr="003107A8" w:rsidRDefault="00130D02" w:rsidP="00F62326">
      <w:pPr>
        <w:pStyle w:val="RUS111"/>
        <w:spacing w:before="0"/>
        <w:ind w:left="0"/>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130D02" w:rsidRPr="003107A8" w:rsidRDefault="00130D02" w:rsidP="00F62326">
      <w:pPr>
        <w:pStyle w:val="RUS111"/>
        <w:numPr>
          <w:ilvl w:val="0"/>
          <w:numId w:val="0"/>
        </w:numPr>
        <w:spacing w:before="0"/>
        <w:ind w:firstLine="567"/>
      </w:pPr>
      <w:r w:rsidRPr="003107A8">
        <w:t>В этом случае инженерная организация может принимать следующие обязательства:</w:t>
      </w:r>
    </w:p>
    <w:p w:rsidR="00130D02" w:rsidRPr="003107A8" w:rsidRDefault="00130D02" w:rsidP="000B0A07">
      <w:pPr>
        <w:pStyle w:val="RUS"/>
        <w:spacing w:after="0"/>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rsidR="00130D02" w:rsidRPr="003107A8" w:rsidRDefault="00130D02" w:rsidP="000B0A07">
      <w:pPr>
        <w:pStyle w:val="RUS"/>
        <w:spacing w:after="0"/>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130D02" w:rsidRPr="003107A8" w:rsidRDefault="00130D02" w:rsidP="000B0A07">
      <w:pPr>
        <w:pStyle w:val="RUS"/>
        <w:spacing w:after="0"/>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130D02" w:rsidRPr="003107A8" w:rsidRDefault="00130D02" w:rsidP="000B0A07">
      <w:pPr>
        <w:pStyle w:val="RUS"/>
        <w:spacing w:after="0"/>
        <w:ind w:left="0" w:firstLine="567"/>
      </w:pPr>
      <w:r w:rsidRPr="003107A8">
        <w:t>контролировать качество применяемых Материалов в соответствии с Обязательными техническими правилами;</w:t>
      </w:r>
    </w:p>
    <w:p w:rsidR="00130D02" w:rsidRPr="003107A8" w:rsidRDefault="00130D02" w:rsidP="000B0A07">
      <w:pPr>
        <w:pStyle w:val="RUS"/>
        <w:spacing w:after="0"/>
        <w:ind w:left="0" w:firstLine="567"/>
      </w:pPr>
      <w:r w:rsidRPr="003107A8">
        <w:t>осуществлять контроль за сроками выполнения Работ, предусмотренными Договором;</w:t>
      </w:r>
    </w:p>
    <w:p w:rsidR="00130D02" w:rsidRPr="003107A8" w:rsidRDefault="00130D02" w:rsidP="000B0A07">
      <w:pPr>
        <w:pStyle w:val="RUS"/>
        <w:spacing w:after="0"/>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130D02" w:rsidRPr="003107A8" w:rsidRDefault="00130D02" w:rsidP="000B0A07">
      <w:pPr>
        <w:pStyle w:val="RUS"/>
        <w:spacing w:after="0"/>
        <w:ind w:left="0" w:firstLine="567"/>
      </w:pPr>
      <w:r w:rsidRPr="003107A8">
        <w:t>участвовать в приемке Работ;</w:t>
      </w:r>
    </w:p>
    <w:p w:rsidR="00130D02" w:rsidRPr="003107A8" w:rsidRDefault="00130D02" w:rsidP="000B0A07">
      <w:pPr>
        <w:pStyle w:val="RUS"/>
        <w:spacing w:after="0"/>
        <w:ind w:left="0" w:firstLine="567"/>
      </w:pPr>
      <w:r w:rsidRPr="003107A8">
        <w:t>осуществлять проверку актов на соответствие выполненным объемам Работ и их качеству.</w:t>
      </w:r>
    </w:p>
    <w:p w:rsidR="00130D02" w:rsidRPr="003107A8" w:rsidRDefault="00130D02" w:rsidP="00F62326">
      <w:pPr>
        <w:pStyle w:val="RUS111"/>
        <w:spacing w:before="0"/>
        <w:ind w:left="0"/>
      </w:pPr>
      <w:r w:rsidRPr="003107A8">
        <w:t>Производить проверку соответствия используемых Подрядчиком Материалов условиям Договора.</w:t>
      </w:r>
    </w:p>
    <w:p w:rsidR="00130D02" w:rsidRPr="003107A8" w:rsidRDefault="00130D02" w:rsidP="00F62326">
      <w:pPr>
        <w:pStyle w:val="RUS111"/>
        <w:spacing w:before="0"/>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130D02" w:rsidRPr="003107A8" w:rsidRDefault="00130D02" w:rsidP="00F62326">
      <w:pPr>
        <w:pStyle w:val="RUS111"/>
        <w:spacing w:before="0"/>
        <w:ind w:left="0"/>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8"/>
    </w:p>
    <w:p w:rsidR="00130D02" w:rsidRPr="003107A8" w:rsidRDefault="00130D02" w:rsidP="00F62326">
      <w:pPr>
        <w:pStyle w:val="RUS111"/>
        <w:spacing w:before="0"/>
        <w:ind w:left="0"/>
      </w:pPr>
      <w:r w:rsidRPr="003107A8">
        <w:t>В любое время отказаться от исполнения Договора.</w:t>
      </w:r>
    </w:p>
    <w:p w:rsidR="00130D02" w:rsidRPr="003107A8" w:rsidRDefault="00130D02" w:rsidP="00F62326">
      <w:pPr>
        <w:pStyle w:val="RUS111"/>
        <w:spacing w:before="0"/>
        <w:ind w:left="0"/>
      </w:pPr>
      <w:r w:rsidRPr="003107A8">
        <w:t xml:space="preserve">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 об отказе. В этом случае стоимость указанных Материалов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130D02" w:rsidRPr="003107A8" w:rsidRDefault="00130D02" w:rsidP="00F62326">
      <w:pPr>
        <w:pStyle w:val="RUS111"/>
        <w:spacing w:before="0"/>
        <w:ind w:left="0"/>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rsidR="00947118">
        <w:t xml:space="preserve"> № </w:t>
      </w:r>
      <w:r w:rsidR="00E677C9">
        <w:t>7</w:t>
      </w:r>
      <w:r w:rsidR="00947118">
        <w:t xml:space="preserve"> </w:t>
      </w:r>
      <w:r w:rsidRPr="003107A8">
        <w:t xml:space="preserve">– </w:t>
      </w:r>
      <w:r w:rsidRPr="003107A8">
        <w:fldChar w:fldCharType="begin"/>
      </w:r>
      <w:r>
        <w:instrText xml:space="preserve"> REF RefSCH12_1  \* MERGEFORMAT </w:instrText>
      </w:r>
      <w:r w:rsidRPr="003107A8">
        <w:fldChar w:fldCharType="separate"/>
      </w:r>
      <w:r w:rsidR="000047CE" w:rsidRPr="003107A8">
        <w:t>Форма акта приема-передачи имущества</w:t>
      </w:r>
      <w:r w:rsidRPr="003107A8">
        <w:fldChar w:fldCharType="end"/>
      </w:r>
      <w:r w:rsidRPr="003107A8">
        <w:t xml:space="preserve">) с указанием конкретного помещения, его состояния, размера оплаты и </w:t>
      </w:r>
      <w:r w:rsidRPr="003107A8">
        <w:lastRenderedPageBreak/>
        <w:t>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130D02" w:rsidRPr="00737B19" w:rsidRDefault="00130D02" w:rsidP="00F62326">
      <w:pPr>
        <w:pStyle w:val="RUS111"/>
        <w:spacing w:before="0"/>
        <w:ind w:left="0"/>
      </w:pPr>
      <w:r w:rsidRPr="00EC7B1A">
        <w:t xml:space="preserve">Заказчик также имеет иные права, предусмотренные Договором и </w:t>
      </w:r>
      <w:r w:rsidRPr="00737B19">
        <w:t>законодательством Российской Федерации.</w:t>
      </w:r>
    </w:p>
    <w:p w:rsidR="00130D02" w:rsidRPr="003107A8" w:rsidRDefault="00130D02" w:rsidP="0027049C">
      <w:pPr>
        <w:pStyle w:val="RUS1"/>
        <w:spacing w:before="120" w:after="0"/>
        <w:ind w:left="0" w:firstLine="0"/>
      </w:pPr>
      <w:bookmarkStart w:id="49" w:name="_Toc502142545"/>
      <w:bookmarkStart w:id="50" w:name="_Toc499813142"/>
      <w:bookmarkStart w:id="51" w:name="_Toc149049249"/>
      <w:r w:rsidRPr="003107A8">
        <w:t>Персонал Подрядчика</w:t>
      </w:r>
      <w:bookmarkEnd w:id="49"/>
      <w:bookmarkEnd w:id="50"/>
      <w:bookmarkEnd w:id="51"/>
    </w:p>
    <w:p w:rsidR="00130D02" w:rsidRPr="003107A8" w:rsidRDefault="00130D02" w:rsidP="0027049C">
      <w:pPr>
        <w:pStyle w:val="RUS11"/>
        <w:tabs>
          <w:tab w:val="left" w:pos="1418"/>
        </w:tabs>
        <w:spacing w:after="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130D02" w:rsidRPr="003107A8" w:rsidRDefault="00130D02" w:rsidP="00F62326">
      <w:pPr>
        <w:pStyle w:val="RUS11"/>
        <w:tabs>
          <w:tab w:val="left" w:pos="1418"/>
        </w:tabs>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130D02" w:rsidRPr="003107A8" w:rsidRDefault="00130D02" w:rsidP="00F62326">
      <w:pPr>
        <w:pStyle w:val="RUS11"/>
        <w:tabs>
          <w:tab w:val="left" w:pos="1418"/>
        </w:tabs>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w:t>
      </w:r>
      <w:r w:rsidR="00A67D33">
        <w:t>2</w:t>
      </w:r>
      <w:r w:rsidRPr="003107A8">
        <w:t xml:space="preserve"> Договора.</w:t>
      </w:r>
    </w:p>
    <w:p w:rsidR="00130D02" w:rsidRPr="003107A8" w:rsidRDefault="00130D02" w:rsidP="00F62326">
      <w:pPr>
        <w:pStyle w:val="RUS11"/>
        <w:tabs>
          <w:tab w:val="left" w:pos="1418"/>
        </w:tabs>
      </w:pPr>
      <w:bookmarkStart w:id="52" w:name="_Ref499618286"/>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w:t>
      </w:r>
      <w:r w:rsidR="00A67D33">
        <w:t>7</w:t>
      </w:r>
      <w:r w:rsidRPr="003107A8">
        <w:t xml:space="preserve"> Договора.</w:t>
      </w:r>
      <w:bookmarkEnd w:id="52"/>
    </w:p>
    <w:p w:rsidR="00213206" w:rsidRPr="003107A8" w:rsidRDefault="00130D02" w:rsidP="00F62326">
      <w:pPr>
        <w:pStyle w:val="RUS11"/>
        <w:tabs>
          <w:tab w:val="left" w:pos="1418"/>
        </w:tabs>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130D02" w:rsidRPr="003107A8" w:rsidRDefault="00130D02" w:rsidP="0027049C">
      <w:pPr>
        <w:pStyle w:val="RUS1"/>
        <w:spacing w:before="120" w:after="0"/>
        <w:ind w:left="0" w:firstLine="0"/>
      </w:pPr>
      <w:bookmarkStart w:id="53" w:name="_Toc502142546"/>
      <w:bookmarkStart w:id="54" w:name="_Toc499813143"/>
      <w:bookmarkStart w:id="55" w:name="_Toc149049250"/>
      <w:r w:rsidRPr="003107A8">
        <w:t>Членство в саморегулируемой организации</w:t>
      </w:r>
      <w:bookmarkEnd w:id="53"/>
      <w:bookmarkEnd w:id="54"/>
      <w:bookmarkEnd w:id="55"/>
      <w:r w:rsidRPr="003107A8">
        <w:t xml:space="preserve"> </w:t>
      </w:r>
    </w:p>
    <w:p w:rsidR="00213206" w:rsidRPr="003107A8" w:rsidRDefault="00130D02" w:rsidP="0027049C">
      <w:pPr>
        <w:pStyle w:val="RUS11"/>
        <w:tabs>
          <w:tab w:val="left" w:pos="1418"/>
        </w:tabs>
        <w:spacing w:after="0"/>
      </w:pPr>
      <w:bookmarkStart w:id="56"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6"/>
    </w:p>
    <w:p w:rsidR="00130D02" w:rsidRPr="003107A8" w:rsidRDefault="00130D02" w:rsidP="00A67D33">
      <w:pPr>
        <w:pStyle w:val="RUS1"/>
        <w:spacing w:before="120"/>
        <w:ind w:left="0" w:firstLine="0"/>
      </w:pPr>
      <w:bookmarkStart w:id="57" w:name="_Ref493725629"/>
      <w:bookmarkStart w:id="58" w:name="_Toc502142547"/>
      <w:bookmarkStart w:id="59" w:name="_Toc499813144"/>
      <w:bookmarkStart w:id="60" w:name="_Toc149049251"/>
      <w:r w:rsidRPr="003107A8">
        <w:t>Привлечение Субподрядных организаций</w:t>
      </w:r>
      <w:bookmarkEnd w:id="57"/>
      <w:bookmarkEnd w:id="58"/>
      <w:bookmarkEnd w:id="59"/>
      <w:bookmarkEnd w:id="60"/>
    </w:p>
    <w:p w:rsidR="00130D02" w:rsidRPr="003107A8" w:rsidRDefault="00130D02" w:rsidP="00F62326">
      <w:pPr>
        <w:pStyle w:val="RUS11"/>
        <w:tabs>
          <w:tab w:val="left" w:pos="1418"/>
        </w:tabs>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0047CE">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0047CE">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130D02" w:rsidRPr="003107A8" w:rsidRDefault="00130D02" w:rsidP="00F62326">
      <w:pPr>
        <w:pStyle w:val="RUS11"/>
        <w:tabs>
          <w:tab w:val="left" w:pos="1418"/>
        </w:tabs>
      </w:pPr>
      <w:bookmarkStart w:id="61"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rsidR="00130D02" w:rsidRPr="003107A8" w:rsidRDefault="00130D02" w:rsidP="00F62326">
      <w:pPr>
        <w:pStyle w:val="RUS11"/>
        <w:tabs>
          <w:tab w:val="left" w:pos="1418"/>
        </w:tabs>
      </w:pPr>
      <w:bookmarkStart w:id="62"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2"/>
    </w:p>
    <w:p w:rsidR="00130D02" w:rsidRPr="003107A8" w:rsidRDefault="00130D02" w:rsidP="00A16E35">
      <w:pPr>
        <w:pStyle w:val="RUS10"/>
        <w:spacing w:before="0" w:after="0"/>
        <w:ind w:firstLine="567"/>
      </w:pPr>
      <w:r w:rsidRPr="003107A8">
        <w:t>полное наименование, адрес, банковские реквизиты Субподрядной организации;</w:t>
      </w:r>
    </w:p>
    <w:p w:rsidR="00130D02" w:rsidRPr="003107A8" w:rsidRDefault="00130D02" w:rsidP="00A16E35">
      <w:pPr>
        <w:pStyle w:val="RUS10"/>
        <w:spacing w:before="0" w:after="0"/>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130D02" w:rsidRPr="003107A8" w:rsidRDefault="00130D02" w:rsidP="00A16E35">
      <w:pPr>
        <w:pStyle w:val="RUS10"/>
        <w:spacing w:before="0" w:after="0"/>
        <w:ind w:firstLine="567"/>
      </w:pPr>
      <w:r w:rsidRPr="003107A8">
        <w:lastRenderedPageBreak/>
        <w:t>копии учредительных документов Субподрядной организации (если применимо);</w:t>
      </w:r>
    </w:p>
    <w:p w:rsidR="00130D02" w:rsidRPr="003107A8" w:rsidRDefault="00130D02" w:rsidP="00A16E35">
      <w:pPr>
        <w:pStyle w:val="RUS10"/>
        <w:spacing w:before="0" w:after="0"/>
        <w:ind w:firstLine="567"/>
      </w:pPr>
      <w:r w:rsidRPr="003107A8">
        <w:t>копии свидетельств о государственной регистрации, о постановке на налоговый учет;</w:t>
      </w:r>
    </w:p>
    <w:p w:rsidR="00130D02" w:rsidRPr="003107A8" w:rsidRDefault="00130D02" w:rsidP="00A16E35">
      <w:pPr>
        <w:pStyle w:val="RUS10"/>
        <w:spacing w:before="0" w:after="0"/>
        <w:ind w:firstLine="567"/>
      </w:pPr>
      <w:r w:rsidRPr="003107A8">
        <w:t>копию паспо</w:t>
      </w:r>
      <w:r>
        <w:t>рта (для физического лица или индивидуального предпринимателя</w:t>
      </w:r>
      <w:r w:rsidRPr="003107A8">
        <w:t>);</w:t>
      </w:r>
    </w:p>
    <w:p w:rsidR="00130D02" w:rsidRPr="003107A8" w:rsidRDefault="00130D02" w:rsidP="00A16E35">
      <w:pPr>
        <w:pStyle w:val="RUS10"/>
        <w:spacing w:before="0" w:after="0"/>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130D02" w:rsidRPr="003107A8" w:rsidRDefault="00130D02" w:rsidP="00A16E35">
      <w:pPr>
        <w:pStyle w:val="RUS10"/>
        <w:spacing w:before="0" w:after="0"/>
        <w:ind w:firstLine="567"/>
      </w:pPr>
      <w:r w:rsidRPr="003107A8">
        <w:t>копии бухгалтерского баланса Субподрядной организации за 3 (три) года, предшествующих году представления документации;</w:t>
      </w:r>
    </w:p>
    <w:p w:rsidR="00130D02" w:rsidRPr="003107A8" w:rsidRDefault="00130D02" w:rsidP="00A16E35">
      <w:pPr>
        <w:pStyle w:val="RUS10"/>
        <w:spacing w:before="0" w:after="0"/>
        <w:ind w:firstLine="567"/>
      </w:pPr>
      <w:r w:rsidRPr="003107A8">
        <w:t>копию разрешительной до</w:t>
      </w:r>
      <w:r>
        <w:t>кументации на выполнение Работ;</w:t>
      </w:r>
    </w:p>
    <w:p w:rsidR="00130D02" w:rsidRDefault="00130D02" w:rsidP="00A16E35">
      <w:pPr>
        <w:pStyle w:val="RUS10"/>
        <w:spacing w:before="0" w:after="0"/>
        <w:ind w:firstLine="567"/>
      </w:pPr>
      <w:r w:rsidRPr="003107A8">
        <w:t>сведения о наличии успешного опыта выполнения аналогичных Ра</w:t>
      </w:r>
      <w:r w:rsidR="0062603C">
        <w:t>бот;</w:t>
      </w:r>
    </w:p>
    <w:p w:rsidR="0062603C" w:rsidRDefault="0062603C" w:rsidP="00A16E35">
      <w:pPr>
        <w:pStyle w:val="RUS10"/>
        <w:spacing w:before="0" w:after="0"/>
        <w:ind w:firstLine="567"/>
      </w:pPr>
      <w:r>
        <w:t>информацию о кодах статистики ОКПО, ОКТМО, ОКОПФ;</w:t>
      </w:r>
    </w:p>
    <w:p w:rsidR="0062603C" w:rsidRDefault="0062603C" w:rsidP="00A16E35">
      <w:pPr>
        <w:pStyle w:val="RUS10"/>
        <w:spacing w:before="0" w:after="0"/>
        <w:ind w:firstLine="567"/>
      </w:pPr>
      <w:r>
        <w:t xml:space="preserve"> копию документа, подтверждающего сведения из единого реестра субъектов малого и среднего предпринимательства; </w:t>
      </w:r>
    </w:p>
    <w:p w:rsidR="0062603C" w:rsidRPr="003107A8" w:rsidRDefault="0062603C" w:rsidP="00A16E35">
      <w:pPr>
        <w:pStyle w:val="RUS10"/>
        <w:spacing w:before="0" w:after="0"/>
        <w:ind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130D02" w:rsidRPr="003107A8" w:rsidRDefault="00130D02" w:rsidP="00F62326">
      <w:pPr>
        <w:pStyle w:val="RUSa"/>
        <w:numPr>
          <w:ilvl w:val="0"/>
          <w:numId w:val="0"/>
        </w:numPr>
        <w:spacing w:before="0"/>
        <w:ind w:firstLine="567"/>
      </w:pPr>
      <w:r w:rsidRPr="003107A8">
        <w:t>Копии документов должны быть надлежащим образом удостоверены.</w:t>
      </w:r>
    </w:p>
    <w:p w:rsidR="00130D02" w:rsidRPr="003107A8" w:rsidRDefault="00130D02" w:rsidP="00F62326">
      <w:pPr>
        <w:pStyle w:val="RUSa"/>
        <w:numPr>
          <w:ilvl w:val="0"/>
          <w:numId w:val="0"/>
        </w:numPr>
        <w:spacing w:before="0"/>
        <w:ind w:firstLine="567"/>
      </w:pPr>
      <w:r w:rsidRPr="003107A8">
        <w:t>Срок ознакомления Заказчика с документами составляет не менее 5 (пяти) рабочих дней.</w:t>
      </w:r>
    </w:p>
    <w:p w:rsidR="00130D02" w:rsidRPr="003107A8" w:rsidRDefault="00130D02" w:rsidP="00F62326">
      <w:pPr>
        <w:pStyle w:val="RUS11"/>
        <w:tabs>
          <w:tab w:val="left" w:pos="1418"/>
        </w:tabs>
      </w:pPr>
      <w:r w:rsidRPr="003107A8">
        <w:t>Субподрядная организация должна соответствовать следующим требованиям</w:t>
      </w:r>
      <w:r>
        <w:t xml:space="preserve">. </w:t>
      </w:r>
      <w:proofErr w:type="gramStart"/>
      <w:r>
        <w:t>В частности</w:t>
      </w:r>
      <w:proofErr w:type="gramEnd"/>
      <w:r w:rsidRPr="003107A8">
        <w:t>:</w:t>
      </w:r>
    </w:p>
    <w:p w:rsidR="00130D02" w:rsidRPr="003107A8" w:rsidRDefault="00130D02" w:rsidP="00F62326">
      <w:pPr>
        <w:pStyle w:val="RUS10"/>
        <w:spacing w:before="0"/>
        <w:ind w:firstLine="567"/>
      </w:pPr>
      <w:r w:rsidRPr="003107A8">
        <w:t>у Субподрядной организации должна отсутствовать просроченная задолженность по уплате налогов и сборов;</w:t>
      </w:r>
    </w:p>
    <w:p w:rsidR="00130D02" w:rsidRPr="003107A8" w:rsidRDefault="00130D02" w:rsidP="00F62326">
      <w:pPr>
        <w:pStyle w:val="RUS10"/>
        <w:spacing w:before="0"/>
        <w:ind w:firstLine="567"/>
      </w:pPr>
      <w:r w:rsidRPr="003107A8">
        <w:t>Субподрядная организация не должна находиться в стадии банкротства или ликвидации;</w:t>
      </w:r>
    </w:p>
    <w:p w:rsidR="00130D02" w:rsidRPr="003107A8" w:rsidRDefault="00130D02" w:rsidP="00F62326">
      <w:pPr>
        <w:pStyle w:val="RUS10"/>
        <w:spacing w:before="0"/>
        <w:ind w:firstLine="567"/>
      </w:pPr>
      <w:r w:rsidRPr="003107A8">
        <w:t>в отношении Субподрядной организации не должно быть возбуждено производство о признании несостоятельным (банкротом);</w:t>
      </w:r>
    </w:p>
    <w:p w:rsidR="00130D02" w:rsidRPr="003107A8" w:rsidRDefault="00130D02" w:rsidP="00F62326">
      <w:pPr>
        <w:pStyle w:val="RUS10"/>
        <w:spacing w:before="0"/>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130D02" w:rsidRPr="003107A8" w:rsidRDefault="00130D02" w:rsidP="00F62326">
      <w:pPr>
        <w:pStyle w:val="RUS10"/>
        <w:spacing w:before="0"/>
        <w:ind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130D02" w:rsidRPr="003107A8" w:rsidRDefault="00130D02" w:rsidP="00F62326">
      <w:pPr>
        <w:pStyle w:val="RUS10"/>
        <w:spacing w:before="0"/>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130D02" w:rsidRPr="003107A8" w:rsidRDefault="00130D02" w:rsidP="00F62326">
      <w:pPr>
        <w:pStyle w:val="RUS10"/>
        <w:spacing w:before="0"/>
        <w:ind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130D02" w:rsidRPr="003107A8" w:rsidRDefault="00130D02" w:rsidP="00F62326">
      <w:pPr>
        <w:pStyle w:val="RUS10"/>
        <w:spacing w:before="0"/>
        <w:ind w:firstLine="567"/>
      </w:pPr>
      <w:r w:rsidRPr="003107A8">
        <w:t>отсутствуют отрицательные отзывы ее контрагентов;</w:t>
      </w:r>
    </w:p>
    <w:p w:rsidR="00130D02" w:rsidRPr="003107A8" w:rsidRDefault="00130D02" w:rsidP="00F62326">
      <w:pPr>
        <w:pStyle w:val="RUS10"/>
        <w:spacing w:before="0"/>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30D02" w:rsidRPr="003107A8" w:rsidRDefault="00130D02" w:rsidP="00F62326">
      <w:pPr>
        <w:pStyle w:val="RUS11"/>
        <w:tabs>
          <w:tab w:val="left" w:pos="1418"/>
        </w:tabs>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rsidR="00130D02" w:rsidRPr="003107A8" w:rsidRDefault="00130D02" w:rsidP="00F62326">
      <w:pPr>
        <w:pStyle w:val="RUS10"/>
        <w:spacing w:before="0"/>
        <w:ind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130D02" w:rsidRPr="003107A8" w:rsidRDefault="00130D02" w:rsidP="00F62326">
      <w:pPr>
        <w:pStyle w:val="RUS10"/>
        <w:spacing w:before="0"/>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130D02" w:rsidRPr="003107A8" w:rsidRDefault="00130D02" w:rsidP="00F62326">
      <w:pPr>
        <w:pStyle w:val="RUS10"/>
        <w:spacing w:before="0"/>
        <w:ind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130D02" w:rsidRPr="003107A8" w:rsidRDefault="00130D02" w:rsidP="00F62326">
      <w:pPr>
        <w:pStyle w:val="RUS10"/>
        <w:spacing w:before="0"/>
        <w:ind w:firstLine="567"/>
      </w:pPr>
      <w:r w:rsidRPr="003107A8">
        <w:lastRenderedPageBreak/>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130D02" w:rsidRPr="003107A8" w:rsidRDefault="00130D02" w:rsidP="00F62326">
      <w:pPr>
        <w:pStyle w:val="RUS10"/>
        <w:spacing w:before="0"/>
        <w:ind w:firstLine="567"/>
      </w:pPr>
      <w:r w:rsidRPr="003107A8">
        <w:t>информацию об обязанности Подрядчика передать надлежаще заверенную копию договора Заказчику;</w:t>
      </w:r>
    </w:p>
    <w:p w:rsidR="00130D02" w:rsidRPr="003107A8" w:rsidRDefault="00130D02" w:rsidP="00F62326">
      <w:pPr>
        <w:pStyle w:val="RUS10"/>
        <w:spacing w:before="0"/>
        <w:ind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130D02" w:rsidRPr="003107A8" w:rsidRDefault="00130D02" w:rsidP="00F62326">
      <w:pPr>
        <w:pStyle w:val="RUS11"/>
        <w:tabs>
          <w:tab w:val="left" w:pos="1418"/>
        </w:tabs>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0047CE">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130D02" w:rsidRPr="003107A8" w:rsidRDefault="00130D02" w:rsidP="00F62326">
      <w:pPr>
        <w:pStyle w:val="RUS11"/>
        <w:tabs>
          <w:tab w:val="left" w:pos="1418"/>
        </w:tabs>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130D02" w:rsidRPr="003107A8" w:rsidRDefault="00130D02" w:rsidP="00F62326">
      <w:pPr>
        <w:pStyle w:val="RUS11"/>
        <w:tabs>
          <w:tab w:val="left" w:pos="1418"/>
        </w:tabs>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664BBB">
        <w:t>5</w:t>
      </w:r>
      <w:r w:rsidR="00427C30">
        <w:t>0</w:t>
      </w:r>
      <w:r w:rsidRPr="00C42275">
        <w:t>% (</w:t>
      </w:r>
      <w:r w:rsidR="00664BBB">
        <w:t>пятидесяти</w:t>
      </w:r>
      <w:r w:rsidRPr="00C42275">
        <w:t xml:space="preserve"> процентов)</w:t>
      </w:r>
      <w:r w:rsidRPr="003107A8">
        <w:t xml:space="preserve"> объема Работ, указанных в </w:t>
      </w:r>
      <w:r>
        <w:t xml:space="preserve">Приложении </w:t>
      </w:r>
      <w:r>
        <w:fldChar w:fldCharType="begin"/>
      </w:r>
      <w:r>
        <w:instrText xml:space="preserve"> REF RefSCH1_No \h </w:instrText>
      </w:r>
      <w:r>
        <w:fldChar w:fldCharType="separate"/>
      </w:r>
      <w:r w:rsidR="000047CE" w:rsidRPr="009303AE">
        <w:t>№ 1</w:t>
      </w:r>
      <w:r>
        <w:fldChar w:fldCharType="end"/>
      </w:r>
      <w:r>
        <w:t xml:space="preserve"> (</w:t>
      </w:r>
      <w:r w:rsidR="00D2207D">
        <w:t>Техническое задание</w:t>
      </w:r>
      <w:r>
        <w:t>)</w:t>
      </w:r>
      <w:r w:rsidRPr="003107A8">
        <w:t>.</w:t>
      </w:r>
    </w:p>
    <w:p w:rsidR="00130D02" w:rsidRPr="003107A8" w:rsidRDefault="00130D02" w:rsidP="00F62326">
      <w:pPr>
        <w:pStyle w:val="RUS11"/>
        <w:tabs>
          <w:tab w:val="left" w:pos="1418"/>
        </w:tabs>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130D02" w:rsidRPr="003107A8" w:rsidRDefault="00130D02" w:rsidP="00F62326">
      <w:pPr>
        <w:pStyle w:val="RUS11"/>
        <w:tabs>
          <w:tab w:val="left" w:pos="1418"/>
        </w:tabs>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130D02" w:rsidRPr="003107A8" w:rsidRDefault="00130D02" w:rsidP="00F62326">
      <w:pPr>
        <w:pStyle w:val="RUS10"/>
        <w:spacing w:before="0"/>
        <w:ind w:firstLine="567"/>
      </w:pPr>
      <w:r w:rsidRPr="003107A8">
        <w:t>отсутствие предварительного согласования Субподрядной организации Заказчиком;</w:t>
      </w:r>
    </w:p>
    <w:p w:rsidR="00130D02" w:rsidRPr="003107A8" w:rsidRDefault="00130D02" w:rsidP="00F62326">
      <w:pPr>
        <w:pStyle w:val="RUS10"/>
        <w:spacing w:before="0"/>
        <w:ind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130D02" w:rsidRPr="003107A8" w:rsidRDefault="00130D02" w:rsidP="00F62326">
      <w:pPr>
        <w:pStyle w:val="RUS10"/>
        <w:spacing w:before="0"/>
        <w:ind w:firstLine="567"/>
      </w:pPr>
      <w:r w:rsidRPr="003107A8">
        <w:t>несоответствие Субподрядной организации требованиям Договора;</w:t>
      </w:r>
    </w:p>
    <w:p w:rsidR="00130D02" w:rsidRPr="003107A8" w:rsidRDefault="00130D02" w:rsidP="00F62326">
      <w:pPr>
        <w:pStyle w:val="RUS10"/>
        <w:spacing w:before="0"/>
        <w:ind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130D02" w:rsidRPr="003107A8" w:rsidRDefault="00130D02" w:rsidP="00F62326">
      <w:pPr>
        <w:pStyle w:val="RUS10"/>
        <w:spacing w:before="0"/>
        <w:ind w:firstLine="567"/>
      </w:pPr>
      <w:r w:rsidRPr="003107A8">
        <w:t>отсутствие у Субподрядной организации разрешительной документации для выполнения Работ.</w:t>
      </w:r>
    </w:p>
    <w:p w:rsidR="00130D02" w:rsidRPr="003107A8" w:rsidRDefault="00130D02" w:rsidP="00F62326">
      <w:pPr>
        <w:pStyle w:val="RUS11"/>
        <w:tabs>
          <w:tab w:val="left" w:pos="1418"/>
        </w:tabs>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130D02" w:rsidRPr="003107A8" w:rsidRDefault="00130D02" w:rsidP="00F62326">
      <w:pPr>
        <w:pStyle w:val="RUS11"/>
        <w:tabs>
          <w:tab w:val="left" w:pos="1418"/>
        </w:tabs>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130D02" w:rsidRPr="003107A8" w:rsidRDefault="00130D02" w:rsidP="00F62326">
      <w:pPr>
        <w:pStyle w:val="RUS11"/>
        <w:tabs>
          <w:tab w:val="left" w:pos="1418"/>
        </w:tabs>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0047CE">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130D02" w:rsidRPr="003107A8" w:rsidRDefault="00130D02" w:rsidP="00F62326">
      <w:pPr>
        <w:pStyle w:val="RUS11"/>
        <w:tabs>
          <w:tab w:val="left" w:pos="1418"/>
        </w:tabs>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213206" w:rsidRPr="003107A8" w:rsidRDefault="00130D02" w:rsidP="00F62326">
      <w:pPr>
        <w:pStyle w:val="RUS11"/>
        <w:tabs>
          <w:tab w:val="left" w:pos="1418"/>
        </w:tabs>
      </w:pPr>
      <w:r w:rsidRPr="003107A8">
        <w:t>Все расчеты с Субподрядными организациями осуществляет Подрядчик.</w:t>
      </w:r>
    </w:p>
    <w:p w:rsidR="00130D02" w:rsidRPr="003107A8" w:rsidRDefault="00130D02" w:rsidP="0062603C">
      <w:pPr>
        <w:pStyle w:val="RUS1"/>
        <w:spacing w:before="120"/>
        <w:ind w:left="0" w:firstLine="0"/>
      </w:pPr>
      <w:bookmarkStart w:id="64" w:name="_Toc502142548"/>
      <w:bookmarkStart w:id="65" w:name="_Toc499813145"/>
      <w:bookmarkStart w:id="66" w:name="_Toc149049252"/>
      <w:r w:rsidRPr="003107A8">
        <w:t>Исходные данные</w:t>
      </w:r>
      <w:bookmarkEnd w:id="64"/>
      <w:bookmarkEnd w:id="65"/>
      <w:bookmarkEnd w:id="66"/>
    </w:p>
    <w:p w:rsidR="00130D02" w:rsidRPr="003107A8" w:rsidRDefault="00130D02" w:rsidP="00F62326">
      <w:pPr>
        <w:pStyle w:val="RUS11"/>
      </w:pPr>
      <w:r w:rsidRPr="003107A8">
        <w:t>Заказчик передает Подрядчику все Исходные данные по Договору.</w:t>
      </w:r>
    </w:p>
    <w:p w:rsidR="00130D02" w:rsidRDefault="00130D02" w:rsidP="00F62326">
      <w:pPr>
        <w:pStyle w:val="RUS11"/>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rsidR="00130D02" w:rsidRDefault="00130D02" w:rsidP="00F62326">
      <w:pPr>
        <w:pStyle w:val="RUS11"/>
      </w:pPr>
      <w:bookmarkStart w:id="68" w:name="_Ref493722979"/>
      <w:r w:rsidRPr="00521B77">
        <w:lastRenderedPageBreak/>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130D02" w:rsidRPr="003107A8" w:rsidRDefault="00130D02" w:rsidP="00F62326">
      <w:pPr>
        <w:pStyle w:val="RUS111"/>
        <w:spacing w:before="0"/>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8"/>
    </w:p>
    <w:p w:rsidR="00130D02" w:rsidRPr="003107A8" w:rsidRDefault="00130D02" w:rsidP="00F62326">
      <w:pPr>
        <w:pStyle w:val="RUS111"/>
        <w:spacing w:before="0"/>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130D02" w:rsidRPr="003107A8" w:rsidRDefault="00130D02" w:rsidP="00F62326">
      <w:pPr>
        <w:pStyle w:val="RUS111"/>
        <w:spacing w:before="0"/>
        <w:ind w:left="0"/>
      </w:pPr>
      <w:bookmarkStart w:id="69"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rsidR="00130D02" w:rsidRPr="003107A8" w:rsidRDefault="00130D02" w:rsidP="00F62326">
      <w:pPr>
        <w:pStyle w:val="RUS111"/>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2110E8">
        <w:fldChar w:fldCharType="begin"/>
      </w:r>
      <w:r w:rsidR="002110E8">
        <w:instrText xml:space="preserve"> </w:instrText>
      </w:r>
      <w:r w:rsidR="002110E8">
        <w:instrText xml:space="preserve">REF _Ref493722964 \r  \* MERGEFORMAT </w:instrText>
      </w:r>
      <w:r w:rsidR="002110E8">
        <w:fldChar w:fldCharType="separate"/>
      </w:r>
      <w:r w:rsidR="000047CE">
        <w:t>13.3.3</w:t>
      </w:r>
      <w:r w:rsidR="002110E8">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2110E8">
        <w:fldChar w:fldCharType="begin"/>
      </w:r>
      <w:r w:rsidR="002110E8">
        <w:instrText xml:space="preserve"> REF _Ref49372297</w:instrText>
      </w:r>
      <w:r w:rsidR="002110E8">
        <w:instrText xml:space="preserve">9 \r  \* MERGEFORMAT </w:instrText>
      </w:r>
      <w:r w:rsidR="002110E8">
        <w:fldChar w:fldCharType="separate"/>
      </w:r>
      <w:r w:rsidR="000047CE">
        <w:t>13.3</w:t>
      </w:r>
      <w:r w:rsidR="002110E8">
        <w:fldChar w:fldCharType="end"/>
      </w:r>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130D02" w:rsidRPr="003107A8" w:rsidRDefault="00130D02" w:rsidP="00F62326">
      <w:pPr>
        <w:pStyle w:val="RUS111"/>
        <w:spacing w:before="0"/>
        <w:ind w:left="0"/>
      </w:pPr>
      <w:r w:rsidRPr="003107A8">
        <w:t xml:space="preserve">Неполучение Заказчиком уведомления Подрядчика о Дефектах Исходных данных в срок, указанный в пункте </w:t>
      </w:r>
      <w:r w:rsidR="002110E8">
        <w:fldChar w:fldCharType="begin"/>
      </w:r>
      <w:r w:rsidR="002110E8">
        <w:instrText xml:space="preserve"> REF _Ref493722979 \r  \* MERGEFORMAT </w:instrText>
      </w:r>
      <w:r w:rsidR="002110E8">
        <w:fldChar w:fldCharType="separate"/>
      </w:r>
      <w:r w:rsidR="000047CE">
        <w:t>13.3</w:t>
      </w:r>
      <w:r w:rsidR="002110E8">
        <w:fldChar w:fldCharType="end"/>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30D02" w:rsidRPr="00AB5409" w:rsidRDefault="00130D02" w:rsidP="00F62326">
      <w:pPr>
        <w:pStyle w:val="RUS111"/>
        <w:spacing w:before="0"/>
        <w:ind w:left="0"/>
      </w:pPr>
      <w:bookmarkStart w:id="70"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2110E8">
        <w:fldChar w:fldCharType="begin"/>
      </w:r>
      <w:r w:rsidR="002110E8">
        <w:instrText xml:space="preserve"> REF _Ref493722979 \r  \* MERGEFORMAT </w:instrText>
      </w:r>
      <w:r w:rsidR="002110E8">
        <w:fldChar w:fldCharType="separate"/>
      </w:r>
      <w:r w:rsidR="000047CE">
        <w:t>13.3</w:t>
      </w:r>
      <w:r w:rsidR="002110E8">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70"/>
    </w:p>
    <w:p w:rsidR="00130D02" w:rsidRPr="003107A8" w:rsidRDefault="00130D02" w:rsidP="00F62326">
      <w:pPr>
        <w:pStyle w:val="RUS11"/>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213206" w:rsidRPr="003107A8" w:rsidRDefault="00130D02" w:rsidP="00F62326">
      <w:pPr>
        <w:pStyle w:val="RUS11"/>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130D02" w:rsidRPr="003107A8" w:rsidRDefault="00130D02" w:rsidP="00130D02">
      <w:pPr>
        <w:pStyle w:val="a"/>
        <w:spacing w:before="120"/>
      </w:pPr>
      <w:bookmarkStart w:id="71" w:name="_Toc502142549"/>
      <w:bookmarkStart w:id="72" w:name="_Toc499813146"/>
      <w:bookmarkStart w:id="73" w:name="_Toc149049253"/>
      <w:r w:rsidRPr="003107A8">
        <w:t>МАТЕРИАЛЫ, ОБОРУДОВАНИЕ</w:t>
      </w:r>
      <w:bookmarkEnd w:id="71"/>
      <w:bookmarkEnd w:id="72"/>
      <w:bookmarkEnd w:id="73"/>
    </w:p>
    <w:p w:rsidR="00130D02" w:rsidRPr="003107A8" w:rsidRDefault="00130D02" w:rsidP="004B737B">
      <w:pPr>
        <w:pStyle w:val="RUS1"/>
        <w:spacing w:before="120"/>
        <w:ind w:left="0" w:firstLine="0"/>
      </w:pPr>
      <w:bookmarkStart w:id="74" w:name="_Toc502142550"/>
      <w:bookmarkStart w:id="75" w:name="_Toc499813147"/>
      <w:bookmarkStart w:id="76" w:name="_Toc149049254"/>
      <w:r w:rsidRPr="003107A8">
        <w:t>Обеспечение Материалами и Оборудованием</w:t>
      </w:r>
      <w:bookmarkEnd w:id="74"/>
      <w:bookmarkEnd w:id="75"/>
      <w:bookmarkEnd w:id="76"/>
    </w:p>
    <w:p w:rsidR="00130D02" w:rsidRPr="003107A8" w:rsidRDefault="00130D02" w:rsidP="00130D02">
      <w:pPr>
        <w:pStyle w:val="RUS11"/>
        <w:spacing w:before="120"/>
      </w:pPr>
      <w:bookmarkStart w:id="77" w:name="_Ref493704771"/>
      <w:r w:rsidRPr="003107A8">
        <w:rPr>
          <w:b/>
        </w:rPr>
        <w:t>Выполнение Работ из Материалов Подрядчика</w:t>
      </w:r>
      <w:r w:rsidRPr="003107A8">
        <w:t>:</w:t>
      </w:r>
    </w:p>
    <w:p w:rsidR="00130D02" w:rsidRPr="003107A8" w:rsidRDefault="00130D02" w:rsidP="00CF4BE8">
      <w:pPr>
        <w:pStyle w:val="RUS111"/>
        <w:ind w:left="0" w:firstLine="426"/>
      </w:pPr>
      <w:r w:rsidRPr="003107A8">
        <w:t>Работы по Договору выполняются из Материалов</w:t>
      </w:r>
      <w:r w:rsidR="00CF4BE8">
        <w:t xml:space="preserve"> Подрядчика </w:t>
      </w:r>
      <w:r w:rsidR="00CF4BE8" w:rsidRPr="00CF4BE8">
        <w:t>(Приложение №</w:t>
      </w:r>
      <w:r w:rsidR="00505084">
        <w:t xml:space="preserve"> </w:t>
      </w:r>
      <w:r w:rsidR="00CF4BE8" w:rsidRPr="00CF4BE8">
        <w:t>12)</w:t>
      </w:r>
      <w:r w:rsidRPr="003107A8">
        <w:t xml:space="preserve">, а также с использованием Строительной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w:t>
      </w:r>
      <w:r w:rsidRPr="003107A8">
        <w:lastRenderedPageBreak/>
        <w:t>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rsidR="00130D02" w:rsidRPr="003107A8" w:rsidRDefault="00130D02" w:rsidP="00F62326">
      <w:pPr>
        <w:pStyle w:val="RUS111"/>
        <w:spacing w:before="0"/>
        <w:ind w:left="0"/>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130D02" w:rsidRPr="003107A8" w:rsidRDefault="00130D02" w:rsidP="00F62326">
      <w:pPr>
        <w:pStyle w:val="RUS111"/>
        <w:spacing w:before="0"/>
        <w:ind w:left="0"/>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130D02" w:rsidRPr="003107A8" w:rsidRDefault="00130D02" w:rsidP="00F62326">
      <w:pPr>
        <w:pStyle w:val="RUS111"/>
        <w:spacing w:before="0"/>
        <w:ind w:left="0"/>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130D02" w:rsidRPr="003107A8" w:rsidRDefault="00130D02" w:rsidP="00F62326">
      <w:pPr>
        <w:pStyle w:val="RUS111"/>
        <w:spacing w:before="0"/>
        <w:ind w:left="0"/>
        <w:rPr>
          <w:iCs/>
        </w:rPr>
      </w:pPr>
      <w:r w:rsidRPr="003107A8">
        <w:t>В случае приобретения и использования Подрядчиком либо привлекаемыми им Субподрядными организациями</w:t>
      </w:r>
      <w:r w:rsidR="002E7681">
        <w:t xml:space="preserve"> импортного товара (Материалов, </w:t>
      </w:r>
      <w:r w:rsidRPr="003107A8">
        <w:t>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130D02" w:rsidRPr="003107A8" w:rsidRDefault="00130D02" w:rsidP="00F62326">
      <w:pPr>
        <w:pStyle w:val="RUS111"/>
        <w:spacing w:before="0"/>
        <w:ind w:left="0"/>
      </w:pPr>
      <w:r w:rsidRPr="003107A8">
        <w:t>Подрядчик организует и обеспечивает осуществление комиссионного входного контроля качества Материалов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BE7E5F" w:rsidRPr="003107A8" w:rsidRDefault="00BE7E5F" w:rsidP="00BE7E5F">
      <w:pPr>
        <w:pStyle w:val="RUS11"/>
        <w:spacing w:before="120"/>
        <w:ind w:left="0"/>
      </w:pPr>
      <w:r w:rsidRPr="003107A8">
        <w:rPr>
          <w:b/>
        </w:rPr>
        <w:t>Выполнение Работ из Материалов Заказчика</w:t>
      </w:r>
      <w:r w:rsidRPr="003107A8">
        <w:t>:</w:t>
      </w:r>
    </w:p>
    <w:p w:rsidR="00BE7E5F" w:rsidRPr="003107A8" w:rsidRDefault="00BE7E5F" w:rsidP="00BE7E5F">
      <w:pPr>
        <w:pStyle w:val="RUS111"/>
        <w:tabs>
          <w:tab w:val="num" w:pos="2836"/>
        </w:tabs>
        <w:ind w:left="1"/>
      </w:pPr>
      <w:bookmarkStart w:id="78" w:name="_Ref496807543"/>
      <w:r w:rsidRPr="003107A8">
        <w:t xml:space="preserve">Передача Заказчиком </w:t>
      </w:r>
      <w:r>
        <w:t xml:space="preserve">Подрядчику </w:t>
      </w:r>
      <w:r w:rsidRPr="003107A8">
        <w:t>Давальческих материалов</w:t>
      </w:r>
      <w:r>
        <w:t xml:space="preserve"> </w:t>
      </w:r>
      <w:r w:rsidRPr="003107A8">
        <w:t>осуществляется в объеме и в сроки, указанные в Приложении</w:t>
      </w:r>
      <w:r>
        <w:t xml:space="preserve"> </w:t>
      </w:r>
      <w:r w:rsidR="00D46A90">
        <w:t xml:space="preserve">№ </w:t>
      </w:r>
      <w:r>
        <w:t>11</w:t>
      </w:r>
      <w:r w:rsidRPr="003107A8">
        <w:t xml:space="preserve">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rsidR="00BE7E5F" w:rsidRPr="003107A8" w:rsidRDefault="00BE7E5F" w:rsidP="00BE7E5F">
      <w:pPr>
        <w:pStyle w:val="RUS111"/>
        <w:tabs>
          <w:tab w:val="num" w:pos="2836"/>
        </w:tabs>
        <w:ind w:left="1"/>
      </w:pPr>
      <w:r w:rsidRPr="003107A8">
        <w:t xml:space="preserve">Риск случайной гибели или повреждения </w:t>
      </w:r>
      <w:r>
        <w:t xml:space="preserve">в отношении </w:t>
      </w:r>
      <w:r w:rsidRPr="003107A8">
        <w:t xml:space="preserve">Давальческих материалов переходит от Заказчика к Подрядчику в момент подписания </w:t>
      </w:r>
      <w:r>
        <w:t xml:space="preserve">Сторонами </w:t>
      </w:r>
      <w:r w:rsidRPr="003107A8">
        <w:t>Накладной на отпуск материалов на сторону.</w:t>
      </w:r>
    </w:p>
    <w:p w:rsidR="00BE7E5F" w:rsidRPr="003107A8" w:rsidRDefault="00BE7E5F" w:rsidP="00BE7E5F">
      <w:pPr>
        <w:pStyle w:val="RUS111"/>
        <w:tabs>
          <w:tab w:val="num" w:pos="2836"/>
        </w:tabs>
        <w:ind w:left="1"/>
      </w:pPr>
      <w:r w:rsidRPr="003107A8">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rsidR="00BE7E5F" w:rsidRPr="003107A8" w:rsidRDefault="00BE7E5F" w:rsidP="00BE7E5F">
      <w:pPr>
        <w:pStyle w:val="RUS111"/>
        <w:tabs>
          <w:tab w:val="num" w:pos="2836"/>
        </w:tabs>
        <w:ind w:left="1"/>
      </w:pPr>
      <w:bookmarkStart w:id="79" w:name="_Ref495978298"/>
      <w:r w:rsidRPr="003107A8">
        <w:t xml:space="preserve">Подрядчик использует Давальческие материалы исключительно в целях выполнения Работ по настоящему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 </w:t>
      </w:r>
      <w:r>
        <w:fldChar w:fldCharType="begin"/>
      </w:r>
      <w:r>
        <w:instrText xml:space="preserve"> REF RefSCH5_2_No \h </w:instrText>
      </w:r>
      <w:r>
        <w:fldChar w:fldCharType="separate"/>
      </w:r>
      <w:r w:rsidR="000047CE" w:rsidRPr="00D80DA8">
        <w:t>№ </w:t>
      </w:r>
      <w:r>
        <w:fldChar w:fldCharType="end"/>
      </w:r>
      <w:r w:rsidR="002110E8">
        <w:fldChar w:fldCharType="begin"/>
      </w:r>
      <w:r w:rsidR="002110E8">
        <w:instrText xml:space="preserve"> REF RefSCH5_2_1  \</w:instrText>
      </w:r>
      <w:r w:rsidR="002110E8">
        <w:instrText xml:space="preserve">* MERGEFORMAT </w:instrText>
      </w:r>
      <w:r w:rsidR="002110E8">
        <w:fldChar w:fldCharType="separate"/>
      </w:r>
      <w:r w:rsidR="000047CE" w:rsidRPr="00D80DA8">
        <w:t>14 Форма отчета о расходовании материалов Заказчика</w:t>
      </w:r>
      <w:r w:rsidR="002110E8">
        <w:fldChar w:fldCharType="end"/>
      </w:r>
      <w:r w:rsidRPr="003107A8">
        <w:t>.</w:t>
      </w:r>
      <w:bookmarkEnd w:id="79"/>
    </w:p>
    <w:p w:rsidR="00BE7E5F" w:rsidRPr="003107A8" w:rsidRDefault="00BE7E5F" w:rsidP="00BE7E5F">
      <w:pPr>
        <w:pStyle w:val="RUS111"/>
        <w:tabs>
          <w:tab w:val="num" w:pos="2836"/>
        </w:tabs>
        <w:ind w:left="1"/>
      </w:pPr>
      <w:r w:rsidRPr="003107A8">
        <w:t xml:space="preserve">Списание Давальческих материалов производится по Актам на списание давальческих </w:t>
      </w:r>
      <w:r w:rsidRPr="00F410C7">
        <w:t xml:space="preserve">материалов по форме ВН-26 (Приложение </w:t>
      </w:r>
      <w:r w:rsidRPr="00F410C7">
        <w:fldChar w:fldCharType="begin"/>
      </w:r>
      <w:r w:rsidRPr="00F410C7">
        <w:instrText xml:space="preserve"> REF RefSCH5_3_No \h </w:instrText>
      </w:r>
      <w:r>
        <w:instrText xml:space="preserve"> \* MERGEFORMAT </w:instrText>
      </w:r>
      <w:r w:rsidRPr="00F410C7">
        <w:fldChar w:fldCharType="separate"/>
      </w:r>
      <w:r w:rsidR="000047CE" w:rsidRPr="003107A8">
        <w:t>№</w:t>
      </w:r>
      <w:r w:rsidR="000047CE">
        <w:t> </w:t>
      </w:r>
      <w:r w:rsidRPr="00F410C7">
        <w:fldChar w:fldCharType="end"/>
      </w:r>
      <w:r>
        <w:t>15</w:t>
      </w:r>
      <w:r w:rsidRPr="00F410C7">
        <w:t xml:space="preserve"> – </w:t>
      </w:r>
      <w:r w:rsidRPr="00F410C7">
        <w:fldChar w:fldCharType="begin"/>
      </w:r>
      <w:r w:rsidRPr="00F410C7">
        <w:instrText xml:space="preserve"> REF  RefSCH5_3_1 \h  \* MERGEFORMAT </w:instrText>
      </w:r>
      <w:r w:rsidRPr="00F410C7">
        <w:fldChar w:fldCharType="separate"/>
      </w:r>
      <w:r w:rsidR="000047CE" w:rsidRPr="003107A8">
        <w:t>Форма акта на списание давальческих материалов</w:t>
      </w:r>
      <w:r w:rsidRPr="00F410C7">
        <w:fldChar w:fldCharType="end"/>
      </w:r>
      <w:r w:rsidRPr="00F410C7">
        <w:t>). Стоимость Давальческих</w:t>
      </w:r>
      <w:r w:rsidRPr="003107A8">
        <w:t xml:space="preserve"> материалов не включается в сумму выручки Подрядчика.</w:t>
      </w:r>
    </w:p>
    <w:p w:rsidR="00BE7E5F" w:rsidRPr="003107A8" w:rsidRDefault="00BE7E5F" w:rsidP="00BE7E5F">
      <w:pPr>
        <w:pStyle w:val="RUS111"/>
        <w:tabs>
          <w:tab w:val="num" w:pos="2836"/>
        </w:tabs>
        <w:ind w:left="1"/>
      </w:pPr>
      <w:bookmarkStart w:id="80" w:name="_Ref495978307"/>
      <w:r w:rsidRPr="003107A8">
        <w:rPr>
          <w:iCs/>
        </w:rPr>
        <w:lastRenderedPageBreak/>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rsidR="00BE7E5F" w:rsidRPr="003107A8" w:rsidRDefault="00BE7E5F" w:rsidP="00BE7E5F">
      <w:pPr>
        <w:pStyle w:val="RUS111"/>
        <w:tabs>
          <w:tab w:val="num" w:pos="2836"/>
        </w:tabs>
        <w:ind w:left="1"/>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BE7E5F" w:rsidRPr="003107A8" w:rsidRDefault="00BE7E5F" w:rsidP="00BE7E5F">
      <w:pPr>
        <w:pStyle w:val="RUS111"/>
        <w:tabs>
          <w:tab w:val="num" w:pos="2836"/>
        </w:tabs>
        <w:ind w:left="1"/>
        <w:rPr>
          <w:strike/>
        </w:rPr>
      </w:pPr>
      <w:r w:rsidRPr="003107A8">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80"/>
    </w:p>
    <w:p w:rsidR="00BE7E5F" w:rsidRPr="003107A8" w:rsidRDefault="00BE7E5F" w:rsidP="00BE7E5F">
      <w:pPr>
        <w:pStyle w:val="RUS111"/>
        <w:tabs>
          <w:tab w:val="num" w:pos="2836"/>
        </w:tabs>
        <w:ind w:left="1"/>
        <w:rPr>
          <w:strike/>
        </w:rPr>
      </w:pPr>
      <w:r w:rsidRPr="003107A8">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rsidR="00130D02" w:rsidRPr="003107A8" w:rsidRDefault="00130D02" w:rsidP="004B737B">
      <w:pPr>
        <w:pStyle w:val="RUS1"/>
        <w:spacing w:before="120"/>
        <w:ind w:left="0" w:firstLine="0"/>
      </w:pPr>
      <w:bookmarkStart w:id="81" w:name="_Toc502142551"/>
      <w:bookmarkStart w:id="82" w:name="_Toc499813148"/>
      <w:bookmarkStart w:id="83" w:name="_Toc149049255"/>
      <w:r w:rsidRPr="003107A8">
        <w:t>Транспортировка грузов</w:t>
      </w:r>
      <w:bookmarkEnd w:id="81"/>
      <w:bookmarkEnd w:id="82"/>
      <w:bookmarkEnd w:id="83"/>
    </w:p>
    <w:p w:rsidR="00130D02" w:rsidRPr="003107A8" w:rsidRDefault="00130D02" w:rsidP="00F62326">
      <w:pPr>
        <w:pStyle w:val="RUS11"/>
        <w:tabs>
          <w:tab w:val="left" w:pos="1418"/>
        </w:tabs>
      </w:pPr>
      <w:r w:rsidRPr="003107A8">
        <w:t xml:space="preserve">Подрядчик доставляет на Строительную площадку в соответствии с условиями Договора </w:t>
      </w:r>
      <w:r w:rsidR="00E0722E" w:rsidRPr="003107A8">
        <w:t>Материалы, Строительную</w:t>
      </w:r>
      <w:r w:rsidRPr="003107A8">
        <w:t xml:space="preserve"> технику и другие грузы, необходимые для выполнения Работ по Договору.</w:t>
      </w:r>
    </w:p>
    <w:p w:rsidR="00130D02" w:rsidRPr="003107A8" w:rsidRDefault="00130D02" w:rsidP="00F62326">
      <w:pPr>
        <w:pStyle w:val="RUS11"/>
        <w:tabs>
          <w:tab w:val="left" w:pos="1418"/>
        </w:tabs>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Строительной техники, любых грузов и иного имущества на Строительную площадку.</w:t>
      </w:r>
    </w:p>
    <w:p w:rsidR="00130D02" w:rsidRPr="003107A8" w:rsidRDefault="00130D02" w:rsidP="00F62326">
      <w:pPr>
        <w:pStyle w:val="RUS11"/>
        <w:tabs>
          <w:tab w:val="left" w:pos="1418"/>
        </w:tabs>
      </w:pPr>
      <w:r w:rsidRPr="003107A8">
        <w:t>Подрядчик принимает на себя выполнение всех действий по тамож</w:t>
      </w:r>
      <w:r w:rsidR="001E33FB">
        <w:t xml:space="preserve">енному оформлению поставляемых </w:t>
      </w:r>
      <w:r w:rsidRPr="003107A8">
        <w:t>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213206" w:rsidRPr="003107A8" w:rsidRDefault="00130D02" w:rsidP="00F62326">
      <w:pPr>
        <w:pStyle w:val="RUS11"/>
        <w:tabs>
          <w:tab w:val="left" w:pos="1418"/>
        </w:tabs>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130D02" w:rsidRPr="003107A8" w:rsidRDefault="00130D02" w:rsidP="00130D02">
      <w:pPr>
        <w:pStyle w:val="a"/>
        <w:spacing w:before="120"/>
      </w:pPr>
      <w:bookmarkStart w:id="84" w:name="_Toc502142552"/>
      <w:bookmarkStart w:id="85" w:name="_Toc499813149"/>
      <w:bookmarkStart w:id="86" w:name="_Toc149049256"/>
      <w:r w:rsidRPr="003107A8">
        <w:t>ОРГАНИЗАЦИЯ РАБОТ</w:t>
      </w:r>
      <w:bookmarkEnd w:id="84"/>
      <w:bookmarkEnd w:id="85"/>
      <w:bookmarkEnd w:id="86"/>
    </w:p>
    <w:p w:rsidR="00130D02" w:rsidRPr="003107A8" w:rsidRDefault="00130D02" w:rsidP="004B737B">
      <w:pPr>
        <w:pStyle w:val="RUS1"/>
        <w:spacing w:before="120"/>
        <w:ind w:left="0" w:firstLine="0"/>
      </w:pPr>
      <w:bookmarkStart w:id="87" w:name="_Toc502142553"/>
      <w:bookmarkStart w:id="88" w:name="_Toc499813150"/>
      <w:bookmarkStart w:id="89" w:name="_Toc149049257"/>
      <w:r w:rsidRPr="003107A8">
        <w:t>Строительная площадка</w:t>
      </w:r>
      <w:bookmarkEnd w:id="87"/>
      <w:bookmarkEnd w:id="88"/>
      <w:bookmarkEnd w:id="89"/>
    </w:p>
    <w:p w:rsidR="00130D02" w:rsidRPr="003107A8" w:rsidRDefault="00130D02" w:rsidP="00130D02">
      <w:pPr>
        <w:pStyle w:val="RUS11"/>
        <w:spacing w:before="120"/>
        <w:rPr>
          <w:b/>
        </w:rPr>
      </w:pPr>
      <w:r w:rsidRPr="003107A8">
        <w:rPr>
          <w:b/>
        </w:rPr>
        <w:t>Строительная площадка</w:t>
      </w:r>
    </w:p>
    <w:p w:rsidR="00130D02" w:rsidRPr="003107A8" w:rsidRDefault="00130D02" w:rsidP="00F62326">
      <w:pPr>
        <w:pStyle w:val="RUS111"/>
        <w:spacing w:before="0"/>
        <w:ind w:left="0"/>
      </w:pPr>
      <w:r w:rsidRPr="003107A8">
        <w:t>Строительная площадка передается Подрядчику по акту передачи Строительной площадки.</w:t>
      </w:r>
    </w:p>
    <w:p w:rsidR="00130D02" w:rsidRPr="003107A8" w:rsidRDefault="00130D02" w:rsidP="00F62326">
      <w:pPr>
        <w:pStyle w:val="RUS111"/>
        <w:spacing w:before="0"/>
        <w:ind w:left="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130D02" w:rsidRPr="003107A8" w:rsidRDefault="00130D02" w:rsidP="00F62326">
      <w:pPr>
        <w:pStyle w:val="RUS111"/>
        <w:spacing w:before="0"/>
        <w:ind w:left="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130D02" w:rsidRPr="003107A8" w:rsidRDefault="00130D02" w:rsidP="00F62326">
      <w:pPr>
        <w:pStyle w:val="RUS111"/>
        <w:spacing w:before="0"/>
        <w:ind w:left="0"/>
      </w:pPr>
      <w:r w:rsidRPr="003107A8">
        <w:lastRenderedPageBreak/>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0047CE">
        <w:t>10.4</w:t>
      </w:r>
      <w:r>
        <w:fldChar w:fldCharType="end"/>
      </w:r>
      <w:r w:rsidRPr="003107A8">
        <w:t>.</w:t>
      </w:r>
    </w:p>
    <w:p w:rsidR="00130D02" w:rsidRPr="003107A8" w:rsidRDefault="00130D02" w:rsidP="00F62326">
      <w:pPr>
        <w:pStyle w:val="RUS111"/>
        <w:spacing w:before="0"/>
        <w:ind w:left="0"/>
      </w:pPr>
      <w:r w:rsidRPr="003107A8">
        <w:t>Подрядчик выполняет необходимые подготовительные работы на Строительной площадке.</w:t>
      </w:r>
    </w:p>
    <w:p w:rsidR="00130D02" w:rsidRPr="003107A8" w:rsidRDefault="00130D02" w:rsidP="00F62326">
      <w:pPr>
        <w:pStyle w:val="RUS111"/>
        <w:spacing w:before="0"/>
        <w:ind w:left="0"/>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130D02" w:rsidRPr="003107A8" w:rsidRDefault="00130D02" w:rsidP="00F62326">
      <w:pPr>
        <w:pStyle w:val="RUS111"/>
        <w:spacing w:before="0"/>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130D02" w:rsidRPr="003107A8" w:rsidRDefault="00130D02" w:rsidP="004B737B">
      <w:pPr>
        <w:pStyle w:val="RUS1"/>
        <w:spacing w:before="120"/>
        <w:ind w:left="0" w:firstLine="0"/>
      </w:pPr>
      <w:bookmarkStart w:id="90" w:name="_Toc502142554"/>
      <w:bookmarkStart w:id="91" w:name="_Toc499813151"/>
      <w:bookmarkStart w:id="92" w:name="_Toc149049258"/>
      <w:r w:rsidRPr="003107A8">
        <w:t>Порядок осуществления работ</w:t>
      </w:r>
      <w:bookmarkEnd w:id="90"/>
      <w:bookmarkEnd w:id="91"/>
      <w:bookmarkEnd w:id="92"/>
    </w:p>
    <w:p w:rsidR="00130D02" w:rsidRPr="003107A8" w:rsidRDefault="00130D02" w:rsidP="00130D02">
      <w:pPr>
        <w:pStyle w:val="RUS11"/>
        <w:spacing w:before="120"/>
        <w:rPr>
          <w:b/>
        </w:rPr>
      </w:pPr>
      <w:r w:rsidRPr="003107A8">
        <w:rPr>
          <w:b/>
        </w:rPr>
        <w:t>Требования к производству Работ</w:t>
      </w:r>
    </w:p>
    <w:p w:rsidR="00130D02" w:rsidRPr="003107A8" w:rsidRDefault="00130D02" w:rsidP="00F62326">
      <w:pPr>
        <w:pStyle w:val="RUS111"/>
        <w:spacing w:before="0"/>
        <w:ind w:left="0"/>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130D02" w:rsidRPr="003107A8" w:rsidRDefault="00130D02" w:rsidP="00F62326">
      <w:pPr>
        <w:pStyle w:val="RUS111"/>
        <w:spacing w:before="0"/>
        <w:ind w:left="0"/>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130D02" w:rsidRPr="003107A8" w:rsidRDefault="00130D02" w:rsidP="00F62326">
      <w:pPr>
        <w:pStyle w:val="RUS111"/>
        <w:spacing w:before="0"/>
        <w:ind w:left="0"/>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130D02" w:rsidRPr="003107A8" w:rsidRDefault="00130D02" w:rsidP="00F62326">
      <w:pPr>
        <w:pStyle w:val="RUS111"/>
        <w:spacing w:before="0"/>
        <w:ind w:left="0"/>
      </w:pPr>
      <w:bookmarkStart w:id="93"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0047CE" w:rsidRPr="009303AE">
        <w:t>№ 1</w:t>
      </w:r>
      <w:r w:rsidRPr="003107A8">
        <w:fldChar w:fldCharType="end"/>
      </w:r>
      <w:r w:rsidRPr="003107A8">
        <w:t xml:space="preserve"> (</w:t>
      </w:r>
      <w:r w:rsidR="00A32B5B">
        <w:t>Техническое задание</w:t>
      </w:r>
      <w:r w:rsidRPr="003107A8">
        <w:t>)</w:t>
      </w:r>
      <w:bookmarkEnd w:id="93"/>
      <w:r>
        <w:t>.</w:t>
      </w:r>
    </w:p>
    <w:p w:rsidR="00130D02" w:rsidRPr="003107A8" w:rsidRDefault="00130D02" w:rsidP="00F62326">
      <w:pPr>
        <w:pStyle w:val="RUS111"/>
        <w:spacing w:before="0"/>
        <w:ind w:left="0"/>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130D02" w:rsidRPr="003107A8" w:rsidRDefault="00130D02" w:rsidP="00F62326">
      <w:pPr>
        <w:pStyle w:val="RUS111"/>
        <w:spacing w:before="0"/>
        <w:ind w:left="0"/>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130D02" w:rsidRPr="003107A8" w:rsidRDefault="00130D02" w:rsidP="00F62326">
      <w:pPr>
        <w:pStyle w:val="RUS111"/>
        <w:spacing w:before="0"/>
        <w:ind w:left="0"/>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130D02" w:rsidRPr="003107A8" w:rsidRDefault="00130D02" w:rsidP="00F62326">
      <w:pPr>
        <w:pStyle w:val="RUS111"/>
        <w:spacing w:before="0"/>
        <w:ind w:left="0"/>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rsidR="00130D02" w:rsidRPr="003107A8" w:rsidRDefault="00130D02" w:rsidP="00F62326">
      <w:pPr>
        <w:pStyle w:val="RUS111"/>
        <w:spacing w:before="0"/>
        <w:ind w:left="0"/>
      </w:pPr>
      <w:r w:rsidRPr="003107A8">
        <w:lastRenderedPageBreak/>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130D02" w:rsidRPr="003107A8" w:rsidRDefault="00130D02" w:rsidP="00F62326">
      <w:pPr>
        <w:pStyle w:val="RUS111"/>
        <w:spacing w:before="0"/>
        <w:ind w:left="0"/>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130D02" w:rsidRPr="003107A8" w:rsidRDefault="00130D02" w:rsidP="00F62326">
      <w:pPr>
        <w:pStyle w:val="RUS111"/>
        <w:spacing w:before="0"/>
        <w:ind w:left="0"/>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Приложением </w:t>
      </w:r>
      <w:r w:rsidRPr="003107A8">
        <w:fldChar w:fldCharType="begin"/>
      </w:r>
      <w:r w:rsidRPr="003107A8">
        <w:instrText xml:space="preserve"> REF RefSCH1_No \h  \* MERGEFORMAT </w:instrText>
      </w:r>
      <w:r w:rsidRPr="003107A8">
        <w:fldChar w:fldCharType="separate"/>
      </w:r>
      <w:r w:rsidR="000047CE" w:rsidRPr="009303AE">
        <w:t>№ 1</w:t>
      </w:r>
      <w:r w:rsidRPr="003107A8">
        <w:fldChar w:fldCharType="end"/>
      </w:r>
      <w:r w:rsidRPr="003107A8">
        <w:t xml:space="preserve"> (</w:t>
      </w:r>
      <w:r w:rsidR="00D6735C">
        <w:t>Техническое задание</w:t>
      </w:r>
      <w:r w:rsidRPr="003107A8">
        <w:t xml:space="preserve">), Приложением </w:t>
      </w:r>
      <w:r w:rsidRPr="003107A8">
        <w:fldChar w:fldCharType="begin"/>
      </w:r>
      <w:r w:rsidRPr="003107A8">
        <w:instrText xml:space="preserve"> REF RefSCH2_No \h  \* MERGEFORMAT </w:instrText>
      </w:r>
      <w:r w:rsidRPr="003107A8">
        <w:fldChar w:fldCharType="separate"/>
      </w:r>
      <w:r w:rsidR="000047CE" w:rsidRPr="00051F82">
        <w:t>№ 2</w:t>
      </w:r>
      <w:r w:rsidRPr="003107A8">
        <w:fldChar w:fldCharType="end"/>
      </w:r>
      <w:r w:rsidRPr="003107A8">
        <w:t xml:space="preserve"> (</w:t>
      </w:r>
      <w:r>
        <w:t>Расчет договорной цены</w:t>
      </w:r>
      <w:r w:rsidRPr="003107A8">
        <w:t>) и требованиями Обязательных технических правил, регулирующих порядок выполнения соответствующих Работ.</w:t>
      </w:r>
    </w:p>
    <w:p w:rsidR="00130D02" w:rsidRPr="003107A8" w:rsidRDefault="00130D02" w:rsidP="00F62326">
      <w:pPr>
        <w:pStyle w:val="RUS111"/>
        <w:spacing w:before="0"/>
        <w:ind w:left="0"/>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130D02" w:rsidRPr="003107A8" w:rsidRDefault="00130D02" w:rsidP="00F62326">
      <w:pPr>
        <w:pStyle w:val="RUS111"/>
        <w:spacing w:before="0"/>
        <w:ind w:left="0"/>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130D02" w:rsidRPr="003107A8" w:rsidRDefault="00130D02" w:rsidP="00F62326">
      <w:pPr>
        <w:pStyle w:val="RUS111"/>
        <w:spacing w:before="0"/>
        <w:ind w:left="0"/>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130D02" w:rsidRPr="003107A8" w:rsidRDefault="00130D02" w:rsidP="00F62326">
      <w:pPr>
        <w:pStyle w:val="RUS111"/>
        <w:spacing w:before="0"/>
        <w:ind w:left="0"/>
      </w:pPr>
      <w:r w:rsidRPr="003107A8">
        <w:t>Подрядчик в процессе выполнения Ра</w:t>
      </w:r>
      <w:r w:rsidR="00715834">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t>)</w:t>
      </w:r>
      <w:r w:rsidRPr="003107A8">
        <w:t>, передает Заказчику следующую документацию:</w:t>
      </w:r>
    </w:p>
    <w:p w:rsidR="00130D02" w:rsidRPr="003107A8" w:rsidRDefault="00130D02" w:rsidP="000B0A07">
      <w:pPr>
        <w:pStyle w:val="RUS"/>
        <w:spacing w:after="0"/>
        <w:ind w:left="0" w:firstLine="567"/>
      </w:pPr>
      <w:r w:rsidRPr="003107A8">
        <w:t>общий и специальный журналы производства Работ;</w:t>
      </w:r>
    </w:p>
    <w:p w:rsidR="00130D02" w:rsidRPr="003107A8" w:rsidRDefault="00130D02" w:rsidP="000B0A07">
      <w:pPr>
        <w:pStyle w:val="RUS"/>
        <w:spacing w:after="0"/>
        <w:ind w:left="0" w:firstLine="567"/>
      </w:pPr>
      <w:r w:rsidRPr="003107A8">
        <w:t>протоколы технических решений по выявленным, но не устраненным дефектам;</w:t>
      </w:r>
    </w:p>
    <w:p w:rsidR="00130D02" w:rsidRPr="003107A8" w:rsidRDefault="00130D02" w:rsidP="000B0A07">
      <w:pPr>
        <w:pStyle w:val="RUS"/>
        <w:spacing w:after="0"/>
        <w:ind w:left="0" w:firstLine="567"/>
      </w:pPr>
      <w:r w:rsidRPr="003107A8">
        <w:t>протоколы испытаний, карты измерений;</w:t>
      </w:r>
    </w:p>
    <w:p w:rsidR="00130D02" w:rsidRPr="003107A8" w:rsidRDefault="00130D02" w:rsidP="000B0A07">
      <w:pPr>
        <w:pStyle w:val="RUS"/>
        <w:spacing w:after="0"/>
        <w:ind w:left="0" w:firstLine="567"/>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130D02" w:rsidRPr="003107A8" w:rsidRDefault="00130D02" w:rsidP="000B0A07">
      <w:pPr>
        <w:pStyle w:val="RUS"/>
        <w:spacing w:after="0"/>
        <w:ind w:left="0" w:firstLine="567"/>
      </w:pPr>
      <w:r w:rsidRPr="003107A8">
        <w:t>протоколы опробования отдельных видов Оборудования, входящего в установку;</w:t>
      </w:r>
    </w:p>
    <w:p w:rsidR="00130D02" w:rsidRPr="003107A8" w:rsidRDefault="00130D02" w:rsidP="000B0A07">
      <w:pPr>
        <w:pStyle w:val="RUS"/>
        <w:spacing w:after="0"/>
        <w:ind w:left="0" w:firstLine="567"/>
      </w:pPr>
      <w:r w:rsidRPr="003107A8">
        <w:t>акты на Скрытые работы;</w:t>
      </w:r>
    </w:p>
    <w:p w:rsidR="00130D02" w:rsidRPr="003107A8" w:rsidRDefault="00130D02" w:rsidP="000B0A07">
      <w:pPr>
        <w:pStyle w:val="RUS"/>
        <w:spacing w:after="0"/>
        <w:ind w:left="0" w:firstLine="567"/>
      </w:pPr>
      <w:r w:rsidRPr="003107A8">
        <w:t>другие документы по согласованию Заказчика и Подрядчика.</w:t>
      </w:r>
    </w:p>
    <w:p w:rsidR="00130D02" w:rsidRPr="003107A8" w:rsidRDefault="00130D02" w:rsidP="00F62326">
      <w:pPr>
        <w:pStyle w:val="RUS111"/>
        <w:spacing w:before="0"/>
        <w:ind w:left="0"/>
      </w:pPr>
      <w:bookmarkStart w:id="94"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4"/>
    </w:p>
    <w:p w:rsidR="00130D02" w:rsidRPr="003107A8" w:rsidRDefault="00130D02" w:rsidP="00F62326">
      <w:pPr>
        <w:pStyle w:val="RUS111"/>
        <w:spacing w:before="0"/>
        <w:ind w:left="0"/>
      </w:pPr>
      <w:bookmarkStart w:id="95"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0047CE">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rsidR="00130D02" w:rsidRPr="003107A8" w:rsidRDefault="00130D02" w:rsidP="00F62326">
      <w:pPr>
        <w:pStyle w:val="RUS111"/>
        <w:spacing w:before="0"/>
        <w:ind w:left="0"/>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130D02" w:rsidRPr="003107A8" w:rsidRDefault="00130D02" w:rsidP="00F62326">
      <w:pPr>
        <w:pStyle w:val="RUS111"/>
        <w:spacing w:before="0"/>
        <w:ind w:left="0"/>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110E8">
        <w:fldChar w:fldCharType="begin"/>
      </w:r>
      <w:r w:rsidR="002110E8">
        <w:instrText xml:space="preserve"> REF _Ref493723088 \r  \* MERGEFORMAT </w:instrText>
      </w:r>
      <w:r w:rsidR="002110E8">
        <w:fldChar w:fldCharType="separate"/>
      </w:r>
      <w:r w:rsidR="000047CE">
        <w:t>17.1.17</w:t>
      </w:r>
      <w:r w:rsidR="002110E8">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130D02" w:rsidRPr="003107A8" w:rsidRDefault="00130D02" w:rsidP="00F62326">
      <w:pPr>
        <w:pStyle w:val="RUS111"/>
        <w:spacing w:before="0"/>
        <w:ind w:left="0"/>
      </w:pPr>
      <w:r w:rsidRPr="003107A8">
        <w:lastRenderedPageBreak/>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130D02" w:rsidRDefault="00130D02" w:rsidP="00F62326">
      <w:pPr>
        <w:pStyle w:val="RUS111"/>
        <w:spacing w:before="0"/>
        <w:ind w:left="0"/>
      </w:pPr>
      <w:r w:rsidRPr="003107A8">
        <w:t>В течение 1 (одного) рабочего дня с момента окончания выполнения Работ в целом, Подрядчик письменно уведомляет об этом Заказчика.</w:t>
      </w:r>
    </w:p>
    <w:p w:rsidR="00130D02" w:rsidRPr="00C45777" w:rsidRDefault="00130D02" w:rsidP="00F62326">
      <w:pPr>
        <w:pStyle w:val="RUS111"/>
        <w:spacing w:before="0"/>
        <w:ind w:left="0"/>
      </w:pPr>
      <w:r w:rsidRPr="00C4577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130D02" w:rsidRPr="003107A8" w:rsidRDefault="00130D02" w:rsidP="00F62326">
      <w:pPr>
        <w:pStyle w:val="RUS10"/>
        <w:spacing w:before="0"/>
        <w:ind w:firstLine="567"/>
      </w:pPr>
      <w:r w:rsidRPr="003107A8">
        <w:t>соответствие выполненных Работ (поставленных Подрядчиком Материалов) Обязательным техническим правилам и условиям Договора;</w:t>
      </w:r>
    </w:p>
    <w:p w:rsidR="00130D02" w:rsidRPr="003107A8" w:rsidRDefault="00130D02" w:rsidP="00F62326">
      <w:pPr>
        <w:pStyle w:val="RUS10"/>
        <w:spacing w:before="0"/>
        <w:ind w:firstLine="567"/>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130D02" w:rsidRPr="003107A8" w:rsidRDefault="00130D02" w:rsidP="00F62326">
      <w:pPr>
        <w:pStyle w:val="RUS10"/>
        <w:spacing w:before="0"/>
        <w:ind w:firstLine="567"/>
      </w:pPr>
      <w:r w:rsidRPr="003107A8">
        <w:t>предоставление Заказчику полного комплекта Исполнительной документации и иной относящийся к выполненным Работам (поставленному Подрядчиком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130D02" w:rsidRPr="003107A8" w:rsidRDefault="00130D02" w:rsidP="00F62326">
      <w:pPr>
        <w:pStyle w:val="RUS10"/>
        <w:spacing w:before="0"/>
        <w:ind w:firstLine="567"/>
      </w:pPr>
      <w:r w:rsidRPr="003107A8">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130D02" w:rsidRPr="003107A8" w:rsidRDefault="00130D02" w:rsidP="00F62326">
      <w:pPr>
        <w:pStyle w:val="RUS111"/>
        <w:spacing w:before="0"/>
        <w:ind w:left="0"/>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130D02" w:rsidRPr="003107A8" w:rsidRDefault="00130D02" w:rsidP="00F62326">
      <w:pPr>
        <w:pStyle w:val="RUS111"/>
        <w:spacing w:before="0"/>
        <w:ind w:left="0"/>
      </w:pPr>
      <w:r w:rsidRPr="003107A8">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130D02" w:rsidRPr="003107A8" w:rsidRDefault="00130D02" w:rsidP="00130D02">
      <w:pPr>
        <w:pStyle w:val="RUS11"/>
        <w:spacing w:before="120"/>
        <w:rPr>
          <w:b/>
        </w:rPr>
      </w:pPr>
      <w:r w:rsidRPr="003107A8">
        <w:rPr>
          <w:b/>
        </w:rPr>
        <w:t>Качество выполнения Работ и контроль качества</w:t>
      </w:r>
    </w:p>
    <w:p w:rsidR="00130D02" w:rsidRPr="003107A8" w:rsidRDefault="00130D02" w:rsidP="00AF7FF3">
      <w:pPr>
        <w:pStyle w:val="RUS111"/>
        <w:spacing w:before="0"/>
        <w:ind w:left="0"/>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130D02" w:rsidRPr="003107A8" w:rsidRDefault="00130D02" w:rsidP="00AF7FF3">
      <w:pPr>
        <w:pStyle w:val="RUS111"/>
        <w:spacing w:before="0"/>
        <w:ind w:left="0"/>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130D02" w:rsidRPr="003107A8" w:rsidRDefault="00130D02" w:rsidP="00AF7FF3">
      <w:pPr>
        <w:pStyle w:val="RUS111"/>
        <w:spacing w:before="0"/>
        <w:ind w:left="0"/>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130D02" w:rsidRPr="003107A8" w:rsidRDefault="00130D02" w:rsidP="00AF7FF3">
      <w:pPr>
        <w:pStyle w:val="RUS111"/>
        <w:spacing w:before="0"/>
        <w:ind w:left="0"/>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130D02" w:rsidRPr="003107A8" w:rsidRDefault="00130D02" w:rsidP="00AF7FF3">
      <w:pPr>
        <w:pStyle w:val="RUS111"/>
        <w:spacing w:before="0"/>
        <w:ind w:left="0"/>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130D02" w:rsidRPr="003107A8" w:rsidRDefault="00130D02" w:rsidP="00AF7FF3">
      <w:pPr>
        <w:pStyle w:val="RUS10"/>
        <w:spacing w:before="0"/>
        <w:ind w:firstLine="567"/>
      </w:pPr>
      <w:r w:rsidRPr="003107A8">
        <w:lastRenderedPageBreak/>
        <w:t>своими действиями вызвал угрозу нарушения нормальной эксплуатации оборудования или нарушает Обязательные технические правила;</w:t>
      </w:r>
    </w:p>
    <w:p w:rsidR="00130D02" w:rsidRPr="003107A8" w:rsidRDefault="00130D02" w:rsidP="00AF7FF3">
      <w:pPr>
        <w:pStyle w:val="RUS10"/>
        <w:spacing w:before="0"/>
        <w:ind w:firstLine="567"/>
      </w:pPr>
      <w:r w:rsidRPr="003107A8">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000047CE" w:rsidRPr="0009193A">
        <w:t>№ 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0047CE" w:rsidRPr="0053356F">
        <w:t>График выполнения Работ</w:t>
      </w:r>
      <w:r w:rsidRPr="003107A8">
        <w:fldChar w:fldCharType="end"/>
      </w:r>
      <w:r w:rsidRPr="003107A8">
        <w:t>) сроков, если окончание их в срок оказывается под угрозой;</w:t>
      </w:r>
    </w:p>
    <w:p w:rsidR="00130D02" w:rsidRPr="003107A8" w:rsidRDefault="00130D02" w:rsidP="00AF7FF3">
      <w:pPr>
        <w:pStyle w:val="RUS10"/>
        <w:spacing w:before="0"/>
        <w:ind w:firstLine="567"/>
      </w:pPr>
      <w:r w:rsidRPr="003107A8">
        <w:t>допустил дефекты, которые могут быть скрыты последующими Работами;</w:t>
      </w:r>
    </w:p>
    <w:p w:rsidR="00130D02" w:rsidRPr="003107A8" w:rsidRDefault="00130D02" w:rsidP="00AF7FF3">
      <w:pPr>
        <w:pStyle w:val="RUS10"/>
        <w:spacing w:before="0"/>
        <w:ind w:firstLine="567"/>
      </w:pPr>
      <w:r w:rsidRPr="003107A8">
        <w:t>привлек к исполнению Договора Субподрядную организацию без согласования с Заказчиком.</w:t>
      </w:r>
    </w:p>
    <w:p w:rsidR="00130D02" w:rsidRPr="003107A8" w:rsidRDefault="00130D02" w:rsidP="00AF7FF3">
      <w:pPr>
        <w:pStyle w:val="RUS111"/>
        <w:numPr>
          <w:ilvl w:val="0"/>
          <w:numId w:val="0"/>
        </w:numPr>
        <w:spacing w:before="0"/>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0047CE">
        <w:t>30.6</w:t>
      </w:r>
      <w:r>
        <w:fldChar w:fldCharType="end"/>
      </w:r>
      <w:r>
        <w:t xml:space="preserve"> </w:t>
      </w:r>
      <w:r w:rsidRPr="003107A8">
        <w:t>полностью или в части, без возмещения Подрядчику убытков, в том числе упущенной выгоды.</w:t>
      </w:r>
    </w:p>
    <w:p w:rsidR="00130D02" w:rsidRPr="003107A8" w:rsidRDefault="00130D02" w:rsidP="00AF7FF3">
      <w:pPr>
        <w:pStyle w:val="RUS111"/>
        <w:spacing w:before="0"/>
        <w:ind w:left="0"/>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130D02" w:rsidRPr="003107A8" w:rsidRDefault="00130D02" w:rsidP="00AF7FF3">
      <w:pPr>
        <w:pStyle w:val="RUS10"/>
        <w:spacing w:before="0"/>
        <w:ind w:firstLine="567"/>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130D02" w:rsidRPr="003107A8" w:rsidRDefault="00130D02" w:rsidP="00AF7FF3">
      <w:pPr>
        <w:pStyle w:val="RUS10"/>
        <w:spacing w:before="0"/>
        <w:ind w:firstLine="567"/>
      </w:pPr>
      <w:r w:rsidRPr="003107A8">
        <w:t>дальнейшее выполнение Работ может привести к снижению качества и эксплуатационной надежности Объекта.</w:t>
      </w:r>
    </w:p>
    <w:p w:rsidR="00130D02" w:rsidRPr="003107A8" w:rsidRDefault="00130D02" w:rsidP="00AF7FF3">
      <w:pPr>
        <w:pStyle w:val="RUS111"/>
        <w:numPr>
          <w:ilvl w:val="0"/>
          <w:numId w:val="0"/>
        </w:numPr>
        <w:spacing w:before="0"/>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130D02" w:rsidRPr="003107A8" w:rsidRDefault="00130D02" w:rsidP="00AF7FF3">
      <w:pPr>
        <w:pStyle w:val="RUS111"/>
        <w:spacing w:before="0"/>
        <w:ind w:left="0"/>
        <w:rPr>
          <w:b/>
          <w:i/>
        </w:rPr>
      </w:pPr>
      <w:bookmarkStart w:id="96" w:name="_Ref496302621"/>
      <w:r w:rsidRPr="003107A8">
        <w:t>Подрядчик обеспечивает в результате выполнения Работ соответствие Объекта техническим характеристикам</w:t>
      </w:r>
      <w:bookmarkEnd w:id="96"/>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130D02" w:rsidRPr="003107A8" w:rsidRDefault="00130D02" w:rsidP="00130D02">
      <w:pPr>
        <w:pStyle w:val="RUS11"/>
        <w:spacing w:before="120"/>
        <w:rPr>
          <w:b/>
        </w:rPr>
      </w:pPr>
      <w:r w:rsidRPr="003107A8">
        <w:rPr>
          <w:b/>
        </w:rPr>
        <w:t>Устранение недостатков в период производства Работ</w:t>
      </w:r>
    </w:p>
    <w:p w:rsidR="00130D02" w:rsidRPr="003107A8" w:rsidRDefault="00130D02" w:rsidP="00AF7FF3">
      <w:pPr>
        <w:pStyle w:val="RUS111"/>
        <w:spacing w:before="0"/>
        <w:ind w:left="0"/>
      </w:pPr>
      <w:r w:rsidRPr="003107A8">
        <w:t>Подрядчик устраняет за свой счет все дефекты, выявленные в процессе производства Работ и в Гарантийный период.</w:t>
      </w:r>
    </w:p>
    <w:p w:rsidR="00130D02" w:rsidRPr="003107A8" w:rsidRDefault="00130D02" w:rsidP="00AF7FF3">
      <w:pPr>
        <w:pStyle w:val="RUS111"/>
        <w:spacing w:before="0"/>
        <w:ind w:left="0"/>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130D02" w:rsidRPr="003107A8" w:rsidRDefault="00130D02" w:rsidP="00AF7FF3">
      <w:pPr>
        <w:pStyle w:val="RUS111"/>
        <w:spacing w:before="0"/>
        <w:ind w:left="0"/>
      </w:pPr>
      <w:r w:rsidRPr="003107A8">
        <w:t>При этом Заказчик вправе по своему выбору:</w:t>
      </w:r>
    </w:p>
    <w:p w:rsidR="00130D02" w:rsidRPr="003107A8" w:rsidRDefault="00130D02" w:rsidP="00AF7FF3">
      <w:pPr>
        <w:pStyle w:val="RUS"/>
        <w:ind w:left="0" w:firstLine="567"/>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130D02" w:rsidRPr="003107A8" w:rsidRDefault="00130D02" w:rsidP="00AF7FF3">
      <w:pPr>
        <w:pStyle w:val="RUS"/>
        <w:ind w:left="0" w:firstLine="567"/>
      </w:pPr>
      <w:r w:rsidRPr="003107A8">
        <w:t>потребовать от Подрядчика соразмерного уменьшения Цены Работ;</w:t>
      </w:r>
    </w:p>
    <w:p w:rsidR="00130D02" w:rsidRPr="003107A8" w:rsidRDefault="00130D02" w:rsidP="00AF7FF3">
      <w:pPr>
        <w:pStyle w:val="RUS"/>
        <w:ind w:left="0" w:firstLine="567"/>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130D02" w:rsidRPr="003107A8" w:rsidRDefault="00130D02" w:rsidP="00130D02">
      <w:pPr>
        <w:pStyle w:val="RUS11"/>
        <w:spacing w:before="120"/>
        <w:rPr>
          <w:b/>
        </w:rPr>
      </w:pPr>
      <w:bookmarkStart w:id="97" w:name="_Toc496879570"/>
      <w:bookmarkEnd w:id="97"/>
      <w:r w:rsidRPr="003107A8">
        <w:rPr>
          <w:b/>
        </w:rPr>
        <w:t>Предотвращение повреждений и ущерба</w:t>
      </w:r>
    </w:p>
    <w:p w:rsidR="00130D02" w:rsidRPr="003107A8" w:rsidRDefault="00130D02" w:rsidP="00AF7FF3">
      <w:pPr>
        <w:pStyle w:val="RUS111"/>
        <w:spacing w:before="0"/>
        <w:ind w:left="0"/>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w:t>
      </w:r>
      <w:r w:rsidRPr="003107A8">
        <w:lastRenderedPageBreak/>
        <w:t>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E06086">
        <w:t xml:space="preserve">№ </w:t>
      </w:r>
      <w:r w:rsidR="00604AC0">
        <w:t>6</w:t>
      </w:r>
      <w:r w:rsidRPr="003107A8">
        <w:t xml:space="preserve"> (</w:t>
      </w:r>
      <w:r w:rsidRPr="003107A8">
        <w:fldChar w:fldCharType="begin"/>
      </w:r>
      <w:r>
        <w:instrText xml:space="preserve"> REF RefSCH8_1  \* MERGEFORMAT </w:instrText>
      </w:r>
      <w:r w:rsidRPr="003107A8">
        <w:fldChar w:fldCharType="separate"/>
      </w:r>
      <w:r w:rsidR="000047CE" w:rsidRPr="003107A8">
        <w:t>Нормативно-техническая документация</w:t>
      </w:r>
      <w:r w:rsidRPr="003107A8">
        <w:fldChar w:fldCharType="end"/>
      </w:r>
      <w:r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65909" w:rsidRPr="005E7439">
          <w:rPr>
            <w:rStyle w:val="ad"/>
          </w:rPr>
          <w:t>https://irk-esk.ru/поставщикам-работ-услуг</w:t>
        </w:r>
      </w:hyperlink>
      <w:r w:rsidR="00965909">
        <w:t xml:space="preserve">. </w:t>
      </w:r>
    </w:p>
    <w:p w:rsidR="00130D02" w:rsidRPr="003107A8" w:rsidRDefault="00130D02" w:rsidP="00AF7FF3">
      <w:pPr>
        <w:pStyle w:val="RUS111"/>
        <w:numPr>
          <w:ilvl w:val="0"/>
          <w:numId w:val="0"/>
        </w:numPr>
        <w:spacing w:before="0"/>
        <w:ind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130D02" w:rsidRPr="003107A8" w:rsidRDefault="00130D02" w:rsidP="00AF7FF3">
      <w:pPr>
        <w:pStyle w:val="RUS111"/>
        <w:spacing w:before="0"/>
        <w:ind w:left="0"/>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E06086">
        <w:t xml:space="preserve">№ </w:t>
      </w:r>
      <w:r w:rsidR="00C22D78">
        <w:t>5</w:t>
      </w:r>
      <w:r w:rsidRPr="003107A8">
        <w:t xml:space="preserve"> к Договору). В случае выявления нарушений Заказчик вправе требовать замены персонала.</w:t>
      </w:r>
    </w:p>
    <w:p w:rsidR="00130D02" w:rsidRPr="003107A8" w:rsidRDefault="00130D02" w:rsidP="00AF7FF3">
      <w:pPr>
        <w:pStyle w:val="RUS111"/>
        <w:spacing w:before="0"/>
        <w:ind w:left="0"/>
      </w:pPr>
      <w:r w:rsidRPr="003107A8">
        <w:t>Подрядчик поставляет на Объект все необходимые средства пожаротушения и пожарной безопасности за свой счет.</w:t>
      </w:r>
    </w:p>
    <w:p w:rsidR="00130D02" w:rsidRPr="003107A8" w:rsidRDefault="00130D02" w:rsidP="00AF7FF3">
      <w:pPr>
        <w:pStyle w:val="RUS111"/>
        <w:spacing w:before="0"/>
        <w:ind w:left="0"/>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130D02" w:rsidRPr="003107A8" w:rsidRDefault="00130D02" w:rsidP="00AF7FF3">
      <w:pPr>
        <w:pStyle w:val="RUS111"/>
        <w:spacing w:before="0"/>
        <w:ind w:left="0"/>
      </w:pPr>
      <w:bookmarkStart w:id="98"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rsidR="00130D02" w:rsidRPr="003107A8" w:rsidRDefault="00130D02" w:rsidP="00AF7FF3">
      <w:pPr>
        <w:pStyle w:val="RUS111"/>
        <w:spacing w:before="0"/>
        <w:ind w:left="0"/>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130D02" w:rsidRPr="003107A8" w:rsidRDefault="00130D02" w:rsidP="00AF7FF3">
      <w:pPr>
        <w:pStyle w:val="RUS111"/>
        <w:spacing w:before="0"/>
        <w:ind w:left="0"/>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130D02" w:rsidRPr="003107A8" w:rsidRDefault="00130D02" w:rsidP="00AF7FF3">
      <w:pPr>
        <w:pStyle w:val="RUS111"/>
        <w:spacing w:before="0"/>
        <w:ind w:left="0"/>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130D02" w:rsidRPr="003107A8" w:rsidRDefault="00130D02" w:rsidP="00AF7FF3">
      <w:pPr>
        <w:pStyle w:val="RUS111"/>
        <w:spacing w:before="0"/>
        <w:ind w:left="0"/>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130D02" w:rsidRPr="003107A8" w:rsidRDefault="00130D02" w:rsidP="00AF7FF3">
      <w:pPr>
        <w:pStyle w:val="RUS111"/>
        <w:spacing w:before="0"/>
        <w:ind w:left="0"/>
      </w:pPr>
      <w:r w:rsidRPr="003107A8">
        <w:t>Незамедлительно (</w:t>
      </w:r>
      <w:r w:rsidR="00715834">
        <w:t>не позднее одного рабочего дня</w:t>
      </w:r>
      <w:r w:rsidRPr="003107A8">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rsidR="00130D02" w:rsidRPr="003107A8" w:rsidRDefault="00130D02" w:rsidP="00AF7FF3">
      <w:pPr>
        <w:pStyle w:val="RUS10"/>
        <w:spacing w:before="0"/>
        <w:ind w:firstLine="567"/>
      </w:pPr>
      <w:r w:rsidRPr="003107A8">
        <w:t>непригодности или недоброкачественности Давальческих материалов, Исходных данных;</w:t>
      </w:r>
    </w:p>
    <w:p w:rsidR="00130D02" w:rsidRPr="003107A8" w:rsidRDefault="00130D02" w:rsidP="00AF7FF3">
      <w:pPr>
        <w:pStyle w:val="RUS10"/>
        <w:spacing w:before="0"/>
        <w:ind w:firstLine="567"/>
      </w:pPr>
      <w:r w:rsidRPr="003107A8">
        <w:lastRenderedPageBreak/>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130D02" w:rsidRPr="003107A8" w:rsidRDefault="00130D02" w:rsidP="00AF7FF3">
      <w:pPr>
        <w:pStyle w:val="RUS10"/>
        <w:spacing w:before="0"/>
        <w:ind w:firstLine="567"/>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130D02" w:rsidRPr="003107A8" w:rsidRDefault="00130D02" w:rsidP="00AF7FF3">
      <w:pPr>
        <w:pStyle w:val="RUS111"/>
        <w:spacing w:before="0"/>
        <w:ind w:left="0"/>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130D02" w:rsidRPr="003107A8" w:rsidRDefault="00130D02" w:rsidP="00290C51">
      <w:pPr>
        <w:pStyle w:val="RUS10"/>
        <w:spacing w:before="0" w:after="0" w:line="276" w:lineRule="auto"/>
        <w:ind w:firstLine="567"/>
      </w:pPr>
      <w:r w:rsidRPr="003107A8">
        <w:t>техногенные аварии;</w:t>
      </w:r>
    </w:p>
    <w:p w:rsidR="00130D02" w:rsidRPr="003107A8" w:rsidRDefault="00130D02" w:rsidP="00290C51">
      <w:pPr>
        <w:pStyle w:val="RUS10"/>
        <w:spacing w:before="0" w:after="0" w:line="276" w:lineRule="auto"/>
        <w:ind w:firstLine="567"/>
      </w:pPr>
      <w:r w:rsidRPr="003107A8">
        <w:t>несчастные случаи;</w:t>
      </w:r>
    </w:p>
    <w:p w:rsidR="00130D02" w:rsidRPr="003107A8" w:rsidRDefault="00130D02" w:rsidP="00290C51">
      <w:pPr>
        <w:pStyle w:val="RUS10"/>
        <w:spacing w:before="0" w:after="0" w:line="276" w:lineRule="auto"/>
        <w:ind w:firstLine="567"/>
      </w:pPr>
      <w:r w:rsidRPr="003107A8">
        <w:t>происшествия на производстве;</w:t>
      </w:r>
    </w:p>
    <w:p w:rsidR="00130D02" w:rsidRPr="003107A8" w:rsidRDefault="00130D02" w:rsidP="00290C51">
      <w:pPr>
        <w:pStyle w:val="RUS10"/>
        <w:spacing w:before="0" w:after="0" w:line="276" w:lineRule="auto"/>
        <w:ind w:firstLine="567"/>
      </w:pPr>
      <w:r w:rsidRPr="003107A8">
        <w:t>нарушения технологического режима;</w:t>
      </w:r>
    </w:p>
    <w:p w:rsidR="00130D02" w:rsidRPr="003107A8" w:rsidRDefault="00130D02" w:rsidP="00290C51">
      <w:pPr>
        <w:pStyle w:val="RUS10"/>
        <w:spacing w:before="0" w:after="0" w:line="276" w:lineRule="auto"/>
        <w:ind w:firstLine="567"/>
      </w:pPr>
      <w:r w:rsidRPr="003107A8">
        <w:t>случаи загрязнения окружающей среды, произошедшие в ходе выполнения Работ;</w:t>
      </w:r>
    </w:p>
    <w:p w:rsidR="00130D02" w:rsidRPr="003107A8" w:rsidRDefault="00130D02" w:rsidP="00290C51">
      <w:pPr>
        <w:pStyle w:val="RUS10"/>
        <w:spacing w:before="0" w:after="0" w:line="276" w:lineRule="auto"/>
        <w:ind w:firstLine="567"/>
      </w:pPr>
      <w:r w:rsidRPr="003107A8">
        <w:t>хищения и иные противоправные действия;</w:t>
      </w:r>
    </w:p>
    <w:p w:rsidR="00130D02" w:rsidRPr="003107A8" w:rsidRDefault="00130D02" w:rsidP="00290C51">
      <w:pPr>
        <w:pStyle w:val="RUS10"/>
        <w:spacing w:before="0" w:after="0" w:line="276" w:lineRule="auto"/>
        <w:ind w:firstLine="567"/>
      </w:pPr>
      <w:r w:rsidRPr="003107A8">
        <w:t>забастовки персонала Подрядчика.</w:t>
      </w:r>
    </w:p>
    <w:p w:rsidR="00213206" w:rsidRPr="003107A8" w:rsidRDefault="00130D02" w:rsidP="00AF7FF3">
      <w:pPr>
        <w:pStyle w:val="RUS111"/>
        <w:numPr>
          <w:ilvl w:val="0"/>
          <w:numId w:val="0"/>
        </w:numPr>
        <w:spacing w:before="0"/>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130D02" w:rsidRPr="003107A8" w:rsidRDefault="00130D02" w:rsidP="00130D02">
      <w:pPr>
        <w:pStyle w:val="RUS11"/>
        <w:spacing w:before="120"/>
        <w:rPr>
          <w:b/>
        </w:rPr>
      </w:pPr>
      <w:r w:rsidRPr="003107A8">
        <w:rPr>
          <w:b/>
        </w:rPr>
        <w:t>Журнал производства Работ</w:t>
      </w:r>
    </w:p>
    <w:p w:rsidR="00130D02" w:rsidRPr="003107A8" w:rsidRDefault="00130D02" w:rsidP="00AF7FF3">
      <w:pPr>
        <w:pStyle w:val="RUS111"/>
        <w:spacing w:before="0"/>
        <w:ind w:left="0"/>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130D02" w:rsidRPr="003107A8" w:rsidRDefault="00130D02" w:rsidP="00AF7FF3">
      <w:pPr>
        <w:pStyle w:val="RUS111"/>
        <w:spacing w:before="0"/>
        <w:ind w:left="0"/>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130D02" w:rsidRPr="003107A8" w:rsidRDefault="00130D02" w:rsidP="00AF7FF3">
      <w:pPr>
        <w:pStyle w:val="RUS111"/>
        <w:spacing w:before="0"/>
        <w:ind w:left="0"/>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130D02" w:rsidRPr="003107A8" w:rsidRDefault="00130D02" w:rsidP="00AF7FF3">
      <w:pPr>
        <w:pStyle w:val="RUS111"/>
        <w:spacing w:before="0"/>
        <w:ind w:left="0"/>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130D02" w:rsidRPr="003107A8" w:rsidRDefault="00130D02" w:rsidP="007576F3">
      <w:pPr>
        <w:pStyle w:val="RUS11"/>
        <w:spacing w:after="0"/>
        <w:rPr>
          <w:b/>
        </w:rPr>
      </w:pPr>
      <w:r w:rsidRPr="003107A8">
        <w:rPr>
          <w:b/>
        </w:rPr>
        <w:t>Действия Подрядчика по окончании выполнения Работ</w:t>
      </w:r>
    </w:p>
    <w:p w:rsidR="00130D02" w:rsidRPr="003107A8" w:rsidRDefault="00130D02" w:rsidP="007576F3">
      <w:pPr>
        <w:pStyle w:val="RUS111"/>
        <w:spacing w:before="0" w:after="0"/>
        <w:ind w:left="0"/>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130D02" w:rsidRPr="003107A8" w:rsidRDefault="00130D02" w:rsidP="00AF7FF3">
      <w:pPr>
        <w:pStyle w:val="RUS111"/>
        <w:spacing w:before="0"/>
        <w:ind w:left="0"/>
      </w:pPr>
      <w:bookmarkStart w:id="99"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9"/>
    </w:p>
    <w:p w:rsidR="00130D02" w:rsidRPr="003107A8" w:rsidRDefault="00130D02" w:rsidP="00AF7FF3">
      <w:pPr>
        <w:pStyle w:val="RUS111"/>
        <w:spacing w:before="0"/>
        <w:ind w:left="0"/>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130D02" w:rsidRPr="003107A8" w:rsidRDefault="00130D02" w:rsidP="00AF7FF3">
      <w:pPr>
        <w:pStyle w:val="RUS10"/>
        <w:spacing w:before="0"/>
        <w:ind w:firstLine="567"/>
      </w:pPr>
      <w:r w:rsidRPr="003107A8">
        <w:t>задержать оплату выполненных Работ Подрядчику до даты освобождения им Строительной площадки;</w:t>
      </w:r>
    </w:p>
    <w:p w:rsidR="00130D02" w:rsidRPr="003107A8" w:rsidRDefault="00130D02" w:rsidP="007576F3">
      <w:pPr>
        <w:pStyle w:val="RUS10"/>
        <w:spacing w:before="0" w:after="0"/>
        <w:ind w:firstLine="567"/>
      </w:pPr>
      <w:r w:rsidRPr="003107A8">
        <w:lastRenderedPageBreak/>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130D02" w:rsidRPr="003107A8" w:rsidRDefault="00130D02" w:rsidP="007576F3">
      <w:pPr>
        <w:pStyle w:val="RUS1"/>
        <w:spacing w:before="120" w:after="0"/>
        <w:ind w:left="0" w:firstLine="0"/>
      </w:pPr>
      <w:bookmarkStart w:id="100" w:name="_Toc502142555"/>
      <w:bookmarkStart w:id="101" w:name="_Toc499813152"/>
      <w:bookmarkStart w:id="102" w:name="_Toc149049259"/>
      <w:r w:rsidRPr="003107A8">
        <w:t>Изменение Работ</w:t>
      </w:r>
      <w:bookmarkEnd w:id="100"/>
      <w:bookmarkEnd w:id="101"/>
      <w:bookmarkEnd w:id="102"/>
    </w:p>
    <w:p w:rsidR="00130D02" w:rsidRPr="003107A8" w:rsidRDefault="00130D02" w:rsidP="007576F3">
      <w:pPr>
        <w:pStyle w:val="RUS11"/>
        <w:spacing w:after="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130D02" w:rsidRPr="003107A8" w:rsidRDefault="00130D02" w:rsidP="00AF7FF3">
      <w:pPr>
        <w:pStyle w:val="RUS11"/>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130D02" w:rsidRPr="003107A8" w:rsidRDefault="00130D02" w:rsidP="00AF7FF3">
      <w:pPr>
        <w:pStyle w:val="RUS10"/>
        <w:spacing w:before="0"/>
        <w:ind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130D02" w:rsidRPr="003107A8" w:rsidRDefault="00130D02" w:rsidP="00AF7FF3">
      <w:pPr>
        <w:pStyle w:val="RUS10"/>
        <w:spacing w:before="0"/>
        <w:ind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130D02" w:rsidRPr="003107A8" w:rsidRDefault="00130D02" w:rsidP="00AF7FF3">
      <w:pPr>
        <w:pStyle w:val="RUS11"/>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130D02" w:rsidRPr="003107A8" w:rsidRDefault="00130D02" w:rsidP="00BE0F6F">
      <w:pPr>
        <w:pStyle w:val="RUS10"/>
        <w:spacing w:before="0" w:after="0"/>
        <w:ind w:firstLine="567"/>
      </w:pPr>
      <w:r w:rsidRPr="003107A8">
        <w:t>сократить или увеличить объем отдельной части Работ;</w:t>
      </w:r>
    </w:p>
    <w:p w:rsidR="00130D02" w:rsidRPr="003107A8" w:rsidRDefault="00130D02" w:rsidP="00BE0F6F">
      <w:pPr>
        <w:pStyle w:val="RUS10"/>
        <w:spacing w:before="0" w:after="0"/>
        <w:ind w:firstLine="567"/>
      </w:pPr>
      <w:r w:rsidRPr="003107A8">
        <w:t>исключить любую Работу;</w:t>
      </w:r>
    </w:p>
    <w:p w:rsidR="00130D02" w:rsidRPr="003107A8" w:rsidRDefault="00130D02" w:rsidP="00BE0F6F">
      <w:pPr>
        <w:pStyle w:val="RUS10"/>
        <w:spacing w:before="0" w:after="0"/>
        <w:ind w:firstLine="567"/>
      </w:pPr>
      <w:r w:rsidRPr="003107A8">
        <w:t>внести изменения в Рабочую документацию;</w:t>
      </w:r>
    </w:p>
    <w:p w:rsidR="00130D02" w:rsidRPr="003107A8" w:rsidRDefault="00130D02" w:rsidP="00BE0F6F">
      <w:pPr>
        <w:pStyle w:val="RUS10"/>
        <w:spacing w:before="0" w:after="0"/>
        <w:ind w:firstLine="567"/>
      </w:pPr>
      <w:r w:rsidRPr="003107A8">
        <w:t>изменить характер, качество или вид отдельной части Работ.</w:t>
      </w:r>
    </w:p>
    <w:p w:rsidR="00130D02" w:rsidRDefault="004012BA" w:rsidP="00AF7FF3">
      <w:pPr>
        <w:pStyle w:val="RUS11"/>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00130D02" w:rsidRPr="003107A8">
        <w:t>.</w:t>
      </w:r>
    </w:p>
    <w:p w:rsidR="00C00190" w:rsidRDefault="00C00190" w:rsidP="00C00190">
      <w:pPr>
        <w:pStyle w:val="RUS11"/>
      </w:pPr>
      <w:r w:rsidRPr="00C00190">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C00190" w:rsidRPr="003107A8" w:rsidRDefault="00C00190" w:rsidP="00C00190">
      <w:pPr>
        <w:pStyle w:val="RUS11"/>
      </w:pPr>
      <w:r w:rsidRPr="00C00190">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130D02" w:rsidRPr="003107A8" w:rsidRDefault="00130D02" w:rsidP="004012BA">
      <w:pPr>
        <w:pStyle w:val="RUS1"/>
        <w:spacing w:before="120"/>
        <w:ind w:left="0" w:firstLine="0"/>
      </w:pPr>
      <w:bookmarkStart w:id="103" w:name="_Toc502142556"/>
      <w:bookmarkStart w:id="104" w:name="_Toc499813153"/>
      <w:bookmarkStart w:id="105" w:name="_Toc149049260"/>
      <w:bookmarkStart w:id="106" w:name="_Ref493704750"/>
      <w:r w:rsidRPr="003107A8">
        <w:t>Дополнительные Работы</w:t>
      </w:r>
      <w:bookmarkEnd w:id="103"/>
      <w:bookmarkEnd w:id="104"/>
      <w:bookmarkEnd w:id="105"/>
    </w:p>
    <w:p w:rsidR="00130D02" w:rsidRPr="003107A8" w:rsidRDefault="00130D02" w:rsidP="00AF7FF3">
      <w:pPr>
        <w:pStyle w:val="RUS11"/>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130D02" w:rsidRPr="003107A8" w:rsidRDefault="00130D02" w:rsidP="00AF7FF3">
      <w:pPr>
        <w:pStyle w:val="RUS11"/>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130D02" w:rsidRPr="003107A8" w:rsidRDefault="00130D02" w:rsidP="004012BA">
      <w:pPr>
        <w:pStyle w:val="RUS1"/>
        <w:spacing w:before="120"/>
        <w:ind w:left="0" w:firstLine="0"/>
      </w:pPr>
      <w:bookmarkStart w:id="107" w:name="_Ref496212597"/>
      <w:bookmarkStart w:id="108" w:name="_Toc502142557"/>
      <w:bookmarkStart w:id="109" w:name="_Toc499813154"/>
      <w:bookmarkStart w:id="110" w:name="_Toc149049261"/>
      <w:r w:rsidRPr="003107A8">
        <w:t>Требования к документации</w:t>
      </w:r>
      <w:bookmarkEnd w:id="107"/>
      <w:bookmarkEnd w:id="108"/>
      <w:bookmarkEnd w:id="109"/>
      <w:bookmarkEnd w:id="110"/>
    </w:p>
    <w:p w:rsidR="00130D02" w:rsidRPr="003107A8" w:rsidRDefault="00130D02" w:rsidP="00AF7FF3">
      <w:pPr>
        <w:pStyle w:val="RUS11"/>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Подрядчика, должна быть </w:t>
      </w:r>
      <w:r w:rsidRPr="003107A8">
        <w:lastRenderedPageBreak/>
        <w:t>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130D02" w:rsidRPr="003107A8" w:rsidRDefault="00130D02" w:rsidP="00AF7FF3">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213206" w:rsidRPr="003107A8" w:rsidRDefault="00130D02" w:rsidP="00AF7FF3">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130D02" w:rsidRPr="003107A8" w:rsidRDefault="00130D02" w:rsidP="004012BA">
      <w:pPr>
        <w:pStyle w:val="RUS1"/>
        <w:spacing w:before="120"/>
        <w:ind w:left="0" w:firstLine="0"/>
      </w:pPr>
      <w:bookmarkStart w:id="111" w:name="_Toc502142558"/>
      <w:bookmarkStart w:id="112" w:name="_Toc499813155"/>
      <w:bookmarkStart w:id="113" w:name="_Toc149049262"/>
      <w:r w:rsidRPr="003107A8">
        <w:t>Приемка выполненных Работ</w:t>
      </w:r>
      <w:bookmarkEnd w:id="106"/>
      <w:bookmarkEnd w:id="111"/>
      <w:bookmarkEnd w:id="112"/>
      <w:bookmarkEnd w:id="113"/>
    </w:p>
    <w:p w:rsidR="00130D02" w:rsidRPr="003107A8" w:rsidRDefault="00130D02" w:rsidP="00AF7FF3">
      <w:pPr>
        <w:pStyle w:val="RUS11"/>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130D02" w:rsidRPr="003107A8" w:rsidRDefault="00130D02" w:rsidP="00AF7FF3">
      <w:pPr>
        <w:pStyle w:val="RUS11"/>
      </w:pPr>
      <w:bookmarkStart w:id="114" w:name="_Ref499555346"/>
      <w:r w:rsidRPr="003107A8">
        <w:t xml:space="preserve">Приемка </w:t>
      </w:r>
      <w:r>
        <w:t>Р</w:t>
      </w:r>
      <w:r w:rsidRPr="003107A8">
        <w:t xml:space="preserve">абот по Договору осуществляется </w:t>
      </w:r>
      <w:r w:rsidRPr="00C42275">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00D065BD">
        <w:t>5</w:t>
      </w:r>
      <w:r w:rsidRPr="003107A8">
        <w:t xml:space="preserve"> Договора. При этом объемы выполненных Работ в соответствии с Графиком выполнения Работ фиксируются </w:t>
      </w:r>
      <w:r w:rsidRPr="00C42275">
        <w:t>ежемесячно</w:t>
      </w:r>
      <w:r w:rsidRPr="00CD22B9">
        <w:t xml:space="preserve"> путем </w:t>
      </w:r>
      <w:r w:rsidRPr="003107A8">
        <w:t xml:space="preserve">составления Подрядчиком и утверждения Заказчиком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0047CE">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0047CE">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rsidR="00130D02" w:rsidRPr="003107A8" w:rsidRDefault="00130D02" w:rsidP="00AF7FF3">
      <w:pPr>
        <w:pStyle w:val="RUS11"/>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130D02" w:rsidRPr="003107A8" w:rsidRDefault="00130D02" w:rsidP="00AF7FF3">
      <w:pPr>
        <w:pStyle w:val="RUS11"/>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130D02" w:rsidRPr="003107A8" w:rsidRDefault="00130D02" w:rsidP="00AF7FF3">
      <w:pPr>
        <w:pStyle w:val="RUS11"/>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130D02" w:rsidRPr="003107A8" w:rsidRDefault="00130D02" w:rsidP="00AF7FF3">
      <w:pPr>
        <w:pStyle w:val="RUS11"/>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130D02" w:rsidRPr="003107A8" w:rsidRDefault="00130D02" w:rsidP="00AF7FF3">
      <w:pPr>
        <w:pStyle w:val="RUS11"/>
      </w:pPr>
      <w:r w:rsidRPr="003107A8">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Pr="003107A8">
        <w:fldChar w:fldCharType="begin"/>
      </w:r>
      <w:r>
        <w:instrText xml:space="preserve"> REF RefSCH1_No  \* MERGEFORMAT </w:instrText>
      </w:r>
      <w:r w:rsidRPr="003107A8">
        <w:fldChar w:fldCharType="separate"/>
      </w:r>
      <w:r w:rsidR="000047CE" w:rsidRPr="009303AE">
        <w:t>№ 1</w:t>
      </w:r>
      <w:r w:rsidRPr="003107A8">
        <w:fldChar w:fldCharType="end"/>
      </w:r>
      <w:r w:rsidRPr="003107A8">
        <w:t xml:space="preserve"> (</w:t>
      </w:r>
      <w:r w:rsidR="00143FB2">
        <w:t>Техническое задание</w:t>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rsidR="00130D02" w:rsidRPr="003107A8" w:rsidRDefault="00130D02" w:rsidP="004012BA">
      <w:pPr>
        <w:pStyle w:val="RUS1"/>
        <w:spacing w:before="120"/>
        <w:ind w:left="0" w:firstLine="0"/>
      </w:pPr>
      <w:bookmarkStart w:id="115" w:name="_Ref496625407"/>
      <w:bookmarkStart w:id="116" w:name="_Toc502142559"/>
      <w:bookmarkStart w:id="117" w:name="_Toc499813156"/>
      <w:bookmarkStart w:id="118" w:name="_Toc149049263"/>
      <w:r w:rsidRPr="003107A8">
        <w:t>Предпусковые и пусковые приемо-сдаточные испытания</w:t>
      </w:r>
      <w:bookmarkEnd w:id="115"/>
      <w:bookmarkEnd w:id="116"/>
      <w:bookmarkEnd w:id="117"/>
      <w:bookmarkEnd w:id="118"/>
    </w:p>
    <w:p w:rsidR="00130D02" w:rsidRPr="003107A8" w:rsidRDefault="00130D02" w:rsidP="00AF7FF3">
      <w:pPr>
        <w:pStyle w:val="RUS11"/>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130D02" w:rsidRPr="003107A8" w:rsidRDefault="00130D02" w:rsidP="00AF7FF3">
      <w:pPr>
        <w:pStyle w:val="RUS11"/>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130D02" w:rsidRPr="003107A8" w:rsidRDefault="00130D02" w:rsidP="00AF7FF3">
      <w:pPr>
        <w:pStyle w:val="RUS11"/>
      </w:pPr>
      <w:r w:rsidRPr="003107A8">
        <w:t>ПСИ включают:</w:t>
      </w:r>
    </w:p>
    <w:p w:rsidR="00130D02" w:rsidRPr="003107A8" w:rsidRDefault="00130D02" w:rsidP="00AF7FF3">
      <w:pPr>
        <w:pStyle w:val="RUS10"/>
        <w:spacing w:before="0"/>
        <w:ind w:firstLine="567"/>
      </w:pPr>
      <w:r w:rsidRPr="003107A8">
        <w:lastRenderedPageBreak/>
        <w:t>проведение индивидуальных испытаний оборудования и подсистем Объекта;</w:t>
      </w:r>
    </w:p>
    <w:p w:rsidR="00130D02" w:rsidRPr="003107A8" w:rsidRDefault="00130D02" w:rsidP="00AF7FF3">
      <w:pPr>
        <w:pStyle w:val="RUS10"/>
        <w:spacing w:before="0"/>
        <w:ind w:firstLine="567"/>
      </w:pPr>
      <w:r w:rsidRPr="003107A8">
        <w:t>проведение комплексного опробования всего комплекса оборудования Объекта в целом (комплексное испытание).</w:t>
      </w:r>
    </w:p>
    <w:p w:rsidR="00130D02" w:rsidRPr="003107A8" w:rsidRDefault="00130D02" w:rsidP="00AF7FF3">
      <w:pPr>
        <w:pStyle w:val="RUS11"/>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130D02" w:rsidRPr="003107A8" w:rsidRDefault="00130D02" w:rsidP="00AF7FF3">
      <w:pPr>
        <w:pStyle w:val="RUS11"/>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130D02" w:rsidRPr="003107A8" w:rsidRDefault="00130D02" w:rsidP="004012BA">
      <w:pPr>
        <w:pStyle w:val="RUS1"/>
        <w:spacing w:before="120"/>
        <w:ind w:left="0" w:firstLine="0"/>
      </w:pPr>
      <w:bookmarkStart w:id="119" w:name="_Toc502142560"/>
      <w:bookmarkStart w:id="120" w:name="_Toc499813157"/>
      <w:bookmarkStart w:id="121" w:name="_Toc149049264"/>
      <w:r w:rsidRPr="003107A8">
        <w:t>Гарантии качества по сданным Работам</w:t>
      </w:r>
      <w:bookmarkEnd w:id="119"/>
      <w:bookmarkEnd w:id="120"/>
      <w:bookmarkEnd w:id="121"/>
    </w:p>
    <w:p w:rsidR="00130D02" w:rsidRPr="003107A8" w:rsidRDefault="00130D02" w:rsidP="00AF7FF3">
      <w:pPr>
        <w:pStyle w:val="RUS11"/>
      </w:pPr>
      <w:bookmarkStart w:id="122" w:name="_Ref493723393"/>
      <w:r w:rsidRPr="003107A8">
        <w:t>Подрядчик гарантирует в течение Гарантийного срока, составляющего</w:t>
      </w:r>
      <w:r>
        <w:t xml:space="preserve"> </w:t>
      </w:r>
      <w:r w:rsidRPr="00C42275">
        <w:t>60 месяцев</w:t>
      </w:r>
      <w:r w:rsidRPr="003107A8">
        <w:t xml:space="preserve"> с даты получения от уполномоченного Государственного органа разрешения на ввод Объекта в эксплуатацию:</w:t>
      </w:r>
      <w:bookmarkEnd w:id="122"/>
    </w:p>
    <w:p w:rsidR="00130D02" w:rsidRPr="003107A8" w:rsidRDefault="00130D02" w:rsidP="000B0A07">
      <w:pPr>
        <w:pStyle w:val="RUS10"/>
        <w:spacing w:before="0" w:after="0"/>
        <w:ind w:firstLine="567"/>
      </w:pPr>
      <w:r w:rsidRPr="003107A8">
        <w:t>возможность безаварийной эксплуатации Объекта;</w:t>
      </w:r>
    </w:p>
    <w:p w:rsidR="00130D02" w:rsidRPr="003107A8" w:rsidRDefault="00130D02" w:rsidP="000B0A07">
      <w:pPr>
        <w:pStyle w:val="RUS10"/>
        <w:spacing w:before="0" w:after="0"/>
        <w:ind w:firstLine="567"/>
      </w:pPr>
      <w:r w:rsidRPr="003107A8">
        <w:t>бесперебойное функционирование инженерных систем, смонтированных Подрядчиком;</w:t>
      </w:r>
    </w:p>
    <w:p w:rsidR="00130D02" w:rsidRPr="003107A8" w:rsidRDefault="00130D02" w:rsidP="000B0A07">
      <w:pPr>
        <w:pStyle w:val="RUS10"/>
        <w:spacing w:before="0" w:after="0"/>
        <w:ind w:firstLine="567"/>
      </w:pPr>
      <w:r w:rsidRPr="003107A8">
        <w:t>достижение Объектом указанных в Проектной документации показателей и возможность нормальной эксплуатации Объекта;</w:t>
      </w:r>
    </w:p>
    <w:p w:rsidR="00130D02" w:rsidRPr="003107A8" w:rsidRDefault="00130D02" w:rsidP="000B0A07">
      <w:pPr>
        <w:pStyle w:val="RUS10"/>
        <w:spacing w:before="0" w:after="0"/>
        <w:ind w:firstLine="567"/>
      </w:pPr>
      <w:r w:rsidRPr="003107A8">
        <w:t>своевременное устранение за счет сил и средств Подрядчика недостатков и дефектов Работ, выявленных в Гарантийный период;</w:t>
      </w:r>
    </w:p>
    <w:p w:rsidR="00130D02" w:rsidRPr="003107A8" w:rsidRDefault="00130D02" w:rsidP="000B0A07">
      <w:pPr>
        <w:pStyle w:val="RUS10"/>
        <w:spacing w:before="0" w:after="0"/>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130D02" w:rsidRPr="003107A8" w:rsidRDefault="00130D02" w:rsidP="000B0A07">
      <w:pPr>
        <w:pStyle w:val="RUS10"/>
        <w:spacing w:before="0" w:after="0"/>
        <w:ind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130D02" w:rsidRPr="003107A8" w:rsidRDefault="00130D02" w:rsidP="00AF7FF3">
      <w:pPr>
        <w:pStyle w:val="RUS11"/>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2110E8">
        <w:fldChar w:fldCharType="begin"/>
      </w:r>
      <w:r w:rsidR="002110E8">
        <w:instrText xml:space="preserve"> REF _Ref493723393 \r  \* MERGEFORMAT </w:instrText>
      </w:r>
      <w:r w:rsidR="002110E8">
        <w:fldChar w:fldCharType="separate"/>
      </w:r>
      <w:r w:rsidR="000047CE">
        <w:t>23.1</w:t>
      </w:r>
      <w:r w:rsidR="002110E8">
        <w:fldChar w:fldCharType="end"/>
      </w:r>
      <w:r w:rsidRPr="003107A8">
        <w:t xml:space="preserve"> Договора.</w:t>
      </w:r>
    </w:p>
    <w:p w:rsidR="00130D02" w:rsidRPr="003107A8" w:rsidRDefault="00130D02" w:rsidP="00AF7FF3">
      <w:pPr>
        <w:pStyle w:val="RUS11"/>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130D02" w:rsidRPr="003107A8" w:rsidRDefault="00130D02" w:rsidP="00AF7FF3">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130D02" w:rsidRPr="003107A8" w:rsidRDefault="00130D02" w:rsidP="00AF7FF3">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130D02" w:rsidRPr="003107A8" w:rsidRDefault="00130D02" w:rsidP="00AF7FF3">
      <w:pPr>
        <w:pStyle w:val="RUS11"/>
      </w:pPr>
      <w:bookmarkStart w:id="123"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3"/>
      <w:r w:rsidRPr="003107A8">
        <w:t>.</w:t>
      </w:r>
    </w:p>
    <w:p w:rsidR="00130D02" w:rsidRPr="003107A8" w:rsidRDefault="00130D02" w:rsidP="00AF7FF3">
      <w:pPr>
        <w:pStyle w:val="RUS11"/>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130D02" w:rsidRPr="003107A8" w:rsidRDefault="00130D02" w:rsidP="00AF7FF3">
      <w:pPr>
        <w:pStyle w:val="RUS11"/>
      </w:pPr>
      <w:bookmarkStart w:id="124"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4"/>
      <w:r w:rsidRPr="003107A8">
        <w:t>Подрядчика.</w:t>
      </w:r>
    </w:p>
    <w:p w:rsidR="00130D02" w:rsidRPr="003107A8" w:rsidRDefault="00130D02" w:rsidP="00AF7FF3">
      <w:pPr>
        <w:pStyle w:val="RUS11"/>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0047CE">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0047CE">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130D02" w:rsidRPr="003107A8" w:rsidRDefault="00130D02" w:rsidP="00AF7FF3">
      <w:pPr>
        <w:pStyle w:val="RUS11"/>
      </w:pPr>
      <w:r w:rsidRPr="003107A8">
        <w:lastRenderedPageBreak/>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130D02" w:rsidRPr="003107A8" w:rsidRDefault="00130D02" w:rsidP="00AF7FF3">
      <w:pPr>
        <w:pStyle w:val="RUS11"/>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130D02" w:rsidRPr="003107A8" w:rsidRDefault="00130D02" w:rsidP="00AF7FF3">
      <w:pPr>
        <w:pStyle w:val="RUS11"/>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130D02" w:rsidRPr="003107A8" w:rsidRDefault="00130D02" w:rsidP="004012BA">
      <w:pPr>
        <w:pStyle w:val="RUS1"/>
        <w:spacing w:before="120"/>
        <w:ind w:left="0" w:firstLine="0"/>
      </w:pPr>
      <w:bookmarkStart w:id="125" w:name="_Ref496700701"/>
      <w:bookmarkStart w:id="126" w:name="_Toc502142562"/>
      <w:bookmarkStart w:id="127" w:name="_Toc499813159"/>
      <w:bookmarkStart w:id="128" w:name="_Toc149049265"/>
      <w:r w:rsidRPr="003107A8">
        <w:t>Отходы</w:t>
      </w:r>
      <w:bookmarkEnd w:id="125"/>
      <w:bookmarkEnd w:id="126"/>
      <w:bookmarkEnd w:id="127"/>
      <w:bookmarkEnd w:id="128"/>
    </w:p>
    <w:p w:rsidR="00130D02" w:rsidRPr="003107A8" w:rsidRDefault="00130D02" w:rsidP="007908A3">
      <w:pPr>
        <w:pStyle w:val="RUS11"/>
      </w:pPr>
      <w:bookmarkStart w:id="129"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9"/>
    </w:p>
    <w:p w:rsidR="00130D02" w:rsidRPr="003107A8" w:rsidRDefault="00130D02" w:rsidP="007908A3">
      <w:pPr>
        <w:pStyle w:val="RUS11"/>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130D02" w:rsidRPr="003107A8" w:rsidRDefault="00130D02" w:rsidP="007908A3">
      <w:pPr>
        <w:pStyle w:val="RUS11"/>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130D02" w:rsidRPr="003107A8" w:rsidRDefault="00130D02" w:rsidP="007908A3">
      <w:pPr>
        <w:pStyle w:val="RUS11"/>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130D02" w:rsidRPr="003107A8" w:rsidRDefault="00130D02" w:rsidP="007908A3">
      <w:pPr>
        <w:pStyle w:val="RUS11"/>
      </w:pPr>
      <w:bookmarkStart w:id="130"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0"/>
    </w:p>
    <w:p w:rsidR="00130D02" w:rsidRPr="003107A8" w:rsidRDefault="00130D02" w:rsidP="007908A3">
      <w:pPr>
        <w:pStyle w:val="RUS11"/>
      </w:pPr>
      <w:bookmarkStart w:id="131"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1"/>
    </w:p>
    <w:p w:rsidR="00130D02" w:rsidRPr="003107A8" w:rsidRDefault="00130D02" w:rsidP="00130D02">
      <w:pPr>
        <w:pStyle w:val="a"/>
      </w:pPr>
      <w:bookmarkStart w:id="132" w:name="_Toc502142563"/>
      <w:bookmarkStart w:id="133" w:name="_Toc499813160"/>
      <w:bookmarkStart w:id="134" w:name="_Toc149049266"/>
      <w:r w:rsidRPr="003107A8">
        <w:t>ПРАВА НА РЕЗУЛЬТАТЫ РАБОТ ПО ДОГОВОРУ</w:t>
      </w:r>
      <w:bookmarkEnd w:id="132"/>
      <w:bookmarkEnd w:id="133"/>
      <w:bookmarkEnd w:id="134"/>
    </w:p>
    <w:p w:rsidR="00130D02" w:rsidRPr="003107A8" w:rsidRDefault="00130D02" w:rsidP="004012BA">
      <w:pPr>
        <w:pStyle w:val="RUS1"/>
        <w:spacing w:before="120"/>
        <w:ind w:left="0" w:firstLine="0"/>
      </w:pPr>
      <w:bookmarkStart w:id="135" w:name="_Toc502142564"/>
      <w:bookmarkStart w:id="136" w:name="_Toc499813161"/>
      <w:bookmarkStart w:id="137" w:name="_Toc149049267"/>
      <w:r w:rsidRPr="003107A8">
        <w:t>Риски случайной гибели или случайного повреждения Объекта и право собственности</w:t>
      </w:r>
      <w:bookmarkEnd w:id="135"/>
      <w:bookmarkEnd w:id="136"/>
      <w:bookmarkEnd w:id="137"/>
    </w:p>
    <w:p w:rsidR="00130D02" w:rsidRPr="003107A8" w:rsidRDefault="00130D02" w:rsidP="007908A3">
      <w:pPr>
        <w:pStyle w:val="RUS11"/>
      </w:pPr>
      <w:bookmarkStart w:id="138"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8"/>
    </w:p>
    <w:p w:rsidR="00130D02" w:rsidRPr="003107A8" w:rsidRDefault="00130D02" w:rsidP="007908A3">
      <w:pPr>
        <w:pStyle w:val="RUS11"/>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130D02" w:rsidRPr="003107A8" w:rsidRDefault="00130D02" w:rsidP="007908A3">
      <w:pPr>
        <w:pStyle w:val="RUS11"/>
      </w:pPr>
      <w:r w:rsidRPr="003107A8">
        <w:lastRenderedPageBreak/>
        <w:t xml:space="preserve">При просрочке передачи или приемки результатов Работ, риски, предусмотренные в пункте </w:t>
      </w:r>
      <w:r w:rsidR="002110E8">
        <w:fldChar w:fldCharType="begin"/>
      </w:r>
      <w:r w:rsidR="002110E8">
        <w:instrText xml:space="preserve"> REF _Ref493723421 \r  \* MERGEFORMAT </w:instrText>
      </w:r>
      <w:r w:rsidR="002110E8">
        <w:fldChar w:fldCharType="separate"/>
      </w:r>
      <w:r w:rsidR="000047CE">
        <w:t>25.1</w:t>
      </w:r>
      <w:r w:rsidR="002110E8">
        <w:fldChar w:fldCharType="end"/>
      </w:r>
      <w:r w:rsidRPr="003107A8">
        <w:t xml:space="preserve"> Договора, несет Сторона, допустившая просрочку.</w:t>
      </w:r>
    </w:p>
    <w:p w:rsidR="00130D02" w:rsidRPr="003107A8" w:rsidRDefault="00130D02" w:rsidP="007908A3">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130D02" w:rsidRPr="003107A8" w:rsidRDefault="00130D02" w:rsidP="007908A3">
      <w:pPr>
        <w:pStyle w:val="RUS111"/>
        <w:spacing w:before="0"/>
        <w:ind w:left="0"/>
      </w:pPr>
      <w:r w:rsidRPr="003107A8">
        <w:t>Оборудование и Материалы переходят в собственность Заказчика с момента подписания Акта о приемке выполненных работ.</w:t>
      </w:r>
    </w:p>
    <w:p w:rsidR="00130D02" w:rsidRPr="003107A8" w:rsidRDefault="00130D02" w:rsidP="004012BA">
      <w:pPr>
        <w:pStyle w:val="RUS1"/>
        <w:spacing w:before="120"/>
        <w:ind w:left="0" w:firstLine="0"/>
      </w:pPr>
      <w:bookmarkStart w:id="139" w:name="_Toc502142565"/>
      <w:bookmarkStart w:id="140" w:name="_Toc499813162"/>
      <w:bookmarkStart w:id="141" w:name="_Toc149049268"/>
      <w:r w:rsidRPr="003107A8">
        <w:t>Распределение прав на результаты интеллектуальной деятельности</w:t>
      </w:r>
      <w:bookmarkEnd w:id="139"/>
      <w:bookmarkEnd w:id="140"/>
      <w:bookmarkEnd w:id="141"/>
    </w:p>
    <w:p w:rsidR="00130D02" w:rsidRPr="003107A8" w:rsidRDefault="00130D02" w:rsidP="007908A3">
      <w:pPr>
        <w:pStyle w:val="RUS11"/>
      </w:pPr>
      <w:bookmarkStart w:id="142" w:name="_Ref493723459"/>
      <w:r w:rsidRPr="003107A8">
        <w:t>Подрядчик гарантирует, что выполнение Работ не нарушает интеллектуальные права третьих лиц.</w:t>
      </w:r>
      <w:bookmarkEnd w:id="142"/>
    </w:p>
    <w:p w:rsidR="00130D02" w:rsidRPr="003107A8" w:rsidRDefault="00130D02" w:rsidP="007908A3">
      <w:pPr>
        <w:pStyle w:val="RUS11"/>
      </w:pPr>
      <w:bookmarkStart w:id="143"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2110E8">
        <w:fldChar w:fldCharType="begin"/>
      </w:r>
      <w:r w:rsidR="002110E8">
        <w:instrText xml:space="preserve"> REF _Ref493723459 \r  \* MERGEFORMAT </w:instrText>
      </w:r>
      <w:r w:rsidR="002110E8">
        <w:fldChar w:fldCharType="separate"/>
      </w:r>
      <w:r w:rsidR="000047CE">
        <w:t>26.1</w:t>
      </w:r>
      <w:r w:rsidR="002110E8">
        <w:fldChar w:fldCharType="end"/>
      </w:r>
      <w:r w:rsidRPr="003107A8">
        <w:t xml:space="preserve"> и </w:t>
      </w:r>
      <w:r w:rsidR="002110E8">
        <w:fldChar w:fldCharType="begin"/>
      </w:r>
      <w:r w:rsidR="002110E8">
        <w:instrText xml:space="preserve"> REF _Ref493723469 \r  \* MERGEFO</w:instrText>
      </w:r>
      <w:r w:rsidR="002110E8">
        <w:instrText xml:space="preserve">RMAT </w:instrText>
      </w:r>
      <w:r w:rsidR="002110E8">
        <w:fldChar w:fldCharType="separate"/>
      </w:r>
      <w:r w:rsidR="000047CE">
        <w:t>26.2</w:t>
      </w:r>
      <w:r w:rsidR="002110E8">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43"/>
    </w:p>
    <w:p w:rsidR="00130D02" w:rsidRPr="003107A8" w:rsidRDefault="00130D02" w:rsidP="007908A3">
      <w:pPr>
        <w:pStyle w:val="RUS11"/>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130D02" w:rsidRPr="003107A8" w:rsidRDefault="00130D02" w:rsidP="007908A3">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Pr="003107A8" w:rsidRDefault="00130D02" w:rsidP="007908A3">
      <w:pPr>
        <w:pStyle w:val="RUS11"/>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130D02" w:rsidRPr="003107A8" w:rsidRDefault="00130D02" w:rsidP="007908A3">
      <w:pPr>
        <w:pStyle w:val="RUS11"/>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213206" w:rsidRDefault="00130D02" w:rsidP="007908A3">
      <w:pPr>
        <w:pStyle w:val="RUS11"/>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130D02" w:rsidRPr="003107A8" w:rsidRDefault="00130D02" w:rsidP="00130D02">
      <w:pPr>
        <w:pStyle w:val="a"/>
        <w:spacing w:before="120"/>
      </w:pPr>
      <w:bookmarkStart w:id="144" w:name="_Toc502142567"/>
      <w:bookmarkStart w:id="145" w:name="_Toc499813164"/>
      <w:bookmarkStart w:id="146" w:name="_Toc149049269"/>
      <w:r w:rsidRPr="003107A8">
        <w:t xml:space="preserve">ОТВЕТСТВЕННОСТЬ СТОРОН, </w:t>
      </w:r>
      <w:r>
        <w:br/>
      </w:r>
      <w:r w:rsidRPr="003107A8">
        <w:t>ПРИМЕНИМОЕ ПРАВО, РАЗРЕШЕНИЕ СПОРОВ</w:t>
      </w:r>
      <w:bookmarkEnd w:id="144"/>
      <w:bookmarkEnd w:id="145"/>
      <w:bookmarkEnd w:id="146"/>
    </w:p>
    <w:p w:rsidR="00130D02" w:rsidRPr="003107A8" w:rsidRDefault="00130D02" w:rsidP="004012BA">
      <w:pPr>
        <w:pStyle w:val="RUS1"/>
        <w:spacing w:before="120"/>
        <w:ind w:left="0" w:firstLine="0"/>
      </w:pPr>
      <w:bookmarkStart w:id="147" w:name="_Ref496284723"/>
      <w:bookmarkStart w:id="148" w:name="_Ref496284743"/>
      <w:bookmarkStart w:id="149" w:name="_Toc502142568"/>
      <w:bookmarkStart w:id="150" w:name="_Toc499813165"/>
      <w:bookmarkStart w:id="151" w:name="_Toc149049270"/>
      <w:r w:rsidRPr="003107A8">
        <w:t>Ответственность сторон</w:t>
      </w:r>
      <w:bookmarkEnd w:id="147"/>
      <w:bookmarkEnd w:id="148"/>
      <w:bookmarkEnd w:id="149"/>
      <w:bookmarkEnd w:id="150"/>
      <w:bookmarkEnd w:id="151"/>
    </w:p>
    <w:p w:rsidR="00130D02" w:rsidRPr="003107A8" w:rsidRDefault="00130D02" w:rsidP="007908A3">
      <w:pPr>
        <w:pStyle w:val="RUS11"/>
      </w:pPr>
      <w:bookmarkStart w:id="152"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2"/>
    </w:p>
    <w:p w:rsidR="00130D02" w:rsidRPr="003107A8" w:rsidRDefault="00130D02" w:rsidP="007908A3">
      <w:pPr>
        <w:pStyle w:val="RUS11"/>
      </w:pPr>
      <w:r w:rsidRPr="003107A8">
        <w:lastRenderedPageBreak/>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130D02" w:rsidRPr="003107A8" w:rsidRDefault="00130D02" w:rsidP="007908A3">
      <w:pPr>
        <w:pStyle w:val="RUS11"/>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130D02" w:rsidRPr="003107A8" w:rsidRDefault="00130D02" w:rsidP="007908A3">
      <w:pPr>
        <w:pStyle w:val="RUS11"/>
        <w:numPr>
          <w:ilvl w:val="0"/>
          <w:numId w:val="0"/>
        </w:numPr>
        <w:ind w:firstLine="567"/>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130D02" w:rsidRPr="003107A8" w:rsidRDefault="00130D02" w:rsidP="007908A3">
      <w:pPr>
        <w:pStyle w:val="RUS11"/>
        <w:numPr>
          <w:ilvl w:val="0"/>
          <w:numId w:val="0"/>
        </w:numPr>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130D02" w:rsidRPr="003107A8" w:rsidRDefault="00130D02" w:rsidP="007908A3">
      <w:pPr>
        <w:pStyle w:val="RUS11"/>
      </w:pPr>
      <w:r w:rsidRPr="003107A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130D02" w:rsidRPr="003107A8" w:rsidRDefault="00130D02" w:rsidP="007908A3">
      <w:pPr>
        <w:pStyle w:val="RUS11"/>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3107A8">
        <w:fldChar w:fldCharType="begin"/>
      </w:r>
      <w:r w:rsidRPr="003107A8">
        <w:instrText xml:space="preserve"> REF _Ref496634419 \n \h  \* MERGEFORMAT </w:instrText>
      </w:r>
      <w:r w:rsidRPr="003107A8">
        <w:fldChar w:fldCharType="separate"/>
      </w:r>
      <w:r w:rsidR="000047CE">
        <w:t>3.2</w:t>
      </w:r>
      <w:r w:rsidRPr="003107A8">
        <w:fldChar w:fldCharType="end"/>
      </w:r>
      <w:r w:rsidRPr="003107A8">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0047CE">
        <w:t>4.1</w:t>
      </w:r>
      <w:r w:rsidRPr="003107A8">
        <w:fldChar w:fldCharType="end"/>
      </w:r>
      <w:r w:rsidR="00807C18">
        <w:t>.1.</w:t>
      </w:r>
      <w:r w:rsidRPr="003107A8">
        <w:t xml:space="preserve"> Договора.</w:t>
      </w:r>
    </w:p>
    <w:p w:rsidR="00130D02" w:rsidRPr="003107A8" w:rsidRDefault="00130D02" w:rsidP="007908A3">
      <w:pPr>
        <w:pStyle w:val="RUS11"/>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130D02" w:rsidRPr="003107A8" w:rsidRDefault="00130D02" w:rsidP="007908A3">
      <w:pPr>
        <w:pStyle w:val="RUS11"/>
      </w:pPr>
      <w:r w:rsidRPr="003107A8">
        <w:t>Заказчик вправе требовать от Подрядчика уплаты неустойки:</w:t>
      </w:r>
    </w:p>
    <w:p w:rsidR="00130D02" w:rsidRPr="003107A8" w:rsidRDefault="00130D02" w:rsidP="007908A3">
      <w:pPr>
        <w:pStyle w:val="RUS10"/>
        <w:spacing w:before="0"/>
        <w:ind w:firstLine="567"/>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rsidR="004012BA">
        <w:t>технических правил – в размере 30 000 (тридцати тысяч)</w:t>
      </w:r>
      <w:r w:rsidRPr="003107A8">
        <w:t xml:space="preserve"> рублей;</w:t>
      </w:r>
    </w:p>
    <w:p w:rsidR="00130D02" w:rsidRPr="003107A8" w:rsidRDefault="00130D02" w:rsidP="007908A3">
      <w:pPr>
        <w:pStyle w:val="RUS10"/>
        <w:spacing w:before="0"/>
        <w:ind w:firstLine="567"/>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130D02" w:rsidRPr="003107A8" w:rsidRDefault="00130D02" w:rsidP="007908A3">
      <w:pPr>
        <w:pStyle w:val="RUS10"/>
        <w:spacing w:before="0"/>
        <w:ind w:firstLine="567"/>
      </w:pPr>
      <w:r w:rsidRPr="003107A8">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rsidR="00130D02" w:rsidRPr="003107A8" w:rsidRDefault="00130D02" w:rsidP="007908A3">
      <w:pPr>
        <w:pStyle w:val="RUS10"/>
        <w:spacing w:before="0"/>
        <w:ind w:firstLine="567"/>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130D02" w:rsidRPr="003107A8" w:rsidRDefault="00130D02" w:rsidP="007908A3">
      <w:pPr>
        <w:pStyle w:val="RUS10"/>
        <w:spacing w:before="0"/>
        <w:ind w:firstLine="567"/>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130D02" w:rsidRPr="003107A8" w:rsidRDefault="00130D02" w:rsidP="007908A3">
      <w:pPr>
        <w:pStyle w:val="RUS10"/>
        <w:spacing w:before="0"/>
        <w:ind w:firstLine="567"/>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130D02" w:rsidRPr="003107A8" w:rsidRDefault="00130D02" w:rsidP="007908A3">
      <w:pPr>
        <w:pStyle w:val="RUS10"/>
        <w:spacing w:before="0"/>
        <w:ind w:firstLine="567"/>
      </w:pPr>
      <w:r w:rsidRPr="003107A8">
        <w:lastRenderedPageBreak/>
        <w:t>за непредставление информации о Субподрядных организациях, предоставление которой предусмотрено Дог</w:t>
      </w:r>
      <w:r w:rsidR="004012BA">
        <w:t>овором – в размере 30</w:t>
      </w:r>
      <w:r w:rsidRPr="003107A8">
        <w:t>0 000 (</w:t>
      </w:r>
      <w:r w:rsidR="004012BA">
        <w:t>триста</w:t>
      </w:r>
      <w:r w:rsidRPr="003107A8">
        <w:t xml:space="preserve"> тысяч) рублей;</w:t>
      </w:r>
    </w:p>
    <w:p w:rsidR="00130D02" w:rsidRPr="003107A8" w:rsidRDefault="00130D02" w:rsidP="007908A3">
      <w:pPr>
        <w:pStyle w:val="RUS10"/>
        <w:spacing w:before="0"/>
        <w:ind w:firstLine="567"/>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0047CE">
        <w:t>12.5</w:t>
      </w:r>
      <w:r w:rsidRPr="003107A8">
        <w:fldChar w:fldCharType="end"/>
      </w:r>
      <w:r w:rsidRPr="003107A8">
        <w:t>, – в размере 50 000 (пятидесяти тысяч) рублей;</w:t>
      </w:r>
    </w:p>
    <w:p w:rsidR="00130D02" w:rsidRPr="003107A8" w:rsidRDefault="00130D02" w:rsidP="007908A3">
      <w:pPr>
        <w:pStyle w:val="RUS10"/>
        <w:spacing w:before="0"/>
        <w:ind w:firstLine="567"/>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130D02" w:rsidRPr="003107A8" w:rsidRDefault="00130D02" w:rsidP="007908A3">
      <w:pPr>
        <w:pStyle w:val="RUS10"/>
        <w:spacing w:before="0"/>
        <w:ind w:firstLine="567"/>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130D02" w:rsidRPr="003107A8" w:rsidRDefault="00130D02" w:rsidP="007908A3">
      <w:pPr>
        <w:pStyle w:val="RUS10"/>
        <w:spacing w:before="0"/>
        <w:ind w:firstLine="567"/>
      </w:pPr>
      <w:r w:rsidRPr="003107A8">
        <w:t>в случае замены Материалов без предварительного согласования с Заказчиком – в размере 50 000 (пятидесяти тысяч) рублей;</w:t>
      </w:r>
    </w:p>
    <w:p w:rsidR="00130D02" w:rsidRPr="003107A8" w:rsidRDefault="00130D02" w:rsidP="007908A3">
      <w:pPr>
        <w:pStyle w:val="RUS10"/>
        <w:spacing w:before="0"/>
        <w:ind w:firstLine="567"/>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130D02" w:rsidRPr="003107A8" w:rsidRDefault="00130D02" w:rsidP="007908A3">
      <w:pPr>
        <w:pStyle w:val="RUS10"/>
        <w:spacing w:before="0"/>
        <w:ind w:firstLine="567"/>
      </w:pPr>
      <w:r w:rsidRPr="003107A8">
        <w:t>в случае уступки Подрядчиком права требования без предварительного согласия Заказчика – в размере 50 000 (пятидесяти тысяч) рублей;</w:t>
      </w:r>
    </w:p>
    <w:p w:rsidR="00130D02" w:rsidRPr="003107A8" w:rsidRDefault="00130D02" w:rsidP="007908A3">
      <w:pPr>
        <w:pStyle w:val="RUS10"/>
        <w:spacing w:before="0"/>
        <w:ind w:firstLine="567"/>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130D02" w:rsidRPr="00C9657E" w:rsidRDefault="00130D02" w:rsidP="007908A3">
      <w:pPr>
        <w:pStyle w:val="RUS10"/>
        <w:spacing w:before="0"/>
        <w:ind w:firstLine="567"/>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0047CE">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0047CE">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rsidR="00C9657E">
        <w:t>;</w:t>
      </w:r>
    </w:p>
    <w:p w:rsidR="00C9657E" w:rsidRPr="003107A8" w:rsidRDefault="00C9657E" w:rsidP="007908A3">
      <w:pPr>
        <w:pStyle w:val="RUS10"/>
        <w:spacing w:before="0"/>
        <w:ind w:firstLine="567"/>
        <w:rPr>
          <w:iCs/>
        </w:rPr>
      </w:pPr>
      <w:r>
        <w:t xml:space="preserve">за выявленные Заказчиком объемы </w:t>
      </w:r>
      <w:r w:rsidR="00965909">
        <w:t>работ,</w:t>
      </w:r>
      <w:r>
        <w:t xml:space="preserve"> принятых по актам выполненных работ КС-2, но фактически не выполненных (приписок) – в 5 кратном размере от суммы выявленных приписок.</w:t>
      </w:r>
    </w:p>
    <w:p w:rsidR="00130D02" w:rsidRPr="003107A8" w:rsidRDefault="00130D02" w:rsidP="007908A3">
      <w:pPr>
        <w:pStyle w:val="RUS11"/>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0047CE">
        <w:t>35.10</w:t>
      </w:r>
      <w:r w:rsidRPr="003107A8">
        <w:fldChar w:fldCharType="end"/>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0047CE">
        <w:t>35.10</w:t>
      </w:r>
      <w:r w:rsidRPr="003107A8">
        <w:fldChar w:fldCharType="end"/>
      </w:r>
      <w:r w:rsidRPr="003107A8">
        <w:t xml:space="preserve"> Договора.</w:t>
      </w:r>
    </w:p>
    <w:p w:rsidR="00130D02" w:rsidRPr="003107A8" w:rsidRDefault="00130D02" w:rsidP="007908A3">
      <w:pPr>
        <w:pStyle w:val="RUS11"/>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130D02" w:rsidRPr="003107A8" w:rsidRDefault="00130D02" w:rsidP="007908A3">
      <w:pPr>
        <w:pStyle w:val="RUS11"/>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130D02" w:rsidRPr="003107A8" w:rsidRDefault="00130D02" w:rsidP="007908A3">
      <w:pPr>
        <w:pStyle w:val="RUS11"/>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06086" w:rsidRPr="008369F7" w:rsidRDefault="00E06086" w:rsidP="00E06086">
      <w:pPr>
        <w:pStyle w:val="RUS11"/>
      </w:pPr>
      <w:r w:rsidRPr="008369F7">
        <w:lastRenderedPageBreak/>
        <w:t>За несоблюдение требований о предоставлении информации, указанной в п. 6.2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t xml:space="preserve">а их нарушение»)» Приложения № </w:t>
      </w:r>
      <w:r w:rsidR="001C2AF2">
        <w:t>5</w:t>
      </w:r>
      <w:r w:rsidRPr="008369F7">
        <w:t xml:space="preserve"> к Договору.</w:t>
      </w:r>
    </w:p>
    <w:p w:rsidR="00130D02" w:rsidRPr="003107A8" w:rsidRDefault="00130D02" w:rsidP="007908A3">
      <w:pPr>
        <w:pStyle w:val="RUS11"/>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130D02" w:rsidRPr="003107A8" w:rsidRDefault="00130D02" w:rsidP="007908A3">
      <w:pPr>
        <w:pStyle w:val="RUS11"/>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E0722E">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0047CE">
        <w:t>24.5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130D02" w:rsidRPr="003107A8" w:rsidRDefault="00130D02" w:rsidP="007908A3">
      <w:pPr>
        <w:pStyle w:val="RUS11"/>
      </w:pPr>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130D02" w:rsidRPr="003107A8" w:rsidRDefault="00130D02" w:rsidP="007908A3">
      <w:pPr>
        <w:pStyle w:val="RUS11"/>
      </w:pPr>
      <w:r w:rsidRPr="003107A8">
        <w:t xml:space="preserve">В случае появления 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rsidR="00130D02" w:rsidRPr="003107A8" w:rsidRDefault="00130D02" w:rsidP="007908A3">
      <w:pPr>
        <w:pStyle w:val="RUS11"/>
        <w:numPr>
          <w:ilvl w:val="0"/>
          <w:numId w:val="0"/>
        </w:numPr>
        <w:ind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130D02" w:rsidRPr="003107A8" w:rsidRDefault="00130D02" w:rsidP="007908A3">
      <w:pPr>
        <w:pStyle w:val="RUS11"/>
        <w:numPr>
          <w:ilvl w:val="0"/>
          <w:numId w:val="0"/>
        </w:numPr>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rsidR="000047CE">
        <w:t>30.5</w:t>
      </w:r>
      <w:r>
        <w:fldChar w:fldCharType="end"/>
      </w:r>
      <w:r>
        <w:t xml:space="preserve"> - </w:t>
      </w:r>
      <w:r>
        <w:fldChar w:fldCharType="begin"/>
      </w:r>
      <w:r>
        <w:instrText xml:space="preserve"> REF _Ref502156990 \n \h </w:instrText>
      </w:r>
      <w:r>
        <w:fldChar w:fldCharType="separate"/>
      </w:r>
      <w:r w:rsidR="000047CE">
        <w:t>30.6</w:t>
      </w:r>
      <w:r>
        <w:fldChar w:fldCharType="end"/>
      </w:r>
      <w:r w:rsidRPr="003107A8">
        <w:t>.</w:t>
      </w:r>
    </w:p>
    <w:p w:rsidR="00130D02" w:rsidRPr="003107A8" w:rsidRDefault="00130D02" w:rsidP="007908A3">
      <w:pPr>
        <w:pStyle w:val="RUS11"/>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130D02" w:rsidRPr="003107A8" w:rsidRDefault="00130D02" w:rsidP="007908A3">
      <w:pPr>
        <w:pStyle w:val="RUS11"/>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130D02" w:rsidRPr="003107A8" w:rsidRDefault="00130D02" w:rsidP="007908A3">
      <w:pPr>
        <w:pStyle w:val="RUS11"/>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130D02" w:rsidRPr="003107A8" w:rsidRDefault="00130D02" w:rsidP="007908A3">
      <w:pPr>
        <w:pStyle w:val="RUS11"/>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0047CE">
        <w:t>20</w:t>
      </w:r>
      <w:r w:rsidRPr="003107A8">
        <w:fldChar w:fldCharType="end"/>
      </w:r>
      <w:r w:rsidRPr="003107A8">
        <w:t xml:space="preserve"> Договора:</w:t>
      </w:r>
    </w:p>
    <w:p w:rsidR="00130D02" w:rsidRPr="003107A8" w:rsidRDefault="00130D02" w:rsidP="007908A3">
      <w:pPr>
        <w:pStyle w:val="RUS10"/>
        <w:spacing w:before="0"/>
        <w:ind w:firstLine="567"/>
      </w:pPr>
      <w:r w:rsidRPr="003107A8">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w:t>
      </w:r>
      <w:r w:rsidRPr="003107A8">
        <w:lastRenderedPageBreak/>
        <w:t xml:space="preserve">требуемой форме либо штрафа в размере 5% (пяти процентов) от Цены Работ 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rsidR="00130D02" w:rsidRPr="003107A8" w:rsidRDefault="00130D02" w:rsidP="007908A3">
      <w:pPr>
        <w:pStyle w:val="RUS10"/>
        <w:spacing w:before="0"/>
        <w:ind w:firstLine="567"/>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130D02" w:rsidRPr="003107A8" w:rsidRDefault="00130D02" w:rsidP="007908A3">
      <w:pPr>
        <w:pStyle w:val="RUS11"/>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30D02" w:rsidRPr="003107A8" w:rsidRDefault="00130D02" w:rsidP="007908A3">
      <w:pPr>
        <w:pStyle w:val="RUS11"/>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130D02" w:rsidRPr="003107A8" w:rsidRDefault="00130D02" w:rsidP="007908A3">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Default="00130D02" w:rsidP="007908A3">
      <w:pPr>
        <w:pStyle w:val="RUS11"/>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130D02" w:rsidRPr="003107A8" w:rsidRDefault="00130D02" w:rsidP="007908A3">
      <w:pPr>
        <w:pStyle w:val="RUS11"/>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0047CE"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0047CE" w:rsidRPr="0053356F">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130D02" w:rsidRPr="000C5148" w:rsidRDefault="00130D02" w:rsidP="007908A3">
      <w:pPr>
        <w:pStyle w:val="RUS11"/>
      </w:pPr>
      <w:bookmarkStart w:id="153" w:name="_Ref496644133"/>
      <w:r w:rsidRPr="000C5148">
        <w:t xml:space="preserve">В случае не предоставления Подрядчиком «календарно-сетевого графика выполнения работ в </w:t>
      </w:r>
      <w:r w:rsidRPr="000C5148">
        <w:rPr>
          <w:lang w:val="en-US"/>
        </w:rPr>
        <w:t>MS</w:t>
      </w:r>
      <w:r w:rsidRPr="000C5148">
        <w:t xml:space="preserve"> </w:t>
      </w:r>
      <w:r w:rsidRPr="000C5148">
        <w:rPr>
          <w:lang w:val="en-US"/>
        </w:rPr>
        <w:t>Project</w:t>
      </w:r>
      <w:r w:rsidRPr="000C5148">
        <w:t xml:space="preserve">», в том числе откорректированного, согласно п. </w:t>
      </w:r>
      <w:r w:rsidR="00C9657E" w:rsidRPr="000C5148">
        <w:t>6.1.18</w:t>
      </w:r>
      <w:r w:rsidRPr="000C5148">
        <w:t xml:space="preserve">. Договора, либо нарушения сроков его предоставления, указанного в п. </w:t>
      </w:r>
      <w:r w:rsidR="00C9657E" w:rsidRPr="000C5148">
        <w:t>6.1.1</w:t>
      </w:r>
      <w:r w:rsidR="003179F4">
        <w:t>7</w:t>
      </w:r>
      <w:r w:rsidRPr="000C5148">
        <w:t>. Договора, Заказчик вправе взыскать штраф в размере 10 000 (Десять тысяч) рублей 00 копеек, за каждый факт нарушения.</w:t>
      </w:r>
    </w:p>
    <w:p w:rsidR="00130D02" w:rsidRPr="00816089" w:rsidRDefault="00130D02" w:rsidP="007908A3">
      <w:pPr>
        <w:pStyle w:val="RUS11"/>
      </w:pPr>
      <w:r w:rsidRPr="000C5148">
        <w:t xml:space="preserve">В случае не предоставления или нарушения сроков предоставления уведомления </w:t>
      </w:r>
      <w:r w:rsidRPr="000C5148">
        <w:rPr>
          <w:color w:val="000000"/>
        </w:rPr>
        <w:t>о заключении договора подряда с субподрядной организацией, выполняющей работы по объекту, а также инфо</w:t>
      </w:r>
      <w:r w:rsidR="00C9657E" w:rsidRPr="000C5148">
        <w:rPr>
          <w:color w:val="000000"/>
        </w:rPr>
        <w:t>р</w:t>
      </w:r>
      <w:r w:rsidR="003179F4">
        <w:rPr>
          <w:color w:val="000000"/>
        </w:rPr>
        <w:t>мации в соответствии с п. 6.1.20</w:t>
      </w:r>
      <w:r w:rsidRPr="000C5148">
        <w:rPr>
          <w:color w:val="000000"/>
        </w:rPr>
        <w:t xml:space="preserve">. Договора, необходимой для размещения на официальном сайте </w:t>
      </w:r>
      <w:r w:rsidRPr="000C5148">
        <w:rPr>
          <w:color w:val="000000"/>
          <w:lang w:val="en-US"/>
        </w:rPr>
        <w:t>www</w:t>
      </w:r>
      <w:r w:rsidRPr="000C5148">
        <w:rPr>
          <w:color w:val="000000"/>
        </w:rPr>
        <w:t>.</w:t>
      </w:r>
      <w:proofErr w:type="spellStart"/>
      <w:r w:rsidRPr="000C5148">
        <w:rPr>
          <w:color w:val="000000"/>
          <w:lang w:val="en-US"/>
        </w:rPr>
        <w:t>zakupki</w:t>
      </w:r>
      <w:proofErr w:type="spellEnd"/>
      <w:r w:rsidRPr="000C5148">
        <w:rPr>
          <w:color w:val="000000"/>
        </w:rPr>
        <w:t>.</w:t>
      </w:r>
      <w:proofErr w:type="spellStart"/>
      <w:r w:rsidRPr="000C5148">
        <w:rPr>
          <w:color w:val="000000"/>
          <w:lang w:val="en-US"/>
        </w:rPr>
        <w:t>gov</w:t>
      </w:r>
      <w:proofErr w:type="spellEnd"/>
      <w:r w:rsidRPr="000C5148">
        <w:rPr>
          <w:color w:val="000000"/>
        </w:rPr>
        <w:t>.</w:t>
      </w:r>
      <w:proofErr w:type="spellStart"/>
      <w:r w:rsidRPr="000C5148">
        <w:rPr>
          <w:color w:val="000000"/>
          <w:lang w:val="en-US"/>
        </w:rPr>
        <w:t>ru</w:t>
      </w:r>
      <w:proofErr w:type="spellEnd"/>
      <w:r w:rsidRPr="000C5148">
        <w:rPr>
          <w:color w:val="000000"/>
        </w:rPr>
        <w:t>., Заказчик вправе взыскать с Подрядчика штраф в размере 300 000 рублей.</w:t>
      </w:r>
    </w:p>
    <w:p w:rsidR="00130D02" w:rsidRDefault="00130D02" w:rsidP="007908A3">
      <w:pPr>
        <w:pStyle w:val="RUS11"/>
      </w:pPr>
      <w:bookmarkStart w:id="154"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00E06086">
        <w:t xml:space="preserve">№ </w:t>
      </w:r>
      <w:r w:rsidR="00EE6FEC">
        <w:t>4</w:t>
      </w:r>
      <w:r w:rsidRPr="006874E9">
        <w:t xml:space="preserve"> (</w:t>
      </w:r>
      <w:r w:rsidRPr="006874E9">
        <w:fldChar w:fldCharType="begin"/>
      </w:r>
      <w:r w:rsidRPr="006874E9">
        <w:instrText xml:space="preserve"> REF RefSCH6_1 \h  \* MERGEFORMAT </w:instrText>
      </w:r>
      <w:r w:rsidRPr="006874E9">
        <w:fldChar w:fldCharType="separate"/>
      </w:r>
      <w:r w:rsidR="000047CE" w:rsidRPr="003107A8">
        <w:t>Гарантии и заверения</w:t>
      </w:r>
      <w:r w:rsidRPr="006874E9">
        <w:fldChar w:fldCharType="end"/>
      </w:r>
      <w:r w:rsidRPr="006874E9">
        <w:t xml:space="preserve">), в связи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130D02" w:rsidRPr="003107A8" w:rsidRDefault="00130D02" w:rsidP="007908A3">
      <w:pPr>
        <w:pStyle w:val="RUS11"/>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3"/>
      <w:bookmarkEnd w:id="154"/>
    </w:p>
    <w:p w:rsidR="00130D02" w:rsidRPr="003107A8" w:rsidRDefault="00130D02" w:rsidP="007908A3">
      <w:pPr>
        <w:pStyle w:val="RUS11"/>
      </w:pPr>
      <w:r w:rsidRPr="003107A8">
        <w:lastRenderedPageBreak/>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130D02" w:rsidRDefault="00130D02" w:rsidP="007908A3">
      <w:pPr>
        <w:pStyle w:val="RUS11"/>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130D02" w:rsidRPr="003107A8" w:rsidRDefault="00130D02" w:rsidP="00C9657E">
      <w:pPr>
        <w:pStyle w:val="RUS1"/>
        <w:spacing w:before="120"/>
        <w:ind w:left="0" w:firstLine="0"/>
      </w:pPr>
      <w:bookmarkStart w:id="155" w:name="_Toc502142569"/>
      <w:bookmarkStart w:id="156" w:name="_Toc499813166"/>
      <w:bookmarkStart w:id="157" w:name="_Toc149049271"/>
      <w:r w:rsidRPr="003107A8">
        <w:t>Разрешение споров</w:t>
      </w:r>
      <w:bookmarkEnd w:id="155"/>
      <w:bookmarkEnd w:id="156"/>
      <w:bookmarkEnd w:id="157"/>
    </w:p>
    <w:p w:rsidR="00130D02" w:rsidRPr="003107A8" w:rsidRDefault="00130D02" w:rsidP="007908A3">
      <w:pPr>
        <w:pStyle w:val="RUS11"/>
      </w:pPr>
      <w:bookmarkStart w:id="158"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8"/>
    </w:p>
    <w:p w:rsidR="00130D02" w:rsidRPr="003107A8" w:rsidRDefault="00130D02" w:rsidP="007908A3">
      <w:pPr>
        <w:pStyle w:val="RUS11"/>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130D02" w:rsidRPr="003107A8" w:rsidRDefault="00130D02" w:rsidP="007908A3">
      <w:pPr>
        <w:pStyle w:val="RUS11"/>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130D02" w:rsidRDefault="00130D02" w:rsidP="007908A3">
      <w:pPr>
        <w:pStyle w:val="RUS11"/>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130D02" w:rsidRPr="003107A8" w:rsidRDefault="00130D02" w:rsidP="00C9657E">
      <w:pPr>
        <w:pStyle w:val="RUS1"/>
        <w:spacing w:before="120"/>
        <w:ind w:left="0" w:firstLine="0"/>
      </w:pPr>
      <w:bookmarkStart w:id="159" w:name="_Toc502142570"/>
      <w:bookmarkStart w:id="160" w:name="_Toc499813167"/>
      <w:bookmarkStart w:id="161" w:name="_Toc149049272"/>
      <w:r w:rsidRPr="003107A8">
        <w:t>Применимое право</w:t>
      </w:r>
      <w:bookmarkEnd w:id="159"/>
      <w:bookmarkEnd w:id="160"/>
      <w:bookmarkEnd w:id="161"/>
    </w:p>
    <w:p w:rsidR="00130D02" w:rsidRDefault="00130D02" w:rsidP="007908A3">
      <w:pPr>
        <w:pStyle w:val="RUS11"/>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130D02" w:rsidRPr="003107A8" w:rsidRDefault="00130D02" w:rsidP="00424889">
      <w:pPr>
        <w:pStyle w:val="a"/>
        <w:spacing w:before="120" w:after="0"/>
      </w:pPr>
      <w:bookmarkStart w:id="162" w:name="_Toc502142571"/>
      <w:bookmarkStart w:id="163" w:name="_Toc499813168"/>
      <w:bookmarkStart w:id="164" w:name="_Toc149049273"/>
      <w:r w:rsidRPr="003107A8">
        <w:t>ОСОБЫЕ УСЛОВИЯ</w:t>
      </w:r>
      <w:bookmarkEnd w:id="162"/>
      <w:bookmarkEnd w:id="163"/>
      <w:bookmarkEnd w:id="164"/>
    </w:p>
    <w:p w:rsidR="00130D02" w:rsidRPr="003107A8" w:rsidRDefault="00130D02" w:rsidP="00424889">
      <w:pPr>
        <w:pStyle w:val="RUS1"/>
        <w:spacing w:before="120" w:after="0"/>
        <w:ind w:left="0" w:firstLine="0"/>
      </w:pPr>
      <w:bookmarkStart w:id="165" w:name="_Toc502142572"/>
      <w:bookmarkStart w:id="166" w:name="_Toc499813169"/>
      <w:bookmarkStart w:id="167" w:name="_Toc149049274"/>
      <w:r w:rsidRPr="003107A8">
        <w:t>Изменение, прекращение и расторжение Договора</w:t>
      </w:r>
      <w:bookmarkEnd w:id="165"/>
      <w:bookmarkEnd w:id="166"/>
      <w:bookmarkEnd w:id="167"/>
    </w:p>
    <w:p w:rsidR="00130D02" w:rsidRPr="003107A8" w:rsidRDefault="00130D02" w:rsidP="007908A3">
      <w:pPr>
        <w:pStyle w:val="RUS11"/>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130D02" w:rsidRPr="003107A8" w:rsidRDefault="00130D02" w:rsidP="007908A3">
      <w:pPr>
        <w:pStyle w:val="RUS11"/>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130D02" w:rsidRPr="003107A8" w:rsidRDefault="00130D02" w:rsidP="007908A3">
      <w:pPr>
        <w:pStyle w:val="RUS11"/>
      </w:pPr>
      <w:bookmarkStart w:id="168"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0047CE">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0047CE">
        <w:rPr>
          <w:lang w:eastAsia="en-US"/>
        </w:rPr>
        <w:t>30.6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8"/>
      <w:r w:rsidRPr="003107A8">
        <w:t xml:space="preserve"> </w:t>
      </w:r>
    </w:p>
    <w:p w:rsidR="00130D02" w:rsidRPr="003107A8" w:rsidRDefault="00130D02" w:rsidP="007908A3">
      <w:pPr>
        <w:pStyle w:val="RUS11"/>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0047CE">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w:t>
      </w:r>
      <w:r w:rsidRPr="003107A8">
        <w:lastRenderedPageBreak/>
        <w:t>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130D02" w:rsidRPr="003107A8" w:rsidRDefault="00130D02" w:rsidP="007908A3">
      <w:pPr>
        <w:pStyle w:val="RUS11"/>
      </w:pPr>
      <w:bookmarkStart w:id="169" w:name="_Ref496714458"/>
      <w:r w:rsidRPr="003107A8">
        <w:t>В случае:</w:t>
      </w:r>
      <w:bookmarkEnd w:id="169"/>
    </w:p>
    <w:p w:rsidR="00130D02" w:rsidRPr="003107A8" w:rsidRDefault="00130D02" w:rsidP="007908A3">
      <w:pPr>
        <w:pStyle w:val="RUS10"/>
        <w:spacing w:before="0"/>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130D02" w:rsidRPr="003107A8" w:rsidRDefault="00130D02" w:rsidP="007908A3">
      <w:pPr>
        <w:pStyle w:val="RUS10"/>
        <w:spacing w:before="0"/>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130D02" w:rsidRPr="003107A8" w:rsidRDefault="00130D02" w:rsidP="007908A3">
      <w:pPr>
        <w:pStyle w:val="RUS10"/>
        <w:spacing w:before="0"/>
        <w:ind w:firstLine="567"/>
      </w:pPr>
      <w:proofErr w:type="spellStart"/>
      <w:r w:rsidRPr="003107A8">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rsidR="00130D02" w:rsidRPr="003107A8" w:rsidRDefault="00130D02" w:rsidP="007908A3">
      <w:pPr>
        <w:pStyle w:val="RUS10"/>
        <w:spacing w:before="0"/>
        <w:ind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130D02" w:rsidRPr="003107A8" w:rsidRDefault="00130D02" w:rsidP="007908A3">
      <w:pPr>
        <w:pStyle w:val="RUS10"/>
        <w:spacing w:before="0"/>
        <w:ind w:firstLine="567"/>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130D02" w:rsidRPr="003107A8" w:rsidRDefault="00130D02" w:rsidP="007908A3">
      <w:pPr>
        <w:pStyle w:val="RUS10"/>
        <w:spacing w:before="0"/>
        <w:ind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130D02" w:rsidRPr="003107A8" w:rsidRDefault="00130D02" w:rsidP="007908A3">
      <w:pPr>
        <w:pStyle w:val="RUS10"/>
        <w:spacing w:before="0"/>
        <w:ind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130D02" w:rsidRPr="003107A8" w:rsidRDefault="00130D02" w:rsidP="007908A3">
      <w:pPr>
        <w:pStyle w:val="RUS10"/>
        <w:spacing w:before="0"/>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130D02" w:rsidRPr="003107A8" w:rsidRDefault="00130D02" w:rsidP="007908A3">
      <w:pPr>
        <w:pStyle w:val="RUS10"/>
        <w:spacing w:before="0"/>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t xml:space="preserve">) </w:t>
      </w:r>
      <w:r w:rsidRPr="003107A8">
        <w:t>свыше 45 (сорока пяти) календарных дней;</w:t>
      </w:r>
    </w:p>
    <w:p w:rsidR="00130D02" w:rsidRPr="003107A8" w:rsidRDefault="00130D02" w:rsidP="007908A3">
      <w:pPr>
        <w:pStyle w:val="RUS10"/>
        <w:spacing w:before="0"/>
        <w:ind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t xml:space="preserve">) </w:t>
      </w:r>
      <w:r w:rsidRPr="003107A8">
        <w:t>Работах;</w:t>
      </w:r>
    </w:p>
    <w:p w:rsidR="00130D02" w:rsidRPr="003107A8" w:rsidRDefault="00130D02" w:rsidP="007908A3">
      <w:pPr>
        <w:pStyle w:val="RUS10"/>
        <w:spacing w:before="0"/>
        <w:ind w:firstLine="567"/>
      </w:pPr>
      <w:r w:rsidRPr="003107A8">
        <w:t>привлечения Подрядчиком иностранных рабочих в нарушение требований миграционного законодательства;</w:t>
      </w:r>
    </w:p>
    <w:p w:rsidR="00130D02" w:rsidRPr="003107A8" w:rsidRDefault="00130D02" w:rsidP="007908A3">
      <w:pPr>
        <w:pStyle w:val="RUS10"/>
        <w:spacing w:before="0"/>
        <w:ind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130D02" w:rsidRPr="003107A8" w:rsidRDefault="00130D02" w:rsidP="007908A3">
      <w:pPr>
        <w:pStyle w:val="RUS10"/>
        <w:spacing w:before="0"/>
        <w:ind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130D02" w:rsidRPr="003107A8" w:rsidRDefault="00130D02" w:rsidP="007908A3">
      <w:pPr>
        <w:pStyle w:val="RUS10"/>
        <w:spacing w:before="0"/>
        <w:ind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130D02" w:rsidRPr="003107A8" w:rsidRDefault="00130D02" w:rsidP="007908A3">
      <w:pPr>
        <w:pStyle w:val="RUS10"/>
        <w:spacing w:before="0"/>
        <w:ind w:firstLine="567"/>
      </w:pPr>
      <w:r w:rsidRPr="003107A8">
        <w:t>уступки прав по Договору без письменного согласия Заказчика;</w:t>
      </w:r>
    </w:p>
    <w:p w:rsidR="00130D02" w:rsidRPr="003107A8" w:rsidRDefault="00130D02" w:rsidP="007908A3">
      <w:pPr>
        <w:pStyle w:val="RUS10"/>
        <w:spacing w:before="0"/>
        <w:ind w:firstLine="567"/>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130D02" w:rsidRDefault="00130D02" w:rsidP="007908A3">
      <w:pPr>
        <w:pStyle w:val="RUS10"/>
        <w:spacing w:before="0"/>
        <w:ind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130D02" w:rsidRPr="003107A8" w:rsidRDefault="00130D02" w:rsidP="007908A3">
      <w:pPr>
        <w:pStyle w:val="RUS10"/>
        <w:numPr>
          <w:ilvl w:val="0"/>
          <w:numId w:val="0"/>
        </w:numPr>
        <w:spacing w:before="0"/>
        <w:ind w:firstLine="567"/>
      </w:pPr>
      <w:r w:rsidRPr="003107A8">
        <w:t xml:space="preserve">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w:t>
      </w:r>
      <w:r w:rsidRPr="003107A8">
        <w:lastRenderedPageBreak/>
        <w:t>от исполнения Договора и вступить в распоряжение Работами и Строительной площадкой, включая все, что на ней находится.</w:t>
      </w:r>
    </w:p>
    <w:p w:rsidR="00130D02" w:rsidRPr="003107A8" w:rsidRDefault="00130D02" w:rsidP="007908A3">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130D02" w:rsidRPr="003107A8" w:rsidRDefault="00130D02" w:rsidP="007908A3">
      <w:pPr>
        <w:pStyle w:val="RUS11"/>
      </w:pPr>
      <w:bookmarkStart w:id="170"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0047CE">
        <w:t>30.5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0"/>
      <w:r w:rsidRPr="003107A8">
        <w:t xml:space="preserve"> </w:t>
      </w:r>
    </w:p>
    <w:p w:rsidR="00130D02" w:rsidRPr="003107A8" w:rsidRDefault="00130D02" w:rsidP="007908A3">
      <w:pPr>
        <w:pStyle w:val="RUS11"/>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130D02" w:rsidRPr="003107A8" w:rsidRDefault="00130D02" w:rsidP="007908A3">
      <w:pPr>
        <w:pStyle w:val="RUS11"/>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0047CE">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0047CE">
        <w:t>30.5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130D02" w:rsidRPr="003107A8" w:rsidRDefault="00130D02" w:rsidP="007908A3">
      <w:pPr>
        <w:pStyle w:val="RUS11"/>
        <w:numPr>
          <w:ilvl w:val="0"/>
          <w:numId w:val="0"/>
        </w:numPr>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130D02" w:rsidRPr="003107A8" w:rsidRDefault="00130D02" w:rsidP="007908A3">
      <w:pPr>
        <w:pStyle w:val="RUS11"/>
      </w:pPr>
      <w:bookmarkStart w:id="171"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1"/>
    </w:p>
    <w:p w:rsidR="00130D02" w:rsidRPr="003107A8" w:rsidRDefault="00130D02" w:rsidP="007908A3">
      <w:pPr>
        <w:pStyle w:val="RUS11"/>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130D02" w:rsidRPr="003107A8" w:rsidRDefault="00130D02" w:rsidP="007908A3">
      <w:pPr>
        <w:pStyle w:val="RUS11"/>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130D02" w:rsidRPr="003107A8" w:rsidRDefault="00130D02" w:rsidP="007908A3">
      <w:pPr>
        <w:pStyle w:val="RUS11"/>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130D02" w:rsidRDefault="00130D02" w:rsidP="007908A3">
      <w:pPr>
        <w:pStyle w:val="RUS11"/>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130D02" w:rsidRPr="000C5148" w:rsidRDefault="00130D02" w:rsidP="007908A3">
      <w:pPr>
        <w:pStyle w:val="RUS11"/>
      </w:pPr>
      <w:r w:rsidRPr="000C5148">
        <w:t xml:space="preserve">Обстоятельства, вызванные угрозой распространения </w:t>
      </w:r>
      <w:proofErr w:type="spellStart"/>
      <w:r w:rsidRPr="000C5148">
        <w:t>коронавирусной</w:t>
      </w:r>
      <w:proofErr w:type="spellEnd"/>
      <w:r w:rsidRPr="000C514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130D02" w:rsidRPr="000C5148" w:rsidRDefault="00130D02" w:rsidP="007908A3">
      <w:pPr>
        <w:pStyle w:val="RUS11"/>
        <w:numPr>
          <w:ilvl w:val="0"/>
          <w:numId w:val="0"/>
        </w:numPr>
        <w:ind w:firstLine="567"/>
      </w:pPr>
      <w:r w:rsidRPr="000C5148">
        <w:lastRenderedPageBreak/>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130D02" w:rsidRPr="000C5148" w:rsidRDefault="00130D02" w:rsidP="007908A3">
      <w:pPr>
        <w:pStyle w:val="RUS11"/>
        <w:numPr>
          <w:ilvl w:val="0"/>
          <w:numId w:val="0"/>
        </w:numPr>
        <w:ind w:firstLine="567"/>
      </w:pPr>
      <w:r w:rsidRPr="000C5148">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30D02" w:rsidRPr="003107A8" w:rsidRDefault="00130D02" w:rsidP="00C9657E">
      <w:pPr>
        <w:pStyle w:val="RUS1"/>
        <w:spacing w:before="120"/>
        <w:ind w:left="0" w:firstLine="0"/>
      </w:pPr>
      <w:bookmarkStart w:id="172" w:name="_Toc502142574"/>
      <w:bookmarkStart w:id="173" w:name="_Toc499813171"/>
      <w:bookmarkStart w:id="174" w:name="_Toc149049275"/>
      <w:r w:rsidRPr="003107A8">
        <w:t>Обстоятельства непреодолимой силы</w:t>
      </w:r>
      <w:bookmarkEnd w:id="172"/>
      <w:bookmarkEnd w:id="173"/>
      <w:bookmarkEnd w:id="174"/>
    </w:p>
    <w:p w:rsidR="00130D02" w:rsidRPr="003107A8" w:rsidRDefault="00130D02" w:rsidP="007908A3">
      <w:pPr>
        <w:pStyle w:val="RUS11"/>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30D02" w:rsidRPr="003107A8" w:rsidRDefault="00130D02" w:rsidP="007908A3">
      <w:pPr>
        <w:pStyle w:val="RUS11"/>
      </w:pPr>
      <w:bookmarkStart w:id="175"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5"/>
    </w:p>
    <w:p w:rsidR="00130D02" w:rsidRPr="003107A8" w:rsidRDefault="00130D02" w:rsidP="007908A3">
      <w:pPr>
        <w:pStyle w:val="RUS11"/>
      </w:pPr>
      <w:bookmarkStart w:id="176" w:name="_Ref493723585"/>
      <w:r w:rsidRPr="003107A8">
        <w:t xml:space="preserve">При наступлении обстоятельств, указанных в пункте </w:t>
      </w:r>
      <w:r w:rsidR="002110E8">
        <w:fldChar w:fldCharType="begin"/>
      </w:r>
      <w:r w:rsidR="002110E8">
        <w:instrText xml:space="preserve"> REF _Ref493</w:instrText>
      </w:r>
      <w:r w:rsidR="002110E8">
        <w:instrText xml:space="preserve">723566 \r  \* MERGEFORMAT </w:instrText>
      </w:r>
      <w:r w:rsidR="002110E8">
        <w:fldChar w:fldCharType="separate"/>
      </w:r>
      <w:r w:rsidR="000047CE">
        <w:t>31.2</w:t>
      </w:r>
      <w:r w:rsidR="002110E8">
        <w:fldChar w:fldCharType="end"/>
      </w:r>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6"/>
      <w:r w:rsidRPr="003107A8">
        <w:t xml:space="preserve"> </w:t>
      </w:r>
    </w:p>
    <w:p w:rsidR="00130D02" w:rsidRPr="003107A8" w:rsidRDefault="00130D02" w:rsidP="007908A3">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30D02" w:rsidRPr="003107A8" w:rsidRDefault="00130D02" w:rsidP="007908A3">
      <w:pPr>
        <w:pStyle w:val="RUS11"/>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30D02" w:rsidRPr="003107A8" w:rsidRDefault="00130D02" w:rsidP="007908A3">
      <w:pPr>
        <w:pStyle w:val="RUS11"/>
      </w:pPr>
      <w:r w:rsidRPr="003107A8">
        <w:t xml:space="preserve">После получения сообщения, указанного в пункте </w:t>
      </w:r>
      <w:r w:rsidR="002110E8">
        <w:fldChar w:fldCharType="begin"/>
      </w:r>
      <w:r w:rsidR="002110E8">
        <w:instrText xml:space="preserve"> REF _Ref493723585 \r  \* MERGEFORMAT </w:instrText>
      </w:r>
      <w:r w:rsidR="002110E8">
        <w:fldChar w:fldCharType="separate"/>
      </w:r>
      <w:r w:rsidR="000047CE">
        <w:t>31.3</w:t>
      </w:r>
      <w:r w:rsidR="002110E8">
        <w:fldChar w:fldCharType="end"/>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130D02" w:rsidRPr="003107A8" w:rsidRDefault="00130D02" w:rsidP="007908A3">
      <w:pPr>
        <w:pStyle w:val="RUS11"/>
      </w:pPr>
      <w:r w:rsidRPr="003107A8">
        <w:t xml:space="preserve">При отсутствии своевременного извещения, предусмотренного в пункте </w:t>
      </w:r>
      <w:r w:rsidR="002110E8">
        <w:fldChar w:fldCharType="begin"/>
      </w:r>
      <w:r w:rsidR="002110E8">
        <w:instrText xml:space="preserve"> REF _Ref493723585 \r  \* MERGEFORMAT </w:instrText>
      </w:r>
      <w:r w:rsidR="002110E8">
        <w:fldChar w:fldCharType="separate"/>
      </w:r>
      <w:r w:rsidR="000047CE">
        <w:t>31.3</w:t>
      </w:r>
      <w:r w:rsidR="002110E8">
        <w:fldChar w:fldCharType="end"/>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130D02" w:rsidRPr="003107A8" w:rsidRDefault="00130D02" w:rsidP="007908A3">
      <w:pPr>
        <w:pStyle w:val="RUS11"/>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130D02" w:rsidRDefault="00130D02" w:rsidP="007908A3">
      <w:pPr>
        <w:pStyle w:val="RUS11"/>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13206" w:rsidRPr="008B6E3D" w:rsidRDefault="00130D02" w:rsidP="007908A3">
      <w:pPr>
        <w:pStyle w:val="RUS11"/>
      </w:pPr>
      <w:r w:rsidRPr="000C5148">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0C5148">
        <w:rPr>
          <w:iCs/>
        </w:rPr>
        <w:t>коронавирусной</w:t>
      </w:r>
      <w:proofErr w:type="spellEnd"/>
      <w:r w:rsidRPr="000C5148">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w:t>
      </w:r>
      <w:r w:rsidRPr="000C5148">
        <w:rPr>
          <w:iCs/>
        </w:rPr>
        <w:lastRenderedPageBreak/>
        <w:t>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8B6E3D" w:rsidRDefault="008B6E3D" w:rsidP="008B6E3D">
      <w:pPr>
        <w:pStyle w:val="RUS1"/>
        <w:spacing w:before="120"/>
        <w:ind w:left="0" w:firstLine="0"/>
      </w:pPr>
      <w:bookmarkStart w:id="177" w:name="_Toc120021845"/>
      <w:bookmarkStart w:id="178" w:name="_Toc149049276"/>
      <w:r w:rsidRPr="00C92FDB">
        <w:t>Способы обеспечения исполнения обязательств Подрядчика</w:t>
      </w:r>
      <w:bookmarkEnd w:id="177"/>
      <w:bookmarkEnd w:id="178"/>
      <w:r w:rsidRPr="00C92FDB">
        <w:tab/>
      </w:r>
    </w:p>
    <w:p w:rsidR="000950A5" w:rsidRPr="00623DB8" w:rsidRDefault="008B6E3D" w:rsidP="00E0722E">
      <w:pPr>
        <w:spacing w:after="120"/>
        <w:ind w:firstLine="567"/>
        <w:jc w:val="both"/>
        <w:rPr>
          <w:b/>
          <w:i/>
          <w:color w:val="C00000"/>
          <w:sz w:val="22"/>
          <w:szCs w:val="22"/>
        </w:rPr>
      </w:pPr>
      <w:bookmarkStart w:id="179" w:name="_Ref496716973"/>
      <w:r w:rsidRPr="000950A5">
        <w:rPr>
          <w:sz w:val="22"/>
        </w:rPr>
        <w:t>32.1.</w:t>
      </w:r>
      <w:r w:rsidRPr="000950A5">
        <w:rPr>
          <w:sz w:val="22"/>
        </w:rPr>
        <w:tab/>
      </w:r>
      <w:bookmarkEnd w:id="179"/>
      <w:r w:rsidR="000950A5" w:rsidRPr="00623DB8">
        <w:rPr>
          <w:b/>
          <w:i/>
          <w:color w:val="C00000"/>
          <w:sz w:val="22"/>
          <w:szCs w:val="22"/>
        </w:rPr>
        <w:t>«Вариант 1 (если Подрядчик НЕ ЯВЛЯЕТСЯ СУБЪЕКТОМ СМСП):</w:t>
      </w:r>
    </w:p>
    <w:p w:rsidR="000950A5" w:rsidRPr="00843B1C" w:rsidRDefault="000950A5" w:rsidP="00E0722E">
      <w:pPr>
        <w:pStyle w:val="RUS11"/>
        <w:ind w:left="0"/>
        <w:rPr>
          <w:highlight w:val="cyan"/>
        </w:rPr>
      </w:pPr>
      <w:r w:rsidRPr="00843B1C">
        <w:rPr>
          <w:highlight w:val="cyan"/>
        </w:rPr>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 1</w:t>
      </w:r>
      <w:r>
        <w:rPr>
          <w:highlight w:val="cyan"/>
        </w:rPr>
        <w:t>2</w:t>
      </w:r>
      <w:r w:rsidRPr="00843B1C">
        <w:rPr>
          <w:highlight w:val="cyan"/>
        </w:rPr>
        <w:t xml:space="preserve"> (Форма Банковской гарантии на возврат авансового платежа).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 </w:t>
      </w:r>
    </w:p>
    <w:p w:rsidR="000950A5" w:rsidRPr="00843B1C" w:rsidRDefault="000950A5" w:rsidP="00E0722E">
      <w:pPr>
        <w:pStyle w:val="RUS11"/>
        <w:ind w:left="0"/>
        <w:rPr>
          <w:highlight w:val="cyan"/>
        </w:rPr>
      </w:pPr>
      <w:r w:rsidRPr="00843B1C">
        <w:rPr>
          <w:highlight w:val="cyan"/>
        </w:rPr>
        <w:t>Банк (гарант), предоставляющий гарантию, должен удовлетворять следующим требованиям:</w:t>
      </w:r>
    </w:p>
    <w:p w:rsidR="000950A5" w:rsidRPr="00843B1C" w:rsidRDefault="000950A5" w:rsidP="00E0722E">
      <w:pPr>
        <w:numPr>
          <w:ilvl w:val="4"/>
          <w:numId w:val="0"/>
        </w:numPr>
        <w:tabs>
          <w:tab w:val="left" w:pos="1418"/>
        </w:tabs>
        <w:spacing w:after="120"/>
        <w:ind w:firstLine="567"/>
        <w:jc w:val="both"/>
        <w:rPr>
          <w:sz w:val="22"/>
          <w:szCs w:val="22"/>
          <w:highlight w:val="cyan"/>
        </w:rPr>
      </w:pPr>
      <w:r w:rsidRPr="00843B1C">
        <w:rPr>
          <w:sz w:val="22"/>
          <w:szCs w:val="22"/>
          <w:highlight w:val="cyan"/>
        </w:rPr>
        <w:t>(1) наличие лицензии на осуществление банковских операций;</w:t>
      </w:r>
    </w:p>
    <w:p w:rsidR="000950A5" w:rsidRPr="00843B1C" w:rsidRDefault="000950A5" w:rsidP="00E0722E">
      <w:pPr>
        <w:numPr>
          <w:ilvl w:val="4"/>
          <w:numId w:val="0"/>
        </w:numPr>
        <w:tabs>
          <w:tab w:val="left" w:pos="1418"/>
        </w:tabs>
        <w:spacing w:after="120"/>
        <w:ind w:firstLine="567"/>
        <w:jc w:val="both"/>
        <w:rPr>
          <w:sz w:val="22"/>
          <w:szCs w:val="22"/>
          <w:highlight w:val="cyan"/>
        </w:rPr>
      </w:pPr>
      <w:r w:rsidRPr="00843B1C">
        <w:rPr>
          <w:sz w:val="22"/>
          <w:szCs w:val="22"/>
          <w:highlight w:val="cyan"/>
        </w:rPr>
        <w:t>(2) ведение банковской деятельности не менее пяти лет;</w:t>
      </w:r>
    </w:p>
    <w:p w:rsidR="000950A5" w:rsidRPr="00843B1C" w:rsidRDefault="000950A5" w:rsidP="00E0722E">
      <w:pPr>
        <w:numPr>
          <w:ilvl w:val="4"/>
          <w:numId w:val="0"/>
        </w:numPr>
        <w:tabs>
          <w:tab w:val="left" w:pos="1418"/>
        </w:tabs>
        <w:spacing w:after="120"/>
        <w:ind w:firstLine="567"/>
        <w:jc w:val="both"/>
        <w:rPr>
          <w:sz w:val="22"/>
          <w:szCs w:val="22"/>
          <w:highlight w:val="cyan"/>
        </w:rPr>
      </w:pPr>
      <w:r w:rsidRPr="00843B1C">
        <w:rPr>
          <w:sz w:val="22"/>
          <w:szCs w:val="22"/>
          <w:highlight w:val="cyan"/>
        </w:rPr>
        <w:t>(3) собственные средства (капитал) в размере не менее 1 миллиарда рублей;</w:t>
      </w:r>
    </w:p>
    <w:p w:rsidR="000950A5" w:rsidRPr="00843B1C" w:rsidRDefault="000950A5" w:rsidP="00E0722E">
      <w:pPr>
        <w:numPr>
          <w:ilvl w:val="4"/>
          <w:numId w:val="0"/>
        </w:numPr>
        <w:tabs>
          <w:tab w:val="left" w:pos="1418"/>
        </w:tabs>
        <w:spacing w:after="120"/>
        <w:ind w:firstLine="567"/>
        <w:jc w:val="both"/>
        <w:rPr>
          <w:sz w:val="22"/>
          <w:szCs w:val="22"/>
          <w:highlight w:val="cyan"/>
        </w:rPr>
      </w:pPr>
      <w:r w:rsidRPr="00843B1C">
        <w:rPr>
          <w:sz w:val="22"/>
          <w:szCs w:val="22"/>
          <w:highlight w:val="cyan"/>
        </w:rPr>
        <w:t>(4) 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последних двух лет;</w:t>
      </w:r>
    </w:p>
    <w:p w:rsidR="000950A5" w:rsidRPr="00843B1C" w:rsidRDefault="000950A5" w:rsidP="00E0722E">
      <w:pPr>
        <w:numPr>
          <w:ilvl w:val="4"/>
          <w:numId w:val="0"/>
        </w:numPr>
        <w:tabs>
          <w:tab w:val="left" w:pos="1418"/>
        </w:tabs>
        <w:spacing w:after="120"/>
        <w:ind w:firstLine="567"/>
        <w:jc w:val="both"/>
        <w:rPr>
          <w:sz w:val="22"/>
          <w:szCs w:val="22"/>
          <w:highlight w:val="cyan"/>
        </w:rPr>
      </w:pPr>
      <w:r w:rsidRPr="00843B1C">
        <w:rPr>
          <w:sz w:val="22"/>
          <w:szCs w:val="22"/>
          <w:highlight w:val="cyan"/>
        </w:rPr>
        <w:t>(5) отсутствие требований Центрального Банка Российской Федерации о мерах финансового оздоровления.</w:t>
      </w:r>
    </w:p>
    <w:p w:rsidR="000950A5" w:rsidRPr="00843B1C" w:rsidRDefault="000950A5" w:rsidP="00E0722E">
      <w:pPr>
        <w:pStyle w:val="RUS11"/>
        <w:ind w:left="0"/>
        <w:rPr>
          <w:highlight w:val="cyan"/>
        </w:rPr>
      </w:pPr>
      <w:r w:rsidRPr="00843B1C">
        <w:rPr>
          <w:highlight w:val="cyan"/>
        </w:rPr>
        <w:t>Банковская гарантия, предусмотренная пунктами 3</w:t>
      </w:r>
      <w:r w:rsidR="00423B7C">
        <w:rPr>
          <w:highlight w:val="cyan"/>
        </w:rPr>
        <w:t>2</w:t>
      </w:r>
      <w:r w:rsidRPr="00843B1C">
        <w:rPr>
          <w:highlight w:val="cyan"/>
        </w:rPr>
        <w:t>.1. Договора, выплачивается / возвращается Подрядчику в течение 30 (тридцати) календарных дней после наступления последнего из нижеуказанных условий:</w:t>
      </w:r>
    </w:p>
    <w:p w:rsidR="000950A5" w:rsidRPr="00843B1C" w:rsidRDefault="000950A5" w:rsidP="00E0722E">
      <w:pPr>
        <w:widowControl w:val="0"/>
        <w:autoSpaceDE w:val="0"/>
        <w:autoSpaceDN w:val="0"/>
        <w:adjustRightInd w:val="0"/>
        <w:spacing w:after="120"/>
        <w:ind w:firstLine="567"/>
        <w:jc w:val="both"/>
        <w:rPr>
          <w:iCs/>
          <w:sz w:val="22"/>
          <w:szCs w:val="22"/>
          <w:highlight w:val="cyan"/>
        </w:rPr>
      </w:pPr>
      <w:r w:rsidRPr="00843B1C">
        <w:rPr>
          <w:iCs/>
          <w:sz w:val="22"/>
          <w:szCs w:val="22"/>
          <w:highlight w:val="cyan"/>
        </w:rPr>
        <w:t>- подписания Сторонами Акта приемки законченного строительством Объекта;</w:t>
      </w:r>
    </w:p>
    <w:p w:rsidR="000950A5" w:rsidRPr="00843B1C" w:rsidRDefault="000950A5" w:rsidP="00E0722E">
      <w:pPr>
        <w:widowControl w:val="0"/>
        <w:autoSpaceDE w:val="0"/>
        <w:autoSpaceDN w:val="0"/>
        <w:adjustRightInd w:val="0"/>
        <w:spacing w:after="120"/>
        <w:ind w:firstLine="567"/>
        <w:jc w:val="both"/>
        <w:rPr>
          <w:iCs/>
          <w:sz w:val="22"/>
          <w:szCs w:val="22"/>
          <w:highlight w:val="cyan"/>
        </w:rPr>
      </w:pPr>
      <w:r w:rsidRPr="00843B1C">
        <w:rPr>
          <w:iCs/>
          <w:sz w:val="22"/>
          <w:szCs w:val="22"/>
          <w:highlight w:val="cyan"/>
        </w:rPr>
        <w:t xml:space="preserve">- передачи Заказчику полного комплекта Исполнительной документации; </w:t>
      </w:r>
    </w:p>
    <w:p w:rsidR="000950A5" w:rsidRPr="00843B1C" w:rsidRDefault="000950A5" w:rsidP="00E0722E">
      <w:pPr>
        <w:widowControl w:val="0"/>
        <w:autoSpaceDE w:val="0"/>
        <w:autoSpaceDN w:val="0"/>
        <w:adjustRightInd w:val="0"/>
        <w:spacing w:after="120"/>
        <w:ind w:firstLine="567"/>
        <w:jc w:val="both"/>
        <w:rPr>
          <w:iCs/>
          <w:sz w:val="22"/>
          <w:szCs w:val="22"/>
          <w:highlight w:val="cyan"/>
        </w:rPr>
      </w:pPr>
      <w:r w:rsidRPr="00843B1C">
        <w:rPr>
          <w:iCs/>
          <w:sz w:val="22"/>
          <w:szCs w:val="22"/>
          <w:highlight w:val="cyan"/>
        </w:rP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0950A5" w:rsidRPr="00843B1C" w:rsidRDefault="000950A5" w:rsidP="00E0722E">
      <w:pPr>
        <w:widowControl w:val="0"/>
        <w:autoSpaceDE w:val="0"/>
        <w:autoSpaceDN w:val="0"/>
        <w:adjustRightInd w:val="0"/>
        <w:spacing w:after="120"/>
        <w:ind w:firstLine="567"/>
        <w:jc w:val="both"/>
        <w:rPr>
          <w:iCs/>
          <w:sz w:val="22"/>
          <w:szCs w:val="22"/>
          <w:highlight w:val="cyan"/>
        </w:rPr>
      </w:pPr>
      <w:r w:rsidRPr="00843B1C">
        <w:rPr>
          <w:iCs/>
          <w:sz w:val="22"/>
          <w:szCs w:val="22"/>
          <w:highlight w:val="cyan"/>
        </w:rP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0950A5" w:rsidRPr="00843B1C" w:rsidRDefault="000950A5" w:rsidP="00E0722E">
      <w:pPr>
        <w:widowControl w:val="0"/>
        <w:autoSpaceDE w:val="0"/>
        <w:autoSpaceDN w:val="0"/>
        <w:adjustRightInd w:val="0"/>
        <w:spacing w:after="120"/>
        <w:ind w:firstLine="567"/>
        <w:jc w:val="both"/>
        <w:rPr>
          <w:iCs/>
          <w:sz w:val="22"/>
          <w:szCs w:val="22"/>
          <w:highlight w:val="cyan"/>
        </w:rPr>
      </w:pPr>
      <w:r w:rsidRPr="00843B1C">
        <w:rPr>
          <w:iCs/>
          <w:sz w:val="22"/>
          <w:szCs w:val="22"/>
          <w:highlight w:val="cyan"/>
        </w:rPr>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0950A5" w:rsidRPr="00843B1C" w:rsidRDefault="000950A5" w:rsidP="00E0722E">
      <w:pPr>
        <w:widowControl w:val="0"/>
        <w:autoSpaceDE w:val="0"/>
        <w:autoSpaceDN w:val="0"/>
        <w:adjustRightInd w:val="0"/>
        <w:spacing w:after="120"/>
        <w:ind w:firstLine="567"/>
        <w:jc w:val="both"/>
        <w:rPr>
          <w:iCs/>
          <w:sz w:val="22"/>
          <w:szCs w:val="22"/>
          <w:highlight w:val="cyan"/>
        </w:rPr>
      </w:pPr>
      <w:r w:rsidRPr="00843B1C">
        <w:rPr>
          <w:iCs/>
          <w:sz w:val="22"/>
          <w:szCs w:val="22"/>
          <w:highlight w:val="cyan"/>
        </w:rP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0950A5" w:rsidRPr="00843B1C" w:rsidRDefault="000950A5" w:rsidP="00E0722E">
      <w:pPr>
        <w:pStyle w:val="RUS11"/>
        <w:ind w:left="0"/>
        <w:rPr>
          <w:highlight w:val="cyan"/>
        </w:rPr>
      </w:pPr>
      <w:r w:rsidRPr="00843B1C">
        <w:rPr>
          <w:highlight w:val="cyan"/>
        </w:rPr>
        <w:t>Банковская гарантия, предоставление которой предусмотрено пунктами 3</w:t>
      </w:r>
      <w:r w:rsidR="004E0098">
        <w:rPr>
          <w:highlight w:val="cyan"/>
        </w:rPr>
        <w:t>2</w:t>
      </w:r>
      <w:r w:rsidRPr="00843B1C">
        <w:rPr>
          <w:highlight w:val="cyan"/>
        </w:rPr>
        <w:t>.1-3</w:t>
      </w:r>
      <w:r w:rsidR="004E0098">
        <w:rPr>
          <w:highlight w:val="cyan"/>
        </w:rPr>
        <w:t>2</w:t>
      </w:r>
      <w:r w:rsidRPr="00843B1C">
        <w:rPr>
          <w:highlight w:val="cyan"/>
        </w:rPr>
        <w:t xml:space="preserve">.2 Договора, должна быть безусловной и безотзывной. Банк-гарант и текст банковской гарантии должны быть </w:t>
      </w:r>
      <w:r w:rsidRPr="00843B1C">
        <w:rPr>
          <w:highlight w:val="cyan"/>
        </w:rPr>
        <w:lastRenderedPageBreak/>
        <w:t>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вышеуказанной банковской гарантии является существенным условием Договора.</w:t>
      </w:r>
    </w:p>
    <w:p w:rsidR="000950A5" w:rsidRPr="00843B1C" w:rsidRDefault="000950A5" w:rsidP="00E0722E">
      <w:pPr>
        <w:pStyle w:val="RUS11"/>
        <w:ind w:left="0"/>
        <w:rPr>
          <w:highlight w:val="cyan"/>
        </w:rPr>
      </w:pPr>
      <w:r w:rsidRPr="00843B1C">
        <w:rPr>
          <w:highlight w:val="cyan"/>
        </w:rPr>
        <w:t xml:space="preserve">Срок действия банковской гарантии на сумму аванса должен не менее, чем на 30 (тридцать) дней, превышать срок окончания выполнения Работ (последнего Этапа Работ) по Договору. </w:t>
      </w:r>
    </w:p>
    <w:p w:rsidR="000950A5" w:rsidRPr="00843B1C" w:rsidRDefault="000950A5" w:rsidP="00E0722E">
      <w:pPr>
        <w:pStyle w:val="RUS11"/>
        <w:ind w:left="0"/>
        <w:rPr>
          <w:highlight w:val="cyan"/>
        </w:rPr>
      </w:pPr>
      <w:bookmarkStart w:id="180" w:name="_Ref496718958"/>
      <w:r w:rsidRPr="00843B1C">
        <w:rPr>
          <w:highlight w:val="cyan"/>
        </w:rPr>
        <w:t>В случае если действие вышеуказанной банковской гарантии истекает до фактического завершения Работ (последнего Этапа Работ),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0"/>
    </w:p>
    <w:p w:rsidR="000950A5" w:rsidRPr="00843B1C" w:rsidRDefault="000950A5" w:rsidP="00E0722E">
      <w:pPr>
        <w:pStyle w:val="RUS11"/>
        <w:ind w:left="0"/>
        <w:rPr>
          <w:highlight w:val="cyan"/>
        </w:rPr>
      </w:pPr>
      <w:r w:rsidRPr="00843B1C">
        <w:rPr>
          <w:highlight w:val="cyan"/>
        </w:rPr>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rsidR="000950A5" w:rsidRPr="00843B1C" w:rsidRDefault="000950A5" w:rsidP="00E0722E">
      <w:pPr>
        <w:pStyle w:val="RUS11"/>
        <w:ind w:left="0"/>
        <w:rPr>
          <w:highlight w:val="cyan"/>
        </w:rPr>
      </w:pPr>
      <w:r w:rsidRPr="00843B1C">
        <w:rPr>
          <w:highlight w:val="cyan"/>
        </w:rPr>
        <w:t>В случае неисполнения Подрядчиком обязанности по предоставлению банковской гарантии, предусмотренной в пунктах 3</w:t>
      </w:r>
      <w:r w:rsidR="00586138">
        <w:rPr>
          <w:highlight w:val="cyan"/>
        </w:rPr>
        <w:t>2</w:t>
      </w:r>
      <w:r w:rsidRPr="00843B1C">
        <w:rPr>
          <w:highlight w:val="cyan"/>
        </w:rPr>
        <w:t>.1 Договора, и / или неисполнения обязательств по предоставлению новой (продленной) банковской гарантии в порядке и сроки согласно пункту 3</w:t>
      </w:r>
      <w:r w:rsidR="00586138">
        <w:rPr>
          <w:highlight w:val="cyan"/>
        </w:rPr>
        <w:t>2</w:t>
      </w:r>
      <w:r w:rsidRPr="00843B1C">
        <w:rPr>
          <w:highlight w:val="cyan"/>
        </w:rPr>
        <w:t>.7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rsidR="000950A5" w:rsidRPr="00843B1C" w:rsidRDefault="000950A5" w:rsidP="00E0722E">
      <w:pPr>
        <w:numPr>
          <w:ilvl w:val="0"/>
          <w:numId w:val="30"/>
        </w:numPr>
        <w:spacing w:after="120"/>
        <w:ind w:left="0" w:firstLine="567"/>
        <w:jc w:val="both"/>
        <w:rPr>
          <w:iCs/>
          <w:sz w:val="22"/>
          <w:szCs w:val="22"/>
          <w:highlight w:val="cyan"/>
        </w:rPr>
      </w:pPr>
      <w:r w:rsidRPr="00843B1C">
        <w:rPr>
          <w:iCs/>
          <w:sz w:val="22"/>
          <w:szCs w:val="22"/>
          <w:highlight w:val="cyan"/>
        </w:rPr>
        <w:t>отказаться от исполнения Договора в одностороннем порядке в соответствии с пунктами 30.4-30.5;</w:t>
      </w:r>
    </w:p>
    <w:p w:rsidR="000950A5" w:rsidRPr="00843B1C" w:rsidRDefault="000950A5" w:rsidP="00E0722E">
      <w:pPr>
        <w:numPr>
          <w:ilvl w:val="0"/>
          <w:numId w:val="30"/>
        </w:numPr>
        <w:spacing w:after="120"/>
        <w:ind w:left="0" w:firstLine="567"/>
        <w:jc w:val="both"/>
        <w:rPr>
          <w:iCs/>
          <w:sz w:val="22"/>
          <w:szCs w:val="22"/>
          <w:highlight w:val="cyan"/>
        </w:rPr>
      </w:pPr>
      <w:r w:rsidRPr="00843B1C">
        <w:rPr>
          <w:iCs/>
          <w:sz w:val="22"/>
          <w:szCs w:val="22"/>
          <w:highlight w:val="cyan"/>
        </w:rPr>
        <w:t>взыскать с Подрядчика штраф в размере 10% (десяти процентов) от Цены Работ (пункт 4.2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rsidR="000950A5" w:rsidRPr="00843B1C" w:rsidRDefault="000950A5" w:rsidP="00E0722E">
      <w:pPr>
        <w:numPr>
          <w:ilvl w:val="0"/>
          <w:numId w:val="30"/>
        </w:numPr>
        <w:spacing w:after="120"/>
        <w:ind w:left="0" w:firstLine="567"/>
        <w:jc w:val="both"/>
        <w:rPr>
          <w:iCs/>
          <w:sz w:val="22"/>
          <w:szCs w:val="22"/>
          <w:highlight w:val="cyan"/>
        </w:rPr>
      </w:pPr>
      <w:r w:rsidRPr="00843B1C">
        <w:rPr>
          <w:iCs/>
          <w:sz w:val="22"/>
          <w:szCs w:val="22"/>
          <w:highlight w:val="cyan"/>
        </w:rPr>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указанный в пункте 3</w:t>
      </w:r>
      <w:r w:rsidR="009F52FC">
        <w:rPr>
          <w:iCs/>
          <w:sz w:val="22"/>
          <w:szCs w:val="22"/>
          <w:highlight w:val="cyan"/>
        </w:rPr>
        <w:t>2</w:t>
      </w:r>
      <w:r w:rsidRPr="00843B1C">
        <w:rPr>
          <w:iCs/>
          <w:sz w:val="22"/>
          <w:szCs w:val="22"/>
          <w:highlight w:val="cyan"/>
        </w:rPr>
        <w:t>.3 настоящего Договора;</w:t>
      </w:r>
    </w:p>
    <w:p w:rsidR="000950A5" w:rsidRPr="00843B1C" w:rsidRDefault="000950A5" w:rsidP="00E0722E">
      <w:pPr>
        <w:numPr>
          <w:ilvl w:val="0"/>
          <w:numId w:val="30"/>
        </w:numPr>
        <w:spacing w:after="120"/>
        <w:ind w:left="0" w:firstLine="567"/>
        <w:jc w:val="both"/>
        <w:rPr>
          <w:iCs/>
          <w:sz w:val="22"/>
          <w:szCs w:val="22"/>
          <w:highlight w:val="cyan"/>
        </w:rPr>
      </w:pPr>
      <w:r w:rsidRPr="00843B1C">
        <w:rPr>
          <w:iCs/>
          <w:sz w:val="22"/>
          <w:szCs w:val="22"/>
          <w:highlight w:val="cyan"/>
        </w:rPr>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rsidR="000950A5" w:rsidRPr="00843B1C" w:rsidRDefault="000950A5" w:rsidP="00E0722E">
      <w:pPr>
        <w:pStyle w:val="RUS11"/>
        <w:ind w:left="0"/>
        <w:rPr>
          <w:highlight w:val="cyan"/>
        </w:rPr>
      </w:pPr>
      <w:r w:rsidRPr="00843B1C">
        <w:rPr>
          <w:highlight w:val="cyan"/>
        </w:rPr>
        <w:t>Подрядчик обеспечивает предоставление новой банковской гарантии, которая будет удовлетворять требованиям Договора, в следующих случаях:</w:t>
      </w:r>
    </w:p>
    <w:p w:rsidR="000950A5" w:rsidRPr="00843B1C" w:rsidRDefault="000950A5" w:rsidP="00E0722E">
      <w:pPr>
        <w:widowControl w:val="0"/>
        <w:numPr>
          <w:ilvl w:val="0"/>
          <w:numId w:val="31"/>
        </w:numPr>
        <w:autoSpaceDE w:val="0"/>
        <w:autoSpaceDN w:val="0"/>
        <w:adjustRightInd w:val="0"/>
        <w:spacing w:after="120"/>
        <w:ind w:left="0" w:firstLine="567"/>
        <w:jc w:val="both"/>
        <w:rPr>
          <w:iCs/>
          <w:sz w:val="22"/>
          <w:szCs w:val="22"/>
          <w:highlight w:val="cyan"/>
        </w:rPr>
      </w:pPr>
      <w:r w:rsidRPr="00843B1C">
        <w:rPr>
          <w:iCs/>
          <w:sz w:val="22"/>
          <w:szCs w:val="22"/>
          <w:highlight w:val="cyan"/>
        </w:rPr>
        <w:t xml:space="preserve">если в процессе исполнения Договора становится очевидным, что срок </w:t>
      </w:r>
      <w:r w:rsidR="009F52FC" w:rsidRPr="00843B1C">
        <w:rPr>
          <w:iCs/>
          <w:sz w:val="22"/>
          <w:szCs w:val="22"/>
          <w:highlight w:val="cyan"/>
        </w:rPr>
        <w:t>действия банковской</w:t>
      </w:r>
      <w:r w:rsidRPr="00843B1C">
        <w:rPr>
          <w:iCs/>
          <w:sz w:val="22"/>
          <w:szCs w:val="22"/>
          <w:highlight w:val="cyan"/>
        </w:rPr>
        <w:t xml:space="preserve"> гарантии может истечь ранее, чем через 30 (тридцать) дней после предполагаемой даты завершения Работ.</w:t>
      </w:r>
    </w:p>
    <w:p w:rsidR="000950A5" w:rsidRPr="00843B1C" w:rsidRDefault="000950A5" w:rsidP="00E0722E">
      <w:pPr>
        <w:spacing w:after="120"/>
        <w:ind w:firstLine="567"/>
        <w:jc w:val="both"/>
        <w:rPr>
          <w:rFonts w:eastAsia="Calibri"/>
          <w:sz w:val="22"/>
          <w:szCs w:val="22"/>
          <w:highlight w:val="cyan"/>
        </w:rPr>
      </w:pPr>
      <w:r w:rsidRPr="00843B1C">
        <w:rPr>
          <w:rFonts w:eastAsia="Calibri"/>
          <w:sz w:val="22"/>
          <w:szCs w:val="22"/>
          <w:highlight w:val="cyan"/>
        </w:rPr>
        <w:t xml:space="preserve">В таком случае Подрядчик обеспечит предоставление новой (или продленной) </w:t>
      </w:r>
      <w:r w:rsidR="009F52FC" w:rsidRPr="00843B1C">
        <w:rPr>
          <w:rFonts w:eastAsia="Calibri"/>
          <w:sz w:val="22"/>
          <w:szCs w:val="22"/>
          <w:highlight w:val="cyan"/>
        </w:rPr>
        <w:t>банковской гарантии,</w:t>
      </w:r>
      <w:r w:rsidRPr="00843B1C">
        <w:rPr>
          <w:rFonts w:eastAsia="Calibri"/>
          <w:sz w:val="22"/>
          <w:szCs w:val="22"/>
          <w:highlight w:val="cyan"/>
        </w:rPr>
        <w:t xml:space="preserve"> взамен истекающей в срок не позднее, чем за 30 (тридцать) дней до истечения срока действия предыдущей банковской гарантии.</w:t>
      </w:r>
    </w:p>
    <w:p w:rsidR="000950A5" w:rsidRPr="00843B1C" w:rsidRDefault="000950A5" w:rsidP="00E0722E">
      <w:pPr>
        <w:widowControl w:val="0"/>
        <w:numPr>
          <w:ilvl w:val="0"/>
          <w:numId w:val="31"/>
        </w:numPr>
        <w:autoSpaceDE w:val="0"/>
        <w:autoSpaceDN w:val="0"/>
        <w:adjustRightInd w:val="0"/>
        <w:spacing w:after="120"/>
        <w:ind w:left="0" w:firstLine="567"/>
        <w:jc w:val="both"/>
        <w:rPr>
          <w:iCs/>
          <w:sz w:val="22"/>
          <w:szCs w:val="22"/>
          <w:highlight w:val="cyan"/>
        </w:rPr>
      </w:pPr>
      <w:r w:rsidRPr="00843B1C">
        <w:rPr>
          <w:iCs/>
          <w:sz w:val="22"/>
          <w:szCs w:val="22"/>
          <w:highlight w:val="cyan"/>
        </w:rPr>
        <w:lastRenderedPageBreak/>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rsidR="000950A5" w:rsidRPr="00843B1C" w:rsidRDefault="000950A5" w:rsidP="00E0722E">
      <w:pPr>
        <w:spacing w:after="120"/>
        <w:ind w:firstLine="567"/>
        <w:jc w:val="both"/>
        <w:rPr>
          <w:rFonts w:eastAsia="Calibri"/>
          <w:sz w:val="22"/>
          <w:szCs w:val="22"/>
          <w:highlight w:val="cyan"/>
        </w:rPr>
      </w:pPr>
      <w:r w:rsidRPr="00843B1C">
        <w:rPr>
          <w:rFonts w:eastAsia="Calibri"/>
          <w:sz w:val="22"/>
          <w:szCs w:val="22"/>
          <w:highlight w:val="cyan"/>
        </w:rPr>
        <w:t xml:space="preserve">В таком случае Подрядчик обеспечит предоставление новой банковской гарантии другого банка-гаранта, лицензия </w:t>
      </w:r>
      <w:proofErr w:type="gramStart"/>
      <w:r>
        <w:rPr>
          <w:rFonts w:eastAsia="Calibri"/>
          <w:sz w:val="22"/>
          <w:szCs w:val="22"/>
          <w:highlight w:val="cyan"/>
        </w:rPr>
        <w:t>на осуществление</w:t>
      </w:r>
      <w:proofErr w:type="gramEnd"/>
      <w:r w:rsidRPr="00843B1C">
        <w:rPr>
          <w:rFonts w:eastAsia="Calibri"/>
          <w:sz w:val="22"/>
          <w:szCs w:val="22"/>
          <w:highlight w:val="cyan"/>
        </w:rPr>
        <w:t xml:space="preserve">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rsidR="000950A5" w:rsidRPr="00843B1C" w:rsidRDefault="000950A5" w:rsidP="00E0722E">
      <w:pPr>
        <w:spacing w:after="120"/>
        <w:ind w:firstLine="567"/>
        <w:jc w:val="both"/>
        <w:rPr>
          <w:rFonts w:eastAsia="Calibri"/>
          <w:sz w:val="22"/>
          <w:szCs w:val="22"/>
          <w:highlight w:val="cyan"/>
        </w:rPr>
      </w:pPr>
      <w:r w:rsidRPr="00843B1C">
        <w:rPr>
          <w:rFonts w:eastAsia="Calibri"/>
          <w:sz w:val="22"/>
          <w:szCs w:val="22"/>
          <w:highlight w:val="cyan"/>
        </w:rPr>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rsidR="000950A5" w:rsidRPr="00843B1C" w:rsidRDefault="000950A5" w:rsidP="00E0722E">
      <w:pPr>
        <w:spacing w:after="120"/>
        <w:ind w:firstLine="567"/>
        <w:jc w:val="both"/>
        <w:rPr>
          <w:b/>
          <w:i/>
          <w:color w:val="C00000"/>
          <w:sz w:val="22"/>
          <w:szCs w:val="22"/>
          <w:highlight w:val="cyan"/>
        </w:rPr>
      </w:pPr>
      <w:r w:rsidRPr="00843B1C">
        <w:rPr>
          <w:b/>
          <w:i/>
          <w:color w:val="C00000"/>
          <w:sz w:val="22"/>
          <w:szCs w:val="22"/>
          <w:highlight w:val="cyan"/>
        </w:rPr>
        <w:t xml:space="preserve">Вариант 2 (если Подрядчик ЯВЛЯЕТСЯ СУБЪЕКТОМ СМСП):  </w:t>
      </w:r>
    </w:p>
    <w:p w:rsidR="000950A5" w:rsidRPr="00843B1C" w:rsidRDefault="000950A5" w:rsidP="00E0722E">
      <w:pPr>
        <w:pStyle w:val="RUS11"/>
        <w:numPr>
          <w:ilvl w:val="2"/>
          <w:numId w:val="35"/>
        </w:numPr>
        <w:ind w:left="0"/>
        <w:rPr>
          <w:highlight w:val="cyan"/>
        </w:rPr>
      </w:pPr>
      <w:r w:rsidRPr="00843B1C">
        <w:rPr>
          <w:highlight w:val="cyan"/>
        </w:rPr>
        <w:t xml:space="preserve">Подрядчик предоставляет Заказчику независимую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независимой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 </w:t>
      </w:r>
    </w:p>
    <w:p w:rsidR="000950A5" w:rsidRPr="00843B1C" w:rsidRDefault="000950A5" w:rsidP="00E0722E">
      <w:pPr>
        <w:pStyle w:val="RUS11"/>
        <w:ind w:left="0"/>
        <w:rPr>
          <w:highlight w:val="cyan"/>
        </w:rPr>
      </w:pPr>
      <w:r w:rsidRPr="00843B1C">
        <w:rPr>
          <w:highlight w:val="cyan"/>
        </w:rPr>
        <w:t>Независимая гарантия должна быть составлена по типовой форме согласно приложению N 3 к Положению о независимых гарантиях, предоставляемых в качестве обеспечения заявки на участие в конкурентной закупке товаров, работ, услуг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от 18.07.2011 г. №223-ФЗ «О закупках товаров, работ, услуг отдельными видами юридических лиц».</w:t>
      </w:r>
    </w:p>
    <w:p w:rsidR="000950A5" w:rsidRPr="00843B1C" w:rsidRDefault="000950A5" w:rsidP="00E0722E">
      <w:pPr>
        <w:pStyle w:val="RUS11"/>
        <w:ind w:left="0"/>
        <w:rPr>
          <w:highlight w:val="cyan"/>
        </w:rPr>
      </w:pPr>
      <w:r w:rsidRPr="00843B1C">
        <w:rPr>
          <w:highlight w:val="cyan"/>
        </w:rPr>
        <w:t>Гарант (если Гарантом является банк), предоставляющий гарантию, должен удовлетворять следующим требованиям:</w:t>
      </w:r>
    </w:p>
    <w:p w:rsidR="000950A5" w:rsidRPr="00843B1C" w:rsidRDefault="000950A5" w:rsidP="00E0722E">
      <w:pPr>
        <w:numPr>
          <w:ilvl w:val="0"/>
          <w:numId w:val="31"/>
        </w:numPr>
        <w:tabs>
          <w:tab w:val="left" w:pos="426"/>
        </w:tabs>
        <w:spacing w:after="120"/>
        <w:ind w:left="0" w:firstLine="567"/>
        <w:jc w:val="both"/>
        <w:rPr>
          <w:sz w:val="22"/>
          <w:szCs w:val="22"/>
          <w:highlight w:val="cyan"/>
        </w:rPr>
      </w:pPr>
      <w:r w:rsidRPr="00843B1C">
        <w:rPr>
          <w:sz w:val="22"/>
          <w:szCs w:val="22"/>
          <w:highlight w:val="cyan"/>
        </w:rPr>
        <w:t>наличие лицензии на осуществление банковских операций;</w:t>
      </w:r>
    </w:p>
    <w:p w:rsidR="000950A5" w:rsidRPr="00843B1C" w:rsidRDefault="000950A5" w:rsidP="00E0722E">
      <w:pPr>
        <w:numPr>
          <w:ilvl w:val="0"/>
          <w:numId w:val="31"/>
        </w:numPr>
        <w:tabs>
          <w:tab w:val="left" w:pos="426"/>
        </w:tabs>
        <w:spacing w:after="120"/>
        <w:ind w:left="0" w:firstLine="567"/>
        <w:jc w:val="both"/>
        <w:rPr>
          <w:sz w:val="22"/>
          <w:szCs w:val="22"/>
          <w:highlight w:val="cyan"/>
        </w:rPr>
      </w:pPr>
      <w:r w:rsidRPr="00843B1C">
        <w:rPr>
          <w:sz w:val="22"/>
          <w:szCs w:val="22"/>
          <w:highlight w:val="cyan"/>
        </w:rPr>
        <w:t>ведение банковской деятельности не менее пяти лет;</w:t>
      </w:r>
    </w:p>
    <w:p w:rsidR="000950A5" w:rsidRPr="00843B1C" w:rsidRDefault="000950A5" w:rsidP="00E0722E">
      <w:pPr>
        <w:numPr>
          <w:ilvl w:val="0"/>
          <w:numId w:val="31"/>
        </w:numPr>
        <w:tabs>
          <w:tab w:val="left" w:pos="426"/>
        </w:tabs>
        <w:spacing w:after="120"/>
        <w:ind w:left="0" w:firstLine="567"/>
        <w:jc w:val="both"/>
        <w:rPr>
          <w:sz w:val="22"/>
          <w:szCs w:val="22"/>
          <w:highlight w:val="cyan"/>
        </w:rPr>
      </w:pPr>
      <w:r w:rsidRPr="00843B1C">
        <w:rPr>
          <w:sz w:val="22"/>
          <w:szCs w:val="22"/>
          <w:highlight w:val="cyan"/>
        </w:rPr>
        <w:t>собственные средства (капитал) в размере не менее 1 миллиарда рублей;</w:t>
      </w:r>
    </w:p>
    <w:p w:rsidR="000950A5" w:rsidRPr="00843B1C" w:rsidRDefault="000950A5" w:rsidP="00E0722E">
      <w:pPr>
        <w:numPr>
          <w:ilvl w:val="0"/>
          <w:numId w:val="31"/>
        </w:numPr>
        <w:tabs>
          <w:tab w:val="left" w:pos="426"/>
        </w:tabs>
        <w:spacing w:after="120"/>
        <w:ind w:left="0" w:firstLine="567"/>
        <w:jc w:val="both"/>
        <w:rPr>
          <w:sz w:val="22"/>
          <w:szCs w:val="22"/>
          <w:highlight w:val="cyan"/>
        </w:rPr>
      </w:pPr>
      <w:r w:rsidRPr="00843B1C">
        <w:rPr>
          <w:sz w:val="22"/>
          <w:szCs w:val="22"/>
          <w:highlight w:val="cyan"/>
        </w:rPr>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двух лет;</w:t>
      </w:r>
    </w:p>
    <w:p w:rsidR="000950A5" w:rsidRPr="00843B1C" w:rsidRDefault="000950A5" w:rsidP="00E0722E">
      <w:pPr>
        <w:numPr>
          <w:ilvl w:val="0"/>
          <w:numId w:val="31"/>
        </w:numPr>
        <w:tabs>
          <w:tab w:val="left" w:pos="426"/>
        </w:tabs>
        <w:spacing w:after="120"/>
        <w:ind w:left="0" w:firstLine="567"/>
        <w:jc w:val="both"/>
        <w:rPr>
          <w:sz w:val="22"/>
          <w:szCs w:val="22"/>
          <w:highlight w:val="cyan"/>
        </w:rPr>
      </w:pPr>
      <w:r w:rsidRPr="00843B1C">
        <w:rPr>
          <w:sz w:val="22"/>
          <w:szCs w:val="22"/>
          <w:highlight w:val="cyan"/>
        </w:rPr>
        <w:t>отсутствие требований Центрального Банка Российской Федерации о мерах финансового оздоровления.</w:t>
      </w:r>
    </w:p>
    <w:p w:rsidR="000950A5" w:rsidRPr="00843B1C" w:rsidRDefault="000950A5" w:rsidP="00E0722E">
      <w:pPr>
        <w:pStyle w:val="RUS11"/>
        <w:ind w:left="0"/>
        <w:rPr>
          <w:highlight w:val="cyan"/>
        </w:rPr>
      </w:pPr>
      <w:r w:rsidRPr="00843B1C">
        <w:rPr>
          <w:highlight w:val="cyan"/>
        </w:rPr>
        <w:t>Независимая гарантия, предусмотренная пункт</w:t>
      </w:r>
      <w:r>
        <w:rPr>
          <w:highlight w:val="cyan"/>
        </w:rPr>
        <w:t>ом</w:t>
      </w:r>
      <w:r w:rsidRPr="00843B1C">
        <w:rPr>
          <w:highlight w:val="cyan"/>
        </w:rPr>
        <w:t xml:space="preserve"> 3</w:t>
      </w:r>
      <w:r w:rsidR="0017696E">
        <w:rPr>
          <w:highlight w:val="cyan"/>
        </w:rPr>
        <w:t>2</w:t>
      </w:r>
      <w:r w:rsidRPr="00843B1C">
        <w:rPr>
          <w:highlight w:val="cyan"/>
        </w:rPr>
        <w:t>.1 Договора, выплачивается/возвращается Подрядчику в течение 30 (тридцати) календарных дней после наступления последнего из нижеуказанных условий:</w:t>
      </w:r>
    </w:p>
    <w:p w:rsidR="000950A5" w:rsidRPr="00843B1C" w:rsidRDefault="000950A5" w:rsidP="00E0722E">
      <w:pPr>
        <w:widowControl w:val="0"/>
        <w:numPr>
          <w:ilvl w:val="0"/>
          <w:numId w:val="31"/>
        </w:numPr>
        <w:autoSpaceDE w:val="0"/>
        <w:autoSpaceDN w:val="0"/>
        <w:adjustRightInd w:val="0"/>
        <w:spacing w:after="120"/>
        <w:ind w:left="0" w:firstLine="567"/>
        <w:jc w:val="both"/>
        <w:rPr>
          <w:iCs/>
          <w:sz w:val="22"/>
          <w:szCs w:val="22"/>
          <w:highlight w:val="cyan"/>
        </w:rPr>
      </w:pPr>
      <w:r w:rsidRPr="00843B1C">
        <w:rPr>
          <w:iCs/>
          <w:sz w:val="22"/>
          <w:szCs w:val="22"/>
          <w:highlight w:val="cyan"/>
        </w:rPr>
        <w:t>приемки Результата Работ;</w:t>
      </w:r>
    </w:p>
    <w:p w:rsidR="000950A5" w:rsidRPr="00843B1C" w:rsidRDefault="000950A5" w:rsidP="00E0722E">
      <w:pPr>
        <w:widowControl w:val="0"/>
        <w:numPr>
          <w:ilvl w:val="0"/>
          <w:numId w:val="31"/>
        </w:numPr>
        <w:autoSpaceDE w:val="0"/>
        <w:autoSpaceDN w:val="0"/>
        <w:adjustRightInd w:val="0"/>
        <w:spacing w:after="120"/>
        <w:ind w:left="0" w:firstLine="567"/>
        <w:jc w:val="both"/>
        <w:rPr>
          <w:iCs/>
          <w:sz w:val="22"/>
          <w:szCs w:val="22"/>
          <w:highlight w:val="cyan"/>
        </w:rPr>
      </w:pPr>
      <w:r w:rsidRPr="00843B1C">
        <w:rPr>
          <w:iCs/>
          <w:sz w:val="22"/>
          <w:szCs w:val="22"/>
          <w:highlight w:val="cyan"/>
        </w:rPr>
        <w:t xml:space="preserve">передачи Заказчику полного комплекта Исполнительной документации; </w:t>
      </w:r>
    </w:p>
    <w:p w:rsidR="000950A5" w:rsidRPr="00843B1C" w:rsidRDefault="000950A5" w:rsidP="00E0722E">
      <w:pPr>
        <w:widowControl w:val="0"/>
        <w:numPr>
          <w:ilvl w:val="0"/>
          <w:numId w:val="31"/>
        </w:numPr>
        <w:autoSpaceDE w:val="0"/>
        <w:autoSpaceDN w:val="0"/>
        <w:adjustRightInd w:val="0"/>
        <w:spacing w:after="120"/>
        <w:ind w:left="0" w:firstLine="567"/>
        <w:jc w:val="both"/>
        <w:rPr>
          <w:iCs/>
          <w:sz w:val="22"/>
          <w:szCs w:val="22"/>
          <w:highlight w:val="cyan"/>
        </w:rPr>
      </w:pPr>
      <w:r w:rsidRPr="00843B1C">
        <w:rPr>
          <w:iCs/>
          <w:sz w:val="22"/>
          <w:szCs w:val="22"/>
          <w:highlight w:val="cyan"/>
        </w:rPr>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0950A5" w:rsidRPr="00843B1C" w:rsidRDefault="000950A5" w:rsidP="00E0722E">
      <w:pPr>
        <w:widowControl w:val="0"/>
        <w:numPr>
          <w:ilvl w:val="0"/>
          <w:numId w:val="31"/>
        </w:numPr>
        <w:autoSpaceDE w:val="0"/>
        <w:autoSpaceDN w:val="0"/>
        <w:adjustRightInd w:val="0"/>
        <w:spacing w:after="120"/>
        <w:ind w:left="0" w:firstLine="567"/>
        <w:jc w:val="both"/>
        <w:rPr>
          <w:iCs/>
          <w:sz w:val="22"/>
          <w:szCs w:val="22"/>
          <w:highlight w:val="cyan"/>
        </w:rPr>
      </w:pPr>
      <w:r w:rsidRPr="00843B1C">
        <w:rPr>
          <w:iCs/>
          <w:sz w:val="22"/>
          <w:szCs w:val="22"/>
          <w:highlight w:val="cyan"/>
        </w:rPr>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w:t>
      </w:r>
      <w:r w:rsidRPr="00843B1C">
        <w:rPr>
          <w:iCs/>
          <w:sz w:val="22"/>
          <w:szCs w:val="22"/>
          <w:highlight w:val="cyan"/>
        </w:rPr>
        <w:lastRenderedPageBreak/>
        <w:t>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w:t>
      </w:r>
    </w:p>
    <w:p w:rsidR="000950A5" w:rsidRPr="00843B1C" w:rsidRDefault="000950A5" w:rsidP="00E0722E">
      <w:pPr>
        <w:widowControl w:val="0"/>
        <w:numPr>
          <w:ilvl w:val="0"/>
          <w:numId w:val="31"/>
        </w:numPr>
        <w:autoSpaceDE w:val="0"/>
        <w:autoSpaceDN w:val="0"/>
        <w:adjustRightInd w:val="0"/>
        <w:spacing w:after="120"/>
        <w:ind w:left="0" w:firstLine="567"/>
        <w:jc w:val="both"/>
        <w:rPr>
          <w:iCs/>
          <w:sz w:val="22"/>
          <w:szCs w:val="22"/>
          <w:highlight w:val="cyan"/>
        </w:rPr>
      </w:pPr>
      <w:r w:rsidRPr="00843B1C">
        <w:rPr>
          <w:iCs/>
          <w:sz w:val="22"/>
          <w:szCs w:val="22"/>
          <w:highlight w:val="cyan"/>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0950A5" w:rsidRPr="00843B1C" w:rsidRDefault="000950A5" w:rsidP="00E0722E">
      <w:pPr>
        <w:widowControl w:val="0"/>
        <w:numPr>
          <w:ilvl w:val="0"/>
          <w:numId w:val="31"/>
        </w:numPr>
        <w:autoSpaceDE w:val="0"/>
        <w:autoSpaceDN w:val="0"/>
        <w:adjustRightInd w:val="0"/>
        <w:spacing w:after="120"/>
        <w:ind w:left="0" w:firstLine="567"/>
        <w:jc w:val="both"/>
        <w:rPr>
          <w:rFonts w:eastAsia="Calibri"/>
          <w:sz w:val="22"/>
          <w:szCs w:val="22"/>
          <w:highlight w:val="cyan"/>
        </w:rPr>
      </w:pPr>
      <w:r w:rsidRPr="00843B1C">
        <w:rPr>
          <w:iCs/>
          <w:sz w:val="22"/>
          <w:szCs w:val="22"/>
          <w:highlight w:val="cyan"/>
        </w:rPr>
        <w:t>оплаты Подрядчиком сумм неустойки (штрафов, пеней), процентов за пользование чужими денежными средствами, стоимости утраченных/поврежденных Материалов, переданных Подрядчику для производства Работ, любых услуг, оказанных Заказчиком Подрядчику в рамках Договора.</w:t>
      </w:r>
    </w:p>
    <w:p w:rsidR="000950A5" w:rsidRPr="00843B1C" w:rsidRDefault="000950A5" w:rsidP="00E0722E">
      <w:pPr>
        <w:pStyle w:val="RUS11"/>
        <w:ind w:left="0"/>
        <w:rPr>
          <w:highlight w:val="cyan"/>
        </w:rPr>
      </w:pPr>
      <w:r w:rsidRPr="00843B1C">
        <w:rPr>
          <w:highlight w:val="cyan"/>
        </w:rPr>
        <w:t>Независимая гарантия, предоставление к</w:t>
      </w:r>
      <w:r w:rsidR="00EB2190">
        <w:rPr>
          <w:highlight w:val="cyan"/>
        </w:rPr>
        <w:t>оторой предусмотрено пунктами 32.1-32</w:t>
      </w:r>
      <w:r w:rsidRPr="00843B1C">
        <w:rPr>
          <w:highlight w:val="cyan"/>
        </w:rPr>
        <w:t>.</w:t>
      </w:r>
      <w:r>
        <w:rPr>
          <w:highlight w:val="cyan"/>
        </w:rPr>
        <w:t>2</w:t>
      </w:r>
      <w:r w:rsidRPr="00843B1C">
        <w:rPr>
          <w:highlight w:val="cyan"/>
        </w:rPr>
        <w:t xml:space="preserve"> Договора, должна быть безотзывной. Вознаграждение Гаранту за выдачу и поддержание в силе независимой гарантии уплачивается Подрядчиком и Заказчиком не компенсируется (включено в цену Договора). Предоставление вышеуказанной независимой гарантии является существенным условием Договора.</w:t>
      </w:r>
    </w:p>
    <w:p w:rsidR="000950A5" w:rsidRPr="00843B1C" w:rsidRDefault="000950A5" w:rsidP="00E0722E">
      <w:pPr>
        <w:pStyle w:val="RUS11"/>
        <w:ind w:left="0"/>
        <w:rPr>
          <w:highlight w:val="cyan"/>
        </w:rPr>
      </w:pPr>
      <w:r w:rsidRPr="00843B1C">
        <w:rPr>
          <w:highlight w:val="cyan"/>
        </w:rPr>
        <w:t>Срок действия независимой гарантии на сумму аванса</w:t>
      </w:r>
      <w:r w:rsidRPr="00843B1C">
        <w:rPr>
          <w:color w:val="C00000"/>
          <w:highlight w:val="cyan"/>
        </w:rPr>
        <w:t xml:space="preserve"> </w:t>
      </w:r>
      <w:r w:rsidRPr="00843B1C">
        <w:rPr>
          <w:highlight w:val="cyan"/>
        </w:rPr>
        <w:t>должен не менее, чем на 30 (тридцать) дней, превышать срок окончания выполнения Работ (последнего Этапа Работ) по Договору.</w:t>
      </w:r>
    </w:p>
    <w:p w:rsidR="000950A5" w:rsidRPr="00843B1C" w:rsidRDefault="000950A5" w:rsidP="00E0722E">
      <w:pPr>
        <w:pStyle w:val="RUS11"/>
        <w:ind w:left="0"/>
        <w:rPr>
          <w:highlight w:val="cyan"/>
        </w:rPr>
      </w:pPr>
      <w:r w:rsidRPr="00843B1C">
        <w:rPr>
          <w:highlight w:val="cyan"/>
        </w:rPr>
        <w:t>В случае если действие независимой гарантии истекает до фактического завершения Работ (последнего Этапа Работ), Подрядчик обеспечит предоставление не позднее, чем за 30 (тридцать) дней до истечения срока действия такой независимой гарантии, другую (либо продленную) независимую гарантию взамен истекающей, которая будет удовлетворять требованиям Договора (условия и порядок согласования такой независимой гарантии должны удовлетворять требованиям Договора). Заказчик возвращает ранее предоставленную независимую гарантию в течение 5 (пяти) рабочих дней со дня предоставления Подрядчиком Заказчику новой банковской гарантии взамен истекающей.</w:t>
      </w:r>
    </w:p>
    <w:p w:rsidR="000950A5" w:rsidRPr="00843B1C" w:rsidRDefault="000950A5" w:rsidP="00E0722E">
      <w:pPr>
        <w:pStyle w:val="RUS11"/>
        <w:ind w:left="0"/>
        <w:rPr>
          <w:highlight w:val="cyan"/>
        </w:rPr>
      </w:pPr>
      <w:r w:rsidRPr="00843B1C">
        <w:rPr>
          <w:highlight w:val="cyan"/>
        </w:rPr>
        <w:t xml:space="preserve">Заказчик рассматривает поступившую в качестве обеспечения исполнения Договора независимую гарантию и проверяет действительность любой предоставляемой по Договору независимой гарантии, направляя запрос на подтверждение действительности независимой гарантии Гаранту. Независимая гарантия считается </w:t>
      </w:r>
      <w:proofErr w:type="spellStart"/>
      <w:r w:rsidRPr="00843B1C">
        <w:rPr>
          <w:highlight w:val="cyan"/>
        </w:rPr>
        <w:t>непредоставленной</w:t>
      </w:r>
      <w:proofErr w:type="spellEnd"/>
      <w:r w:rsidRPr="00843B1C">
        <w:rPr>
          <w:highlight w:val="cyan"/>
        </w:rPr>
        <w:t xml:space="preserve">, если в ответ на запрос Заказчика Гарант направляет уведомление, что не выпускал предоставленную Подрядчиком независимую гарантию, или информирует о недействительности представленной Подрядчиком независимой гарантии по иной причине. Независимая гарантия также считается </w:t>
      </w:r>
      <w:proofErr w:type="spellStart"/>
      <w:r w:rsidRPr="00843B1C">
        <w:rPr>
          <w:highlight w:val="cyan"/>
        </w:rPr>
        <w:t>непредоставленной</w:t>
      </w:r>
      <w:proofErr w:type="spellEnd"/>
      <w:r w:rsidRPr="00843B1C">
        <w:rPr>
          <w:highlight w:val="cyan"/>
        </w:rPr>
        <w:t>, если Гарант не предоставляет ответа на запрос Заказчика о подтверждении действительности предоставленной Подрядчиком независимой гарантии в течение 3 (трех) рабочих дней со дня получения такого запроса Гарантом. В случае непринятия любой предоставляемой по Договору независимой гарантии Заказчик письменно уведомляет об этом Подрядчика с указанием причин такого отказа.</w:t>
      </w:r>
    </w:p>
    <w:p w:rsidR="000950A5" w:rsidRPr="00843B1C" w:rsidRDefault="000950A5" w:rsidP="00E0722E">
      <w:pPr>
        <w:pStyle w:val="RUS11"/>
        <w:ind w:left="0"/>
        <w:rPr>
          <w:highlight w:val="cyan"/>
        </w:rPr>
      </w:pPr>
      <w:r w:rsidRPr="00843B1C">
        <w:rPr>
          <w:highlight w:val="cyan"/>
        </w:rPr>
        <w:t>В случае неисполнения Подрядчиком обязанности по предоставлению независимой гарантии, предусмотренной в пунктах 3</w:t>
      </w:r>
      <w:r w:rsidR="00775CD0">
        <w:rPr>
          <w:highlight w:val="cyan"/>
        </w:rPr>
        <w:t>2</w:t>
      </w:r>
      <w:r w:rsidRPr="00843B1C">
        <w:rPr>
          <w:highlight w:val="cyan"/>
        </w:rPr>
        <w:t>.1-3</w:t>
      </w:r>
      <w:r w:rsidR="00775CD0">
        <w:rPr>
          <w:highlight w:val="cyan"/>
        </w:rPr>
        <w:t>2</w:t>
      </w:r>
      <w:r w:rsidRPr="00843B1C">
        <w:rPr>
          <w:highlight w:val="cyan"/>
        </w:rPr>
        <w:t>.</w:t>
      </w:r>
      <w:r>
        <w:rPr>
          <w:highlight w:val="cyan"/>
        </w:rPr>
        <w:t>2</w:t>
      </w:r>
      <w:r w:rsidRPr="00843B1C">
        <w:rPr>
          <w:highlight w:val="cyan"/>
        </w:rPr>
        <w:t xml:space="preserve"> Договора, и/или неисполнения обязательств по предоставлению новой (продленной) независимой гарантии в порядке и сроки согласно пункту 3</w:t>
      </w:r>
      <w:r w:rsidR="00775CD0">
        <w:rPr>
          <w:highlight w:val="cyan"/>
        </w:rPr>
        <w:t>2</w:t>
      </w:r>
      <w:r w:rsidRPr="00843B1C">
        <w:rPr>
          <w:highlight w:val="cyan"/>
        </w:rPr>
        <w:t>.</w:t>
      </w:r>
      <w:r>
        <w:rPr>
          <w:highlight w:val="cyan"/>
        </w:rPr>
        <w:t>7</w:t>
      </w:r>
      <w:r w:rsidRPr="00843B1C">
        <w:rPr>
          <w:highlight w:val="cyan"/>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rsidR="000950A5" w:rsidRPr="00843B1C" w:rsidRDefault="000950A5" w:rsidP="00E0722E">
      <w:pPr>
        <w:widowControl w:val="0"/>
        <w:numPr>
          <w:ilvl w:val="0"/>
          <w:numId w:val="34"/>
        </w:numPr>
        <w:autoSpaceDE w:val="0"/>
        <w:autoSpaceDN w:val="0"/>
        <w:adjustRightInd w:val="0"/>
        <w:spacing w:after="120"/>
        <w:ind w:left="0" w:firstLine="567"/>
        <w:jc w:val="both"/>
        <w:rPr>
          <w:iCs/>
          <w:sz w:val="22"/>
          <w:szCs w:val="22"/>
          <w:highlight w:val="cyan"/>
        </w:rPr>
      </w:pPr>
      <w:r w:rsidRPr="00843B1C">
        <w:rPr>
          <w:iCs/>
          <w:sz w:val="22"/>
          <w:szCs w:val="22"/>
          <w:highlight w:val="cyan"/>
        </w:rPr>
        <w:t>отказаться от исполнения Договора в одностороннем порядке в соответствии с пунктами 30.5-30.6;</w:t>
      </w:r>
    </w:p>
    <w:p w:rsidR="000950A5" w:rsidRPr="00843B1C" w:rsidRDefault="000950A5" w:rsidP="00E0722E">
      <w:pPr>
        <w:widowControl w:val="0"/>
        <w:numPr>
          <w:ilvl w:val="0"/>
          <w:numId w:val="34"/>
        </w:numPr>
        <w:autoSpaceDE w:val="0"/>
        <w:autoSpaceDN w:val="0"/>
        <w:adjustRightInd w:val="0"/>
        <w:spacing w:after="120"/>
        <w:ind w:left="0" w:firstLine="567"/>
        <w:jc w:val="both"/>
        <w:rPr>
          <w:iCs/>
          <w:sz w:val="22"/>
          <w:szCs w:val="22"/>
          <w:highlight w:val="cyan"/>
        </w:rPr>
      </w:pPr>
      <w:r w:rsidRPr="00843B1C">
        <w:rPr>
          <w:iCs/>
          <w:sz w:val="22"/>
          <w:szCs w:val="22"/>
          <w:highlight w:val="cyan"/>
        </w:rPr>
        <w:t xml:space="preserve">взыскать с Подрядчика штраф в размере 10% (десяти процентов) от Цены Работ (пункт 4.1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независимой гарантии. Вышеуказанный штраф не взыскивается с Подрядчика исключительно в случае </w:t>
      </w:r>
      <w:proofErr w:type="spellStart"/>
      <w:r w:rsidRPr="00843B1C">
        <w:rPr>
          <w:iCs/>
          <w:sz w:val="22"/>
          <w:szCs w:val="22"/>
          <w:highlight w:val="cyan"/>
        </w:rPr>
        <w:t>непредоставления</w:t>
      </w:r>
      <w:proofErr w:type="spellEnd"/>
      <w:r w:rsidRPr="00843B1C">
        <w:rPr>
          <w:iCs/>
          <w:sz w:val="22"/>
          <w:szCs w:val="22"/>
          <w:highlight w:val="cyan"/>
        </w:rPr>
        <w:t xml:space="preserve"> независимой гарантии штраф взыскивается на общих основаниях;</w:t>
      </w:r>
    </w:p>
    <w:p w:rsidR="000950A5" w:rsidRPr="00843B1C" w:rsidRDefault="000950A5" w:rsidP="00E0722E">
      <w:pPr>
        <w:widowControl w:val="0"/>
        <w:numPr>
          <w:ilvl w:val="0"/>
          <w:numId w:val="34"/>
        </w:numPr>
        <w:autoSpaceDE w:val="0"/>
        <w:autoSpaceDN w:val="0"/>
        <w:adjustRightInd w:val="0"/>
        <w:spacing w:after="120"/>
        <w:ind w:left="0" w:firstLine="567"/>
        <w:jc w:val="both"/>
        <w:rPr>
          <w:iCs/>
          <w:sz w:val="22"/>
          <w:szCs w:val="22"/>
          <w:highlight w:val="cyan"/>
        </w:rPr>
      </w:pPr>
      <w:r w:rsidRPr="00843B1C">
        <w:rPr>
          <w:iCs/>
          <w:sz w:val="22"/>
          <w:szCs w:val="22"/>
          <w:highlight w:val="cyan"/>
        </w:rPr>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независимой гарантии. При последующем предоставлении соответствующей независимой гарантии возврат Гарантийного фонда производится в порядке и в срок, указанный в пункте 3</w:t>
      </w:r>
      <w:r w:rsidR="003106A9">
        <w:rPr>
          <w:iCs/>
          <w:sz w:val="22"/>
          <w:szCs w:val="22"/>
          <w:highlight w:val="cyan"/>
        </w:rPr>
        <w:t>2</w:t>
      </w:r>
      <w:r w:rsidRPr="00843B1C">
        <w:rPr>
          <w:iCs/>
          <w:sz w:val="22"/>
          <w:szCs w:val="22"/>
          <w:highlight w:val="cyan"/>
        </w:rPr>
        <w:t>.</w:t>
      </w:r>
      <w:r>
        <w:rPr>
          <w:iCs/>
          <w:sz w:val="22"/>
          <w:szCs w:val="22"/>
          <w:highlight w:val="cyan"/>
        </w:rPr>
        <w:t>4</w:t>
      </w:r>
      <w:r w:rsidRPr="00843B1C">
        <w:rPr>
          <w:iCs/>
          <w:sz w:val="22"/>
          <w:szCs w:val="22"/>
          <w:highlight w:val="cyan"/>
        </w:rPr>
        <w:t xml:space="preserve"> настоящего Договора;</w:t>
      </w:r>
    </w:p>
    <w:p w:rsidR="000950A5" w:rsidRPr="00843B1C" w:rsidRDefault="000950A5" w:rsidP="00E0722E">
      <w:pPr>
        <w:widowControl w:val="0"/>
        <w:numPr>
          <w:ilvl w:val="0"/>
          <w:numId w:val="34"/>
        </w:numPr>
        <w:autoSpaceDE w:val="0"/>
        <w:autoSpaceDN w:val="0"/>
        <w:adjustRightInd w:val="0"/>
        <w:spacing w:after="120"/>
        <w:ind w:left="0" w:firstLine="567"/>
        <w:jc w:val="both"/>
        <w:rPr>
          <w:iCs/>
          <w:sz w:val="22"/>
          <w:szCs w:val="22"/>
          <w:highlight w:val="cyan"/>
        </w:rPr>
      </w:pPr>
      <w:r w:rsidRPr="00843B1C">
        <w:rPr>
          <w:iCs/>
          <w:sz w:val="22"/>
          <w:szCs w:val="22"/>
          <w:highlight w:val="cyan"/>
        </w:rPr>
        <w:t>в случае неисполнения Подрядчиком обязанности по предоставлению новой (продлению) независимой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независимой гарантии).</w:t>
      </w:r>
    </w:p>
    <w:p w:rsidR="000950A5" w:rsidRPr="00843B1C" w:rsidRDefault="000950A5" w:rsidP="00E0722E">
      <w:pPr>
        <w:pStyle w:val="RUS11"/>
        <w:ind w:left="0"/>
        <w:rPr>
          <w:highlight w:val="cyan"/>
        </w:rPr>
      </w:pPr>
      <w:r w:rsidRPr="00843B1C">
        <w:rPr>
          <w:highlight w:val="cyan"/>
        </w:rPr>
        <w:lastRenderedPageBreak/>
        <w:t>Подрядчик обеспечивает предоставление новой независимой гарантии, которая будет удовлетворять требованиям Договора, в следующих случаях:</w:t>
      </w:r>
    </w:p>
    <w:p w:rsidR="000950A5" w:rsidRPr="00843B1C" w:rsidRDefault="000950A5" w:rsidP="00E0722E">
      <w:pPr>
        <w:widowControl w:val="0"/>
        <w:numPr>
          <w:ilvl w:val="0"/>
          <w:numId w:val="33"/>
        </w:numPr>
        <w:autoSpaceDE w:val="0"/>
        <w:autoSpaceDN w:val="0"/>
        <w:adjustRightInd w:val="0"/>
        <w:spacing w:after="120"/>
        <w:ind w:left="0" w:firstLine="567"/>
        <w:jc w:val="both"/>
        <w:rPr>
          <w:iCs/>
          <w:sz w:val="22"/>
          <w:szCs w:val="22"/>
          <w:highlight w:val="cyan"/>
        </w:rPr>
      </w:pPr>
      <w:r w:rsidRPr="00843B1C">
        <w:rPr>
          <w:iCs/>
          <w:sz w:val="22"/>
          <w:szCs w:val="22"/>
          <w:highlight w:val="cyan"/>
        </w:rPr>
        <w:t>если в процессе исполнения Договора становится очевидным, что срок действия независимой гарантии может истечь ранее, чем через 30 (тридцать) дней после предполагаемой даты завершения Работ.</w:t>
      </w:r>
    </w:p>
    <w:p w:rsidR="000950A5" w:rsidRPr="00843B1C" w:rsidRDefault="000950A5" w:rsidP="00E0722E">
      <w:pPr>
        <w:spacing w:after="120"/>
        <w:ind w:firstLine="567"/>
        <w:jc w:val="both"/>
        <w:rPr>
          <w:rFonts w:eastAsia="Calibri"/>
          <w:sz w:val="22"/>
          <w:szCs w:val="22"/>
          <w:highlight w:val="cyan"/>
        </w:rPr>
      </w:pPr>
      <w:r w:rsidRPr="00843B1C">
        <w:rPr>
          <w:rFonts w:eastAsia="Calibri"/>
          <w:sz w:val="22"/>
          <w:szCs w:val="22"/>
          <w:highlight w:val="cyan"/>
        </w:rPr>
        <w:t xml:space="preserve">В таком случае Подрядчик обеспечит предоставление новой (или продленной) </w:t>
      </w:r>
      <w:r w:rsidR="007B7AFF" w:rsidRPr="00843B1C">
        <w:rPr>
          <w:rFonts w:eastAsia="Calibri"/>
          <w:sz w:val="22"/>
          <w:szCs w:val="22"/>
          <w:highlight w:val="cyan"/>
        </w:rPr>
        <w:t>независимой гарантии,</w:t>
      </w:r>
      <w:r w:rsidRPr="00843B1C">
        <w:rPr>
          <w:rFonts w:eastAsia="Calibri"/>
          <w:sz w:val="22"/>
          <w:szCs w:val="22"/>
          <w:highlight w:val="cyan"/>
        </w:rPr>
        <w:t xml:space="preserve"> взамен истекающей в срок не позднее, чем за 30 (тридцать) дней до истечения срока действия предыдущей независимой гарантии.</w:t>
      </w:r>
    </w:p>
    <w:p w:rsidR="000950A5" w:rsidRPr="00843B1C" w:rsidRDefault="000950A5" w:rsidP="00E0722E">
      <w:pPr>
        <w:widowControl w:val="0"/>
        <w:numPr>
          <w:ilvl w:val="0"/>
          <w:numId w:val="32"/>
        </w:numPr>
        <w:autoSpaceDE w:val="0"/>
        <w:autoSpaceDN w:val="0"/>
        <w:adjustRightInd w:val="0"/>
        <w:spacing w:after="120"/>
        <w:ind w:left="0" w:firstLine="567"/>
        <w:jc w:val="both"/>
        <w:rPr>
          <w:iCs/>
          <w:sz w:val="22"/>
          <w:szCs w:val="22"/>
          <w:highlight w:val="cyan"/>
        </w:rPr>
      </w:pPr>
      <w:r w:rsidRPr="00843B1C">
        <w:rPr>
          <w:iCs/>
          <w:sz w:val="22"/>
          <w:szCs w:val="22"/>
          <w:highlight w:val="cyan"/>
        </w:rPr>
        <w:t>если у Гаранта (в случае, если Гарантом является банк)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rsidR="000950A5" w:rsidRPr="00843B1C" w:rsidRDefault="000950A5" w:rsidP="00E0722E">
      <w:pPr>
        <w:spacing w:after="120"/>
        <w:ind w:firstLine="567"/>
        <w:jc w:val="both"/>
        <w:rPr>
          <w:rFonts w:eastAsia="Calibri"/>
          <w:sz w:val="22"/>
          <w:szCs w:val="22"/>
          <w:highlight w:val="cyan"/>
        </w:rPr>
      </w:pPr>
      <w:r w:rsidRPr="00843B1C">
        <w:rPr>
          <w:rFonts w:eastAsia="Calibri"/>
          <w:sz w:val="22"/>
          <w:szCs w:val="22"/>
          <w:highlight w:val="cyan"/>
        </w:rPr>
        <w:t xml:space="preserve">В таком случае Подрядчик обеспечит предоставление новой независимой гарантии другого </w:t>
      </w:r>
      <w:r w:rsidR="007B7AFF" w:rsidRPr="00843B1C">
        <w:rPr>
          <w:rFonts w:eastAsia="Calibri"/>
          <w:sz w:val="22"/>
          <w:szCs w:val="22"/>
          <w:highlight w:val="cyan"/>
        </w:rPr>
        <w:t>Гаранта в</w:t>
      </w:r>
      <w:r w:rsidRPr="00843B1C">
        <w:rPr>
          <w:rFonts w:eastAsia="Calibri"/>
          <w:sz w:val="22"/>
          <w:szCs w:val="22"/>
          <w:highlight w:val="cyan"/>
        </w:rPr>
        <w:t xml:space="preserve"> срок не позднее, чем через 30 (тридцать) дней после получения соответствующего требования от Заказчика.</w:t>
      </w:r>
    </w:p>
    <w:p w:rsidR="000950A5" w:rsidRPr="00843B1C" w:rsidRDefault="000950A5" w:rsidP="00E0722E">
      <w:pPr>
        <w:spacing w:after="120"/>
        <w:ind w:firstLine="567"/>
        <w:jc w:val="both"/>
        <w:rPr>
          <w:rFonts w:eastAsia="Calibri"/>
          <w:sz w:val="22"/>
          <w:szCs w:val="22"/>
          <w:highlight w:val="cyan"/>
        </w:rPr>
      </w:pPr>
      <w:r w:rsidRPr="00843B1C">
        <w:rPr>
          <w:rFonts w:eastAsia="Calibri"/>
          <w:sz w:val="22"/>
          <w:szCs w:val="22"/>
          <w:highlight w:val="cyan"/>
        </w:rPr>
        <w:t>После предоставления Подрядчиком Заказчику новой независимой гарантии Заказчик в течение 5 (пяти) рабочих дней вернет предыдущую независимую гарантию.</w:t>
      </w:r>
    </w:p>
    <w:p w:rsidR="000950A5" w:rsidRPr="00843B1C" w:rsidRDefault="000950A5" w:rsidP="00E0722E">
      <w:pPr>
        <w:pStyle w:val="RUS11"/>
        <w:ind w:left="0"/>
        <w:rPr>
          <w:highlight w:val="cyan"/>
        </w:rPr>
      </w:pPr>
      <w:r w:rsidRPr="00843B1C">
        <w:rPr>
          <w:highlight w:val="cyan"/>
        </w:rPr>
        <w:t xml:space="preserve">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rsidR="000950A5" w:rsidRPr="00623DB8" w:rsidRDefault="000950A5" w:rsidP="00E0722E">
      <w:pPr>
        <w:widowControl w:val="0"/>
        <w:autoSpaceDE w:val="0"/>
        <w:autoSpaceDN w:val="0"/>
        <w:spacing w:after="120"/>
        <w:ind w:firstLine="567"/>
        <w:jc w:val="both"/>
        <w:rPr>
          <w:sz w:val="22"/>
          <w:szCs w:val="22"/>
        </w:rPr>
      </w:pPr>
      <w:r w:rsidRPr="00843B1C">
        <w:rPr>
          <w:sz w:val="22"/>
          <w:szCs w:val="22"/>
          <w:highlight w:val="cyan"/>
        </w:rPr>
        <w:t>Требование составляется по форме согласно приложению № 4 к Положению о независимых гарантиях, предоставляемых в качестве обеспечения заявки на участие в конкурентной закупке товаров, работ, услуг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rsidR="00130D02" w:rsidRPr="003107A8" w:rsidRDefault="00130D02" w:rsidP="00130D02">
      <w:pPr>
        <w:pStyle w:val="a"/>
        <w:spacing w:before="120"/>
      </w:pPr>
      <w:bookmarkStart w:id="181" w:name="_Toc502142575"/>
      <w:bookmarkStart w:id="182" w:name="_Toc499813172"/>
      <w:bookmarkStart w:id="183" w:name="_Toc149049277"/>
      <w:r w:rsidRPr="003107A8">
        <w:t>ПРОЧИЕ УСЛОВИЯ</w:t>
      </w:r>
      <w:bookmarkEnd w:id="181"/>
      <w:bookmarkEnd w:id="182"/>
      <w:bookmarkEnd w:id="183"/>
    </w:p>
    <w:p w:rsidR="00130D02" w:rsidRPr="003107A8" w:rsidRDefault="00130D02" w:rsidP="00C9657E">
      <w:pPr>
        <w:pStyle w:val="RUS1"/>
        <w:spacing w:before="120"/>
        <w:ind w:left="0" w:firstLine="0"/>
        <w:rPr>
          <w:bCs/>
        </w:rPr>
      </w:pPr>
      <w:bookmarkStart w:id="184" w:name="_Toc502142576"/>
      <w:bookmarkStart w:id="185" w:name="_Ref502157185"/>
      <w:bookmarkStart w:id="186" w:name="_Toc499813173"/>
      <w:bookmarkStart w:id="187" w:name="_Toc149049278"/>
      <w:bookmarkStart w:id="188" w:name="_Ref493722501"/>
      <w:r w:rsidRPr="003107A8">
        <w:t>Конфиденциальность</w:t>
      </w:r>
      <w:bookmarkEnd w:id="184"/>
      <w:bookmarkEnd w:id="185"/>
      <w:bookmarkEnd w:id="186"/>
      <w:bookmarkEnd w:id="187"/>
    </w:p>
    <w:p w:rsidR="00130D02" w:rsidRPr="003107A8" w:rsidRDefault="00130D02" w:rsidP="007908A3">
      <w:pPr>
        <w:pStyle w:val="RUS11"/>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130D02" w:rsidRPr="003107A8" w:rsidRDefault="00130D02" w:rsidP="007908A3">
      <w:pPr>
        <w:pStyle w:val="RUS11"/>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130D02" w:rsidRPr="003107A8" w:rsidRDefault="00130D02" w:rsidP="000B0A07">
      <w:pPr>
        <w:pStyle w:val="RUS10"/>
        <w:spacing w:before="0" w:after="0"/>
        <w:ind w:firstLine="567"/>
      </w:pPr>
      <w:r w:rsidRPr="003107A8">
        <w:t>являются или стали общедоступными по причинам, не связанным с действиями Стороны;</w:t>
      </w:r>
    </w:p>
    <w:p w:rsidR="00130D02" w:rsidRPr="003107A8" w:rsidRDefault="00130D02" w:rsidP="000B0A07">
      <w:pPr>
        <w:pStyle w:val="RUS10"/>
        <w:spacing w:before="0" w:after="0"/>
        <w:ind w:firstLine="567"/>
      </w:pPr>
      <w:r w:rsidRPr="003107A8">
        <w:t>являются общедоступными и (или) были раскрыты Сторонами публично на дату заключения Договора;</w:t>
      </w:r>
    </w:p>
    <w:p w:rsidR="00130D02" w:rsidRPr="003107A8" w:rsidRDefault="00130D02" w:rsidP="000B0A07">
      <w:pPr>
        <w:pStyle w:val="RUS10"/>
        <w:spacing w:before="0" w:after="0"/>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130D02" w:rsidRPr="003107A8" w:rsidRDefault="00130D02" w:rsidP="000B0A07">
      <w:pPr>
        <w:pStyle w:val="RUS10"/>
        <w:spacing w:before="0" w:after="0"/>
        <w:ind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130D02" w:rsidRPr="003107A8" w:rsidRDefault="00130D02" w:rsidP="000B0A07">
      <w:pPr>
        <w:pStyle w:val="RUS10"/>
        <w:spacing w:before="0" w:after="0"/>
        <w:ind w:firstLine="567"/>
      </w:pPr>
      <w:r w:rsidRPr="003107A8">
        <w:t>разрешены к раскрытию по письменному согласию другой Стороны на снятие режима конфиденциальности;</w:t>
      </w:r>
    </w:p>
    <w:p w:rsidR="00130D02" w:rsidRPr="003107A8" w:rsidRDefault="00130D02" w:rsidP="000B0A07">
      <w:pPr>
        <w:pStyle w:val="RUS10"/>
        <w:spacing w:before="0" w:after="0"/>
        <w:ind w:firstLine="567"/>
      </w:pPr>
      <w:r w:rsidRPr="003107A8">
        <w:t>не могут являться конфиденциальными в силу прямого указания действующего законодательства.</w:t>
      </w:r>
    </w:p>
    <w:p w:rsidR="00130D02" w:rsidRPr="003107A8" w:rsidRDefault="00130D02" w:rsidP="007908A3">
      <w:pPr>
        <w:pStyle w:val="RUS11"/>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w:t>
      </w:r>
      <w:r w:rsidRPr="003107A8">
        <w:lastRenderedPageBreak/>
        <w:t xml:space="preserve">в соответствии с Договором распространяется на Конфиденциальную информацию независимо от ее носителя и формы представления. </w:t>
      </w:r>
    </w:p>
    <w:p w:rsidR="00130D02" w:rsidRPr="003107A8" w:rsidRDefault="00130D02" w:rsidP="007908A3">
      <w:pPr>
        <w:pStyle w:val="RUS11"/>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130D02" w:rsidRPr="003107A8" w:rsidRDefault="00130D02" w:rsidP="007908A3">
      <w:pPr>
        <w:pStyle w:val="RUS11"/>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130D02" w:rsidRPr="003107A8" w:rsidRDefault="00130D02" w:rsidP="007908A3">
      <w:pPr>
        <w:pStyle w:val="RUS11"/>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130D02" w:rsidRPr="003107A8" w:rsidRDefault="00130D02" w:rsidP="00C9657E">
      <w:pPr>
        <w:pStyle w:val="RUS1"/>
        <w:spacing w:before="120"/>
        <w:ind w:left="0" w:firstLine="0"/>
      </w:pPr>
      <w:bookmarkStart w:id="189" w:name="_Toc502142577"/>
      <w:bookmarkStart w:id="190" w:name="_Toc499813174"/>
      <w:bookmarkStart w:id="191" w:name="_Toc149049279"/>
      <w:bookmarkEnd w:id="188"/>
      <w:r w:rsidRPr="003107A8">
        <w:t>Толкование</w:t>
      </w:r>
      <w:bookmarkEnd w:id="189"/>
      <w:bookmarkEnd w:id="190"/>
      <w:bookmarkEnd w:id="191"/>
    </w:p>
    <w:p w:rsidR="00130D02" w:rsidRPr="003107A8" w:rsidRDefault="00130D02" w:rsidP="007908A3">
      <w:pPr>
        <w:pStyle w:val="RUS11"/>
      </w:pPr>
      <w:bookmarkStart w:id="192"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30D02" w:rsidRPr="003107A8" w:rsidRDefault="00130D02" w:rsidP="007908A3">
      <w:pPr>
        <w:pStyle w:val="RUS11"/>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130D02" w:rsidRPr="003107A8" w:rsidRDefault="00130D02" w:rsidP="007908A3">
      <w:pPr>
        <w:pStyle w:val="RUS11"/>
      </w:pPr>
      <w:bookmarkStart w:id="193"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3"/>
    </w:p>
    <w:p w:rsidR="00130D02" w:rsidRPr="003107A8" w:rsidRDefault="00130D02" w:rsidP="007908A3">
      <w:pPr>
        <w:pStyle w:val="RUS11"/>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30D02" w:rsidRDefault="00130D02" w:rsidP="007908A3">
      <w:pPr>
        <w:pStyle w:val="RUS11"/>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30D02" w:rsidRPr="003107A8" w:rsidRDefault="00130D02" w:rsidP="00C9657E">
      <w:pPr>
        <w:pStyle w:val="RUS1"/>
        <w:spacing w:before="120"/>
        <w:ind w:left="0" w:firstLine="0"/>
      </w:pPr>
      <w:bookmarkStart w:id="194" w:name="_Ref499579127"/>
      <w:bookmarkStart w:id="195" w:name="_Toc502142578"/>
      <w:bookmarkStart w:id="196" w:name="_Toc499813175"/>
      <w:bookmarkStart w:id="197" w:name="_Toc149049280"/>
      <w:r w:rsidRPr="003107A8">
        <w:t>Уведомления</w:t>
      </w:r>
      <w:bookmarkEnd w:id="192"/>
      <w:bookmarkEnd w:id="194"/>
      <w:bookmarkEnd w:id="195"/>
      <w:bookmarkEnd w:id="196"/>
      <w:bookmarkEnd w:id="197"/>
    </w:p>
    <w:p w:rsidR="00130D02" w:rsidRPr="003107A8" w:rsidRDefault="00130D02" w:rsidP="007908A3">
      <w:pPr>
        <w:pStyle w:val="RUS11"/>
      </w:pPr>
      <w:bookmarkStart w:id="198"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8"/>
    </w:p>
    <w:p w:rsidR="00130D02" w:rsidRPr="003107A8" w:rsidRDefault="00130D02" w:rsidP="007908A3">
      <w:pPr>
        <w:pStyle w:val="RU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130D02" w:rsidRPr="003107A8" w:rsidRDefault="00130D02" w:rsidP="007908A3">
      <w:pPr>
        <w:pStyle w:val="RU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130D02" w:rsidRPr="003107A8" w:rsidRDefault="00130D02" w:rsidP="007908A3">
      <w:pPr>
        <w:pStyle w:val="RUS11"/>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130D02" w:rsidRDefault="00130D02" w:rsidP="007908A3">
      <w:pPr>
        <w:pStyle w:val="RUS11"/>
      </w:pPr>
      <w:bookmarkStart w:id="199" w:name="_Ref496197109"/>
      <w:r w:rsidRPr="003107A8">
        <w:lastRenderedPageBreak/>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9"/>
    </w:p>
    <w:tbl>
      <w:tblPr>
        <w:tblW w:w="0" w:type="auto"/>
        <w:tblInd w:w="72" w:type="dxa"/>
        <w:tblLook w:val="04A0" w:firstRow="1" w:lastRow="0" w:firstColumn="1" w:lastColumn="0" w:noHBand="0" w:noVBand="1"/>
      </w:tblPr>
      <w:tblGrid>
        <w:gridCol w:w="4884"/>
        <w:gridCol w:w="4614"/>
      </w:tblGrid>
      <w:tr w:rsidR="00937B4E" w:rsidTr="00D065BD">
        <w:trPr>
          <w:trHeight w:val="558"/>
        </w:trPr>
        <w:tc>
          <w:tcPr>
            <w:tcW w:w="4884" w:type="dxa"/>
          </w:tcPr>
          <w:p w:rsidR="00937B4E" w:rsidRPr="005B5591" w:rsidRDefault="00937B4E" w:rsidP="00290C51">
            <w:pPr>
              <w:pStyle w:val="afc"/>
              <w:spacing w:before="120" w:line="276" w:lineRule="auto"/>
              <w:rPr>
                <w:i w:val="0"/>
                <w:color w:val="auto"/>
                <w:lang w:val="en-US" w:eastAsia="en-US"/>
              </w:rPr>
            </w:pPr>
            <w:r w:rsidRPr="00126262">
              <w:rPr>
                <w:i w:val="0"/>
                <w:color w:val="auto"/>
                <w:lang w:val="en-US" w:eastAsia="en-US"/>
              </w:rPr>
              <w:t xml:space="preserve">Для </w:t>
            </w:r>
            <w:proofErr w:type="spellStart"/>
            <w:r w:rsidRPr="00126262">
              <w:rPr>
                <w:i w:val="0"/>
                <w:color w:val="auto"/>
                <w:lang w:val="en-US" w:eastAsia="en-US"/>
              </w:rPr>
              <w:t>Заказчика</w:t>
            </w:r>
            <w:proofErr w:type="spellEnd"/>
            <w:r w:rsidRPr="00126262">
              <w:rPr>
                <w:i w:val="0"/>
                <w:color w:val="auto"/>
                <w:lang w:val="en-US" w:eastAsia="en-US"/>
              </w:rPr>
              <w:t>:</w:t>
            </w:r>
          </w:p>
        </w:tc>
        <w:tc>
          <w:tcPr>
            <w:tcW w:w="4614" w:type="dxa"/>
          </w:tcPr>
          <w:p w:rsidR="00937B4E" w:rsidRPr="005B5591" w:rsidRDefault="00937B4E" w:rsidP="00290C51">
            <w:pPr>
              <w:pStyle w:val="afc"/>
              <w:spacing w:before="120" w:line="276" w:lineRule="auto"/>
              <w:rPr>
                <w:i w:val="0"/>
                <w:color w:val="auto"/>
                <w:lang w:val="en-US" w:eastAsia="en-US"/>
              </w:rPr>
            </w:pPr>
            <w:r w:rsidRPr="00126262">
              <w:rPr>
                <w:i w:val="0"/>
                <w:color w:val="auto"/>
                <w:lang w:val="en-US" w:eastAsia="en-US"/>
              </w:rPr>
              <w:t xml:space="preserve">Для </w:t>
            </w:r>
            <w:proofErr w:type="spellStart"/>
            <w:r w:rsidRPr="00126262">
              <w:rPr>
                <w:i w:val="0"/>
                <w:color w:val="auto"/>
                <w:lang w:val="en-US" w:eastAsia="en-US"/>
              </w:rPr>
              <w:t>Подрядчика</w:t>
            </w:r>
            <w:proofErr w:type="spellEnd"/>
            <w:r w:rsidRPr="00126262">
              <w:rPr>
                <w:i w:val="0"/>
                <w:color w:val="auto"/>
                <w:lang w:val="en-US" w:eastAsia="en-US"/>
              </w:rPr>
              <w:t>:</w:t>
            </w:r>
          </w:p>
        </w:tc>
      </w:tr>
      <w:tr w:rsidR="00937B4E" w:rsidTr="00D065BD">
        <w:tc>
          <w:tcPr>
            <w:tcW w:w="4884" w:type="dxa"/>
          </w:tcPr>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u w:val="single"/>
                <w:lang w:eastAsia="en-US"/>
              </w:rPr>
              <w:t>Уведомления</w:t>
            </w:r>
            <w:r w:rsidRPr="00E664AC">
              <w:rPr>
                <w:rFonts w:ascii="Times New Roman" w:hAnsi="Times New Roman"/>
                <w:color w:val="000000" w:themeColor="text1"/>
                <w:lang w:eastAsia="en-US"/>
              </w:rPr>
              <w:br/>
              <w:t xml:space="preserve">Вниманию: </w:t>
            </w:r>
            <w:r w:rsidR="00690ACB">
              <w:rPr>
                <w:rFonts w:ascii="Times New Roman" w:hAnsi="Times New Roman"/>
                <w:color w:val="000000" w:themeColor="text1"/>
                <w:lang w:eastAsia="en-US"/>
              </w:rPr>
              <w:t>Директора</w:t>
            </w:r>
            <w:r w:rsidRPr="00BE1E15">
              <w:rPr>
                <w:rFonts w:ascii="Times New Roman" w:hAnsi="Times New Roman"/>
                <w:color w:val="000000" w:themeColor="text1"/>
                <w:lang w:eastAsia="en-US"/>
              </w:rPr>
              <w:t xml:space="preserve"> </w:t>
            </w:r>
            <w:r w:rsidRPr="00E664AC">
              <w:rPr>
                <w:rFonts w:ascii="Times New Roman" w:hAnsi="Times New Roman"/>
                <w:color w:val="000000" w:themeColor="text1"/>
                <w:lang w:eastAsia="en-US"/>
              </w:rPr>
              <w:t xml:space="preserve">филиала </w:t>
            </w:r>
            <w:r w:rsidR="000A58FB">
              <w:rPr>
                <w:rFonts w:ascii="Times New Roman" w:hAnsi="Times New Roman"/>
                <w:color w:val="000000" w:themeColor="text1"/>
                <w:lang w:eastAsia="en-US"/>
              </w:rPr>
              <w:t>АО</w:t>
            </w:r>
            <w:r w:rsidRPr="00E664AC">
              <w:rPr>
                <w:rFonts w:ascii="Times New Roman" w:hAnsi="Times New Roman"/>
                <w:color w:val="000000" w:themeColor="text1"/>
                <w:lang w:eastAsia="en-US"/>
              </w:rPr>
              <w:t xml:space="preserve"> «ИЭСК» «Северные электрические сети»</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ФИО Ефимова Константина Сергеевича</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Адрес: Иркутская область, г. Братск, а/я 786</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Факс: (3953) 324-342</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Эл. адрес: </w:t>
            </w:r>
            <w:proofErr w:type="spellStart"/>
            <w:r w:rsidRPr="00E664AC">
              <w:rPr>
                <w:rFonts w:ascii="Times New Roman" w:hAnsi="Times New Roman"/>
                <w:color w:val="000000" w:themeColor="text1"/>
                <w:lang w:val="en-US"/>
              </w:rPr>
              <w:t>ses</w:t>
            </w:r>
            <w:proofErr w:type="spellEnd"/>
            <w:r w:rsidRPr="00E664AC">
              <w:rPr>
                <w:rFonts w:ascii="Times New Roman" w:hAnsi="Times New Roman"/>
                <w:color w:val="000000" w:themeColor="text1"/>
              </w:rPr>
              <w:t>@</w:t>
            </w:r>
            <w:proofErr w:type="spellStart"/>
            <w:r w:rsidRPr="00E664AC">
              <w:rPr>
                <w:rFonts w:ascii="Times New Roman" w:hAnsi="Times New Roman"/>
                <w:color w:val="000000" w:themeColor="text1"/>
                <w:lang w:val="en-US"/>
              </w:rPr>
              <w:t>ses</w:t>
            </w:r>
            <w:proofErr w:type="spellEnd"/>
            <w:r w:rsidRPr="00E664AC">
              <w:rPr>
                <w:rFonts w:ascii="Times New Roman" w:hAnsi="Times New Roman"/>
                <w:color w:val="000000" w:themeColor="text1"/>
              </w:rPr>
              <w:t>.</w:t>
            </w:r>
            <w:proofErr w:type="spellStart"/>
            <w:r w:rsidRPr="00E664AC">
              <w:rPr>
                <w:rFonts w:ascii="Times New Roman" w:hAnsi="Times New Roman"/>
                <w:color w:val="000000" w:themeColor="text1"/>
                <w:lang w:val="en-US"/>
              </w:rPr>
              <w:t>irkutskenergo</w:t>
            </w:r>
            <w:proofErr w:type="spellEnd"/>
            <w:r w:rsidRPr="00E664AC">
              <w:rPr>
                <w:rFonts w:ascii="Times New Roman" w:hAnsi="Times New Roman"/>
                <w:color w:val="000000" w:themeColor="text1"/>
              </w:rPr>
              <w:t>.</w:t>
            </w:r>
            <w:proofErr w:type="spellStart"/>
            <w:r w:rsidRPr="00E664AC">
              <w:rPr>
                <w:rFonts w:ascii="Times New Roman" w:hAnsi="Times New Roman"/>
                <w:color w:val="000000" w:themeColor="text1"/>
                <w:lang w:val="en-US"/>
              </w:rPr>
              <w:t>ru</w:t>
            </w:r>
            <w:proofErr w:type="spellEnd"/>
          </w:p>
          <w:p w:rsidR="00937B4E" w:rsidRPr="00E664AC" w:rsidRDefault="00937B4E" w:rsidP="00290C51">
            <w:pPr>
              <w:pStyle w:val="afa"/>
              <w:spacing w:line="276" w:lineRule="auto"/>
              <w:rPr>
                <w:rFonts w:ascii="Times New Roman" w:hAnsi="Times New Roman"/>
                <w:color w:val="000000" w:themeColor="text1"/>
                <w:u w:val="single"/>
                <w:lang w:eastAsia="en-US"/>
              </w:rPr>
            </w:pPr>
            <w:r w:rsidRPr="00E664AC">
              <w:rPr>
                <w:rFonts w:ascii="Times New Roman" w:hAnsi="Times New Roman"/>
                <w:color w:val="000000" w:themeColor="text1"/>
                <w:u w:val="single"/>
                <w:lang w:eastAsia="en-US"/>
              </w:rPr>
              <w:t>Счета и иные платежные документы</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Вниманию: </w:t>
            </w:r>
            <w:r w:rsidR="00690ACB">
              <w:rPr>
                <w:rFonts w:ascii="Times New Roman" w:hAnsi="Times New Roman"/>
                <w:color w:val="000000" w:themeColor="text1"/>
                <w:lang w:eastAsia="en-US"/>
              </w:rPr>
              <w:t>Директора</w:t>
            </w:r>
            <w:r w:rsidR="00690ACB" w:rsidRPr="00BE1E15">
              <w:rPr>
                <w:rFonts w:ascii="Times New Roman" w:hAnsi="Times New Roman"/>
                <w:color w:val="000000" w:themeColor="text1"/>
                <w:lang w:eastAsia="en-US"/>
              </w:rPr>
              <w:t xml:space="preserve"> </w:t>
            </w:r>
            <w:r w:rsidR="00EA1D03" w:rsidRPr="00E664AC">
              <w:rPr>
                <w:rFonts w:ascii="Times New Roman" w:hAnsi="Times New Roman"/>
                <w:color w:val="000000" w:themeColor="text1"/>
                <w:lang w:eastAsia="en-US"/>
              </w:rPr>
              <w:t>филиала</w:t>
            </w:r>
            <w:r w:rsidR="00EA1D03">
              <w:rPr>
                <w:rFonts w:ascii="Times New Roman" w:hAnsi="Times New Roman"/>
                <w:color w:val="000000" w:themeColor="text1"/>
                <w:lang w:eastAsia="en-US"/>
              </w:rPr>
              <w:t xml:space="preserve"> </w:t>
            </w:r>
            <w:r w:rsidR="000A58FB">
              <w:rPr>
                <w:rFonts w:ascii="Times New Roman" w:hAnsi="Times New Roman"/>
                <w:color w:val="000000" w:themeColor="text1"/>
                <w:lang w:eastAsia="en-US"/>
              </w:rPr>
              <w:t>АО</w:t>
            </w:r>
            <w:r w:rsidRPr="00E664AC">
              <w:rPr>
                <w:rFonts w:ascii="Times New Roman" w:hAnsi="Times New Roman"/>
                <w:color w:val="000000" w:themeColor="text1"/>
                <w:lang w:eastAsia="en-US"/>
              </w:rPr>
              <w:t xml:space="preserve"> «ИЭСК» «Северные электрические сети»</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ФИО Ефимова Константина Сергеевича</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Адрес: Иркутская область, г. Братск, а/я 786</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Факс: (3953) 324-342</w:t>
            </w:r>
          </w:p>
          <w:p w:rsidR="00937B4E" w:rsidRPr="00E664AC" w:rsidRDefault="00937B4E" w:rsidP="00290C51">
            <w:pPr>
              <w:pStyle w:val="afa"/>
              <w:spacing w:line="276" w:lineRule="auto"/>
              <w:rPr>
                <w:b/>
                <w:i/>
                <w:color w:val="000000" w:themeColor="text1"/>
                <w:lang w:eastAsia="en-US"/>
              </w:rPr>
            </w:pPr>
            <w:r w:rsidRPr="00E664AC">
              <w:rPr>
                <w:rFonts w:ascii="Times New Roman" w:hAnsi="Times New Roman"/>
                <w:b/>
                <w:i/>
                <w:color w:val="000000" w:themeColor="text1"/>
                <w:lang w:eastAsia="en-US"/>
              </w:rPr>
              <w:t>Эл. адрес: ses@ses.irkutskenergo.ru</w:t>
            </w:r>
          </w:p>
        </w:tc>
        <w:tc>
          <w:tcPr>
            <w:tcW w:w="4614" w:type="dxa"/>
          </w:tcPr>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u w:val="single"/>
                <w:lang w:eastAsia="en-US"/>
              </w:rPr>
              <w:t>Уведомления</w:t>
            </w:r>
            <w:r w:rsidRPr="00E664AC">
              <w:rPr>
                <w:rFonts w:ascii="Times New Roman" w:hAnsi="Times New Roman"/>
                <w:color w:val="000000" w:themeColor="text1"/>
                <w:lang w:eastAsia="en-US"/>
              </w:rPr>
              <w:br/>
              <w:t xml:space="preserve">Вниманию: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ФИО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Адрес: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Тел.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Эл. адрес.</w:t>
            </w:r>
          </w:p>
          <w:p w:rsidR="00937B4E" w:rsidRPr="00E664AC" w:rsidRDefault="00937B4E" w:rsidP="00290C51">
            <w:pPr>
              <w:pStyle w:val="afa"/>
              <w:spacing w:line="276" w:lineRule="auto"/>
              <w:rPr>
                <w:rFonts w:ascii="Times New Roman" w:hAnsi="Times New Roman"/>
                <w:color w:val="000000" w:themeColor="text1"/>
                <w:u w:val="single"/>
                <w:lang w:eastAsia="en-US"/>
              </w:rPr>
            </w:pPr>
            <w:r w:rsidRPr="00E664AC">
              <w:rPr>
                <w:rFonts w:ascii="Times New Roman" w:hAnsi="Times New Roman"/>
                <w:color w:val="000000" w:themeColor="text1"/>
                <w:lang w:eastAsia="en-US"/>
              </w:rPr>
              <w:t xml:space="preserve"> </w:t>
            </w:r>
            <w:r w:rsidRPr="00E664AC">
              <w:rPr>
                <w:rFonts w:ascii="Times New Roman" w:hAnsi="Times New Roman"/>
                <w:color w:val="000000" w:themeColor="text1"/>
                <w:u w:val="single"/>
                <w:lang w:eastAsia="en-US"/>
              </w:rPr>
              <w:t>Счета и иные платежные документы</w:t>
            </w:r>
          </w:p>
          <w:p w:rsidR="000B0206"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Вниманию: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ФИО: </w:t>
            </w:r>
          </w:p>
          <w:p w:rsidR="000B0206"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Адрес: </w:t>
            </w:r>
          </w:p>
          <w:p w:rsidR="00937B4E" w:rsidRPr="000B0206" w:rsidRDefault="00937B4E" w:rsidP="00290C51">
            <w:pPr>
              <w:pStyle w:val="afa"/>
              <w:spacing w:line="276" w:lineRule="auto"/>
              <w:rPr>
                <w:rFonts w:ascii="Times New Roman" w:hAnsi="Times New Roman"/>
                <w:b/>
                <w:i/>
                <w:color w:val="000000" w:themeColor="text1"/>
                <w:lang w:eastAsia="en-US"/>
              </w:rPr>
            </w:pPr>
            <w:r w:rsidRPr="000B0206">
              <w:rPr>
                <w:rFonts w:ascii="Times New Roman" w:hAnsi="Times New Roman"/>
                <w:color w:val="000000" w:themeColor="text1"/>
                <w:lang w:eastAsia="en-US"/>
              </w:rPr>
              <w:t xml:space="preserve">Эл. адрес: </w:t>
            </w:r>
          </w:p>
        </w:tc>
      </w:tr>
    </w:tbl>
    <w:p w:rsidR="00130D02" w:rsidRPr="003107A8" w:rsidRDefault="00130D02" w:rsidP="007908A3">
      <w:pPr>
        <w:pStyle w:val="RUS11"/>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130D02" w:rsidRPr="003107A8" w:rsidRDefault="00130D02" w:rsidP="007908A3">
      <w:pPr>
        <w:pStyle w:val="RUS11"/>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130D02" w:rsidRPr="003107A8" w:rsidRDefault="00130D02" w:rsidP="007908A3">
      <w:pPr>
        <w:pStyle w:val="RUS11"/>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130D02" w:rsidRPr="003107A8" w:rsidRDefault="00130D02" w:rsidP="007908A3">
      <w:pPr>
        <w:pStyle w:val="RUS11"/>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130D02" w:rsidRPr="003107A8" w:rsidRDefault="00130D02" w:rsidP="007908A3">
      <w:pPr>
        <w:pStyle w:val="RUS11"/>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130D02" w:rsidRPr="003107A8" w:rsidRDefault="00130D02" w:rsidP="007908A3">
      <w:pPr>
        <w:pStyle w:val="RUS11"/>
      </w:pPr>
      <w:bookmarkStart w:id="200"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0047CE">
        <w:t>35.3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0"/>
    </w:p>
    <w:p w:rsidR="00130D02" w:rsidRPr="003107A8" w:rsidRDefault="00130D02" w:rsidP="007908A3">
      <w:pPr>
        <w:pStyle w:val="RUS11"/>
      </w:pPr>
      <w:bookmarkStart w:id="201"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0047CE">
        <w:t>35.9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1"/>
    </w:p>
    <w:p w:rsidR="00130D02" w:rsidRPr="003107A8" w:rsidRDefault="00130D02" w:rsidP="00290C51">
      <w:pPr>
        <w:pStyle w:val="RUS10"/>
        <w:spacing w:before="0" w:after="0" w:line="276" w:lineRule="auto"/>
        <w:ind w:firstLine="567"/>
      </w:pPr>
      <w:r w:rsidRPr="003107A8">
        <w:t>изменение юридического и</w:t>
      </w:r>
      <w:r>
        <w:t xml:space="preserve"> </w:t>
      </w:r>
      <w:r w:rsidRPr="003107A8">
        <w:t>/</w:t>
      </w:r>
      <w:r>
        <w:t xml:space="preserve"> </w:t>
      </w:r>
      <w:r w:rsidRPr="003107A8">
        <w:t>или почтового адреса;</w:t>
      </w:r>
    </w:p>
    <w:p w:rsidR="00130D02" w:rsidRPr="003107A8" w:rsidRDefault="00130D02" w:rsidP="00290C51">
      <w:pPr>
        <w:pStyle w:val="RUS10"/>
        <w:spacing w:before="0" w:after="0" w:line="276" w:lineRule="auto"/>
        <w:ind w:firstLine="567"/>
      </w:pPr>
      <w:r w:rsidRPr="003107A8">
        <w:t>изменение банковских реквизитов;</w:t>
      </w:r>
    </w:p>
    <w:p w:rsidR="00130D02" w:rsidRPr="003107A8" w:rsidRDefault="00130D02" w:rsidP="00290C51">
      <w:pPr>
        <w:pStyle w:val="RUS10"/>
        <w:spacing w:before="0" w:after="0" w:line="276" w:lineRule="auto"/>
        <w:ind w:firstLine="567"/>
      </w:pPr>
      <w:r w:rsidRPr="003107A8">
        <w:t>изменение учредительных документов;</w:t>
      </w:r>
    </w:p>
    <w:p w:rsidR="00130D02" w:rsidRPr="003107A8" w:rsidRDefault="00130D02" w:rsidP="00290C51">
      <w:pPr>
        <w:pStyle w:val="RUS10"/>
        <w:spacing w:before="0" w:after="0" w:line="276" w:lineRule="auto"/>
        <w:ind w:firstLine="567"/>
      </w:pPr>
      <w:r w:rsidRPr="003107A8">
        <w:t>изменение ИНН и</w:t>
      </w:r>
      <w:r>
        <w:t xml:space="preserve"> </w:t>
      </w:r>
      <w:r w:rsidRPr="003107A8">
        <w:t>/</w:t>
      </w:r>
      <w:r>
        <w:t xml:space="preserve"> </w:t>
      </w:r>
      <w:r w:rsidRPr="003107A8">
        <w:t>или КПП;</w:t>
      </w:r>
    </w:p>
    <w:p w:rsidR="00130D02" w:rsidRPr="003107A8" w:rsidRDefault="00130D02" w:rsidP="00290C51">
      <w:pPr>
        <w:pStyle w:val="RUS10"/>
        <w:spacing w:before="0" w:after="0" w:line="276" w:lineRule="auto"/>
        <w:ind w:firstLine="567"/>
      </w:pPr>
      <w:r w:rsidRPr="003107A8">
        <w:t>принятие решения о смене наименования;</w:t>
      </w:r>
    </w:p>
    <w:p w:rsidR="00130D02" w:rsidRPr="003107A8" w:rsidRDefault="00130D02" w:rsidP="00290C51">
      <w:pPr>
        <w:pStyle w:val="RUS10"/>
        <w:spacing w:before="0" w:after="0" w:line="276" w:lineRule="auto"/>
        <w:ind w:firstLine="567"/>
      </w:pPr>
      <w:r w:rsidRPr="003107A8">
        <w:t>принятие решения о реорганизации;</w:t>
      </w:r>
    </w:p>
    <w:p w:rsidR="00130D02" w:rsidRPr="003107A8" w:rsidRDefault="00130D02" w:rsidP="00290C51">
      <w:pPr>
        <w:pStyle w:val="RUS10"/>
        <w:spacing w:before="0" w:after="0" w:line="276" w:lineRule="auto"/>
        <w:ind w:firstLine="567"/>
      </w:pPr>
      <w:r w:rsidRPr="003107A8">
        <w:t>введение процедуры банкротства;</w:t>
      </w:r>
    </w:p>
    <w:p w:rsidR="00130D02" w:rsidRPr="003107A8" w:rsidRDefault="00130D02" w:rsidP="00290C51">
      <w:pPr>
        <w:pStyle w:val="RUS10"/>
        <w:spacing w:before="0" w:after="0" w:line="276" w:lineRule="auto"/>
        <w:ind w:firstLine="567"/>
      </w:pPr>
      <w:r w:rsidRPr="003107A8">
        <w:t>принятие решения о добровольной ликвидации;</w:t>
      </w:r>
    </w:p>
    <w:p w:rsidR="00130D02" w:rsidRPr="003107A8" w:rsidRDefault="00130D02" w:rsidP="00290C51">
      <w:pPr>
        <w:pStyle w:val="RUS10"/>
        <w:spacing w:before="0" w:after="0" w:line="276" w:lineRule="auto"/>
        <w:ind w:firstLine="567"/>
      </w:pPr>
      <w:r w:rsidRPr="003107A8">
        <w:t>принятие решения об уменьшении уставного капитала.</w:t>
      </w:r>
    </w:p>
    <w:p w:rsidR="00130D02" w:rsidRPr="003107A8" w:rsidRDefault="00130D02" w:rsidP="007908A3">
      <w:pPr>
        <w:pStyle w:val="RUS11"/>
      </w:pPr>
      <w:r w:rsidRPr="003107A8">
        <w:lastRenderedPageBreak/>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130D02" w:rsidRPr="003107A8" w:rsidRDefault="00130D02" w:rsidP="00C9657E">
      <w:pPr>
        <w:pStyle w:val="RUS1"/>
        <w:spacing w:before="120"/>
        <w:ind w:left="0" w:firstLine="0"/>
      </w:pPr>
      <w:bookmarkStart w:id="202" w:name="_Toc502142579"/>
      <w:bookmarkStart w:id="203" w:name="_Toc499813176"/>
      <w:bookmarkStart w:id="204" w:name="_Toc149049281"/>
      <w:r w:rsidRPr="003107A8">
        <w:t>Заключительные положения</w:t>
      </w:r>
      <w:bookmarkEnd w:id="202"/>
      <w:bookmarkEnd w:id="203"/>
      <w:bookmarkEnd w:id="204"/>
    </w:p>
    <w:p w:rsidR="00130D02" w:rsidRPr="003107A8" w:rsidRDefault="00130D02" w:rsidP="007908A3">
      <w:pPr>
        <w:pStyle w:val="RUS11"/>
      </w:pPr>
      <w:r w:rsidRPr="003107A8">
        <w:t>Договор вступает в силу с момента его подписания обеими Сторонами.</w:t>
      </w:r>
    </w:p>
    <w:p w:rsidR="00130D02" w:rsidRPr="003107A8" w:rsidRDefault="00130D02" w:rsidP="007908A3">
      <w:pPr>
        <w:pStyle w:val="RUS11"/>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30D02" w:rsidRPr="003107A8" w:rsidRDefault="00130D02" w:rsidP="007908A3">
      <w:pPr>
        <w:pStyle w:val="RUS11"/>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30D02" w:rsidRPr="003107A8" w:rsidRDefault="00130D02" w:rsidP="007908A3">
      <w:pPr>
        <w:pStyle w:val="RUS11"/>
      </w:pPr>
      <w:r w:rsidRPr="003107A8">
        <w:t>Договор является обязательным для правопреемников Сторон.</w:t>
      </w:r>
    </w:p>
    <w:p w:rsidR="00130D02" w:rsidRPr="003107A8" w:rsidRDefault="00130D02" w:rsidP="007908A3">
      <w:pPr>
        <w:pStyle w:val="RUS11"/>
      </w:pPr>
      <w:bookmarkStart w:id="205"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5"/>
    </w:p>
    <w:p w:rsidR="00130D02" w:rsidRPr="003107A8" w:rsidRDefault="00130D02" w:rsidP="007908A3">
      <w:pPr>
        <w:pStyle w:val="RUS11"/>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130D02" w:rsidRPr="003107A8" w:rsidRDefault="00130D02" w:rsidP="007908A3">
      <w:pPr>
        <w:pStyle w:val="RUS11"/>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130D02" w:rsidRPr="003107A8" w:rsidRDefault="00130D02" w:rsidP="007908A3">
      <w:pPr>
        <w:pStyle w:val="RUS11"/>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391C40" w:rsidRDefault="00391C40" w:rsidP="00391C40">
      <w:pPr>
        <w:pStyle w:val="RUS11"/>
      </w:pPr>
      <w:r w:rsidRPr="00606131">
        <w:t xml:space="preserve">При исполнении Договора Стороны </w:t>
      </w:r>
      <w:r>
        <w:t xml:space="preserve">руководствуются следующими </w:t>
      </w:r>
      <w:proofErr w:type="spellStart"/>
      <w:r>
        <w:t>антисакционными</w:t>
      </w:r>
      <w:proofErr w:type="spellEnd"/>
      <w:r w:rsidRPr="00606131">
        <w:t xml:space="preserve"> условиями</w:t>
      </w:r>
      <w:r>
        <w:t>:</w:t>
      </w:r>
    </w:p>
    <w:p w:rsidR="00746B82" w:rsidRPr="00663DCD" w:rsidRDefault="00746B82" w:rsidP="00B05AFE">
      <w:pPr>
        <w:pStyle w:val="RUS111"/>
        <w:tabs>
          <w:tab w:val="clear" w:pos="1418"/>
          <w:tab w:val="clear" w:pos="4679"/>
          <w:tab w:val="num" w:pos="1134"/>
        </w:tabs>
        <w:ind w:left="-142" w:firstLine="568"/>
      </w:pPr>
      <w:r w:rsidRPr="00663DCD">
        <w:t xml:space="preserve">[Вариант 1 (если в отношении </w:t>
      </w:r>
      <w:r w:rsidR="00445DEE">
        <w:t>Подрядчика</w:t>
      </w:r>
      <w:r w:rsidRPr="00663DCD">
        <w:t xml:space="preserve"> или его участников (акционеров) не введены международные санкции):</w:t>
      </w:r>
    </w:p>
    <w:p w:rsidR="00391C40" w:rsidRDefault="00391C40" w:rsidP="00B05AFE">
      <w:pPr>
        <w:pStyle w:val="RUS111"/>
        <w:numPr>
          <w:ilvl w:val="3"/>
          <w:numId w:val="28"/>
        </w:numPr>
        <w:tabs>
          <w:tab w:val="clear" w:pos="1418"/>
          <w:tab w:val="left" w:pos="993"/>
          <w:tab w:val="num" w:pos="1134"/>
        </w:tabs>
        <w:ind w:left="-142" w:firstLine="568"/>
      </w:pPr>
      <w:r>
        <w:t>Подрядчик</w:t>
      </w:r>
      <w:r w:rsidR="00C16E82">
        <w:t xml:space="preserve"> </w:t>
      </w:r>
      <w:r>
        <w:t>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391C40" w:rsidRDefault="00391C40" w:rsidP="00B05AFE">
      <w:pPr>
        <w:pStyle w:val="RUS111"/>
        <w:numPr>
          <w:ilvl w:val="0"/>
          <w:numId w:val="0"/>
        </w:numPr>
        <w:tabs>
          <w:tab w:val="clear" w:pos="1418"/>
          <w:tab w:val="num" w:pos="1134"/>
        </w:tabs>
        <w:ind w:left="-142" w:firstLine="568"/>
      </w:pPr>
      <w: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391C40" w:rsidRDefault="00391C40" w:rsidP="00B05AFE">
      <w:pPr>
        <w:pStyle w:val="RUS111"/>
        <w:numPr>
          <w:ilvl w:val="3"/>
          <w:numId w:val="28"/>
        </w:numPr>
        <w:tabs>
          <w:tab w:val="clear" w:pos="1418"/>
          <w:tab w:val="num" w:pos="1134"/>
        </w:tabs>
        <w:ind w:left="-142" w:firstLine="568"/>
      </w:pPr>
      <w:r>
        <w:t xml:space="preserve">Подрядчик обязуется уведомить </w:t>
      </w:r>
      <w:r w:rsidR="000A58FB">
        <w:t>АО</w:t>
      </w:r>
      <w:r>
        <w:t xml:space="preserve"> «ИЭСК» немедленно, если Подрядчик или любое другое физическое или юридическое лицо, указанное в пункте </w:t>
      </w:r>
      <w:r w:rsidR="00C16E82">
        <w:t>36.</w:t>
      </w:r>
      <w:r w:rsidR="00B05AFE">
        <w:t>9</w:t>
      </w:r>
      <w:r w:rsidR="00C16E82">
        <w:t>.1</w:t>
      </w:r>
      <w:r w:rsidR="00174D6E">
        <w:t>.1.</w:t>
      </w:r>
      <w:r>
        <w:t xml:space="preserve">, станет объектом каких-либо применимых санкций после заключения Договора.  </w:t>
      </w:r>
    </w:p>
    <w:p w:rsidR="00391C40" w:rsidRDefault="000A58FB" w:rsidP="00B05AFE">
      <w:pPr>
        <w:pStyle w:val="RUS111"/>
        <w:numPr>
          <w:ilvl w:val="3"/>
          <w:numId w:val="28"/>
        </w:numPr>
        <w:ind w:left="-142" w:firstLine="568"/>
      </w:pPr>
      <w:r>
        <w:t>АО</w:t>
      </w:r>
      <w:r w:rsidR="00391C40">
        <w:t xml:space="preserve"> «ИЭСК»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C16E82">
        <w:t>36.</w:t>
      </w:r>
      <w:r w:rsidR="00B05AFE">
        <w:t>9</w:t>
      </w:r>
      <w:r w:rsidR="00C16E82">
        <w:t>.1</w:t>
      </w:r>
      <w:r w:rsidR="00997F65">
        <w:t>.1.</w:t>
      </w:r>
      <w:r w:rsidR="00391C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C16E82">
        <w:t>36.</w:t>
      </w:r>
      <w:r w:rsidR="00B05AFE">
        <w:t>9</w:t>
      </w:r>
      <w:r w:rsidR="00C16E82">
        <w:t>.1</w:t>
      </w:r>
      <w:r w:rsidR="00391C40">
        <w:t>.</w:t>
      </w:r>
      <w:r w:rsidR="00997F65">
        <w:t>1.</w:t>
      </w:r>
      <w:r w:rsidR="00391C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391C40" w:rsidRDefault="00391C40" w:rsidP="00B05AFE">
      <w:pPr>
        <w:pStyle w:val="RUS111"/>
        <w:numPr>
          <w:ilvl w:val="3"/>
          <w:numId w:val="28"/>
        </w:numPr>
        <w:ind w:left="-142" w:firstLine="568"/>
      </w:pPr>
      <w:r>
        <w:t xml:space="preserve">Расторжение и (или) прекращение исполнения Договора согласно </w:t>
      </w:r>
      <w:r w:rsidRPr="003034B6">
        <w:t xml:space="preserve">пункту </w:t>
      </w:r>
      <w:r w:rsidR="001B36F1" w:rsidRPr="003034B6">
        <w:t>36.</w:t>
      </w:r>
      <w:r w:rsidR="00803495">
        <w:t>9</w:t>
      </w:r>
      <w:r w:rsidRPr="003034B6">
        <w:t>.</w:t>
      </w:r>
      <w:r w:rsidR="003034B6" w:rsidRPr="003034B6">
        <w:t>1.</w:t>
      </w:r>
      <w:r w:rsidRPr="003034B6">
        <w:t>3.</w:t>
      </w:r>
      <w:r>
        <w:t xml:space="preserve"> не создаёт для </w:t>
      </w:r>
      <w:r w:rsidR="000A58FB">
        <w:t>АО</w:t>
      </w:r>
      <w:r>
        <w:t xml:space="preserve"> «ИЭСК</w:t>
      </w:r>
      <w:proofErr w:type="gramStart"/>
      <w:r w:rsidR="003034B6">
        <w:t>»</w:t>
      </w:r>
      <w:proofErr w:type="gramEnd"/>
      <w:r>
        <w:t xml:space="preserve"> обязательства в отношении возмещения расходов/убытков, иных платежей и/или </w:t>
      </w:r>
      <w:r>
        <w:lastRenderedPageBreak/>
        <w:t xml:space="preserve">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0A58FB">
        <w:t>АО</w:t>
      </w:r>
      <w:r>
        <w:t xml:space="preserve"> «ИЭСК»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746B82" w:rsidRDefault="00746B82" w:rsidP="00B05AFE">
      <w:pPr>
        <w:pStyle w:val="RUS11"/>
        <w:numPr>
          <w:ilvl w:val="2"/>
          <w:numId w:val="28"/>
        </w:numPr>
        <w:ind w:left="-142" w:firstLine="568"/>
      </w:pPr>
      <w:r w:rsidRPr="00746B82">
        <w:t xml:space="preserve">[Вариант 2 (если в отношении </w:t>
      </w:r>
      <w:r w:rsidR="00997F65">
        <w:t>Подрядчика</w:t>
      </w:r>
      <w:r w:rsidRPr="00746B82">
        <w:t xml:space="preserve">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746B82">
        <w:t>санкционную</w:t>
      </w:r>
      <w:proofErr w:type="spellEnd"/>
      <w:r w:rsidRPr="00746B82">
        <w:t xml:space="preserve"> оговорку или заключить соглашение о </w:t>
      </w:r>
      <w:proofErr w:type="spellStart"/>
      <w:r w:rsidRPr="00746B82">
        <w:t>санкционных</w:t>
      </w:r>
      <w:proofErr w:type="spellEnd"/>
      <w:r w:rsidRPr="00746B82">
        <w:t xml:space="preserve"> условиях:</w:t>
      </w:r>
    </w:p>
    <w:p w:rsidR="00174D6E" w:rsidRDefault="00174D6E" w:rsidP="00B05AFE">
      <w:pPr>
        <w:pStyle w:val="RUS11"/>
        <w:numPr>
          <w:ilvl w:val="3"/>
          <w:numId w:val="28"/>
        </w:numPr>
        <w:spacing w:after="0"/>
        <w:ind w:left="-142" w:firstLine="568"/>
      </w:pPr>
      <w:r>
        <w:t xml:space="preserve">Подрядчик настоящим подтверждает, что является объектом применимых санкций, которые раскрыты Подрядчиком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w:t>
      </w:r>
      <w:r w:rsidR="000A58FB">
        <w:t>АО</w:t>
      </w:r>
      <w:r w:rsidR="00997F65">
        <w:t xml:space="preserve"> «ИЭСК»</w:t>
      </w:r>
      <w:r>
        <w:t xml:space="preserve"> риска нарушения санкций. </w:t>
      </w:r>
    </w:p>
    <w:p w:rsidR="00174D6E" w:rsidRDefault="00174D6E" w:rsidP="00174D6E">
      <w:pPr>
        <w:pStyle w:val="RUS11"/>
        <w:numPr>
          <w:ilvl w:val="0"/>
          <w:numId w:val="0"/>
        </w:numPr>
        <w:spacing w:after="0"/>
        <w:ind w:left="-142" w:firstLine="568"/>
      </w:pPr>
      <w: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B733F" w:rsidRPr="002B733F" w:rsidRDefault="002B733F" w:rsidP="00B05AFE">
      <w:pPr>
        <w:pStyle w:val="afc"/>
        <w:numPr>
          <w:ilvl w:val="3"/>
          <w:numId w:val="28"/>
        </w:numPr>
        <w:ind w:left="-142" w:firstLine="568"/>
        <w:rPr>
          <w:rFonts w:eastAsia="Calibri"/>
          <w:b w:val="0"/>
          <w:i w:val="0"/>
          <w:color w:val="auto"/>
        </w:rPr>
      </w:pPr>
      <w:r>
        <w:rPr>
          <w:rFonts w:eastAsia="Calibri"/>
          <w:b w:val="0"/>
          <w:i w:val="0"/>
          <w:color w:val="auto"/>
        </w:rPr>
        <w:t>Подрядчик</w:t>
      </w:r>
      <w:r w:rsidRPr="002B733F">
        <w:rPr>
          <w:rFonts w:eastAsia="Calibri"/>
          <w:b w:val="0"/>
          <w:i w:val="0"/>
          <w:color w:val="auto"/>
        </w:rPr>
        <w:t xml:space="preserve"> обязуется в полной мере соблюдать все применимые санкции. Несоблюдение </w:t>
      </w:r>
      <w:r>
        <w:rPr>
          <w:rFonts w:eastAsia="Calibri"/>
          <w:b w:val="0"/>
          <w:i w:val="0"/>
          <w:color w:val="auto"/>
        </w:rPr>
        <w:t>Подрядчиком</w:t>
      </w:r>
      <w:r w:rsidRPr="002B733F">
        <w:rPr>
          <w:rFonts w:eastAsia="Calibri"/>
          <w:b w:val="0"/>
          <w:i w:val="0"/>
          <w:color w:val="auto"/>
        </w:rPr>
        <w:t xml:space="preserve"> в полной мере всех применимых санкций является существенным нарушением Договора, которое даёт </w:t>
      </w:r>
      <w:r w:rsidR="000A58FB">
        <w:rPr>
          <w:rFonts w:eastAsia="Calibri"/>
          <w:b w:val="0"/>
          <w:i w:val="0"/>
          <w:color w:val="auto"/>
        </w:rPr>
        <w:t>АО</w:t>
      </w:r>
      <w:r>
        <w:rPr>
          <w:rFonts w:eastAsia="Calibri"/>
          <w:b w:val="0"/>
          <w:i w:val="0"/>
          <w:color w:val="auto"/>
        </w:rPr>
        <w:t xml:space="preserve"> «ИЭСК»</w:t>
      </w:r>
      <w:r w:rsidRPr="002B733F">
        <w:rPr>
          <w:rFonts w:eastAsia="Calibri"/>
          <w:b w:val="0"/>
          <w:i w:val="0"/>
          <w:color w:val="auto"/>
        </w:rPr>
        <w:t xml:space="preserve"> право расторгнуть и (или) прекратить исполнение Договора.</w:t>
      </w:r>
    </w:p>
    <w:p w:rsidR="00746B82" w:rsidRPr="002B733F" w:rsidRDefault="002B733F" w:rsidP="00B05AFE">
      <w:pPr>
        <w:pStyle w:val="RUS11"/>
        <w:numPr>
          <w:ilvl w:val="3"/>
          <w:numId w:val="28"/>
        </w:numPr>
        <w:ind w:left="-142" w:firstLine="568"/>
      </w:pPr>
      <w:r w:rsidRPr="002B733F">
        <w:t>Если Подрядчик будет признан виновным в нарушении применимых санкци</w:t>
      </w:r>
      <w:r w:rsidR="0067505D">
        <w:t xml:space="preserve">й, Подрядчик компенсирует </w:t>
      </w:r>
      <w:r w:rsidR="000A58FB">
        <w:t>АО</w:t>
      </w:r>
      <w:r w:rsidR="0067505D">
        <w:t xml:space="preserve"> «И</w:t>
      </w:r>
      <w:r w:rsidRPr="002B733F">
        <w:t xml:space="preserve">ЭСК» любые убытки, возникшие / возникающие в результате нарушения </w:t>
      </w:r>
      <w:r w:rsidR="00D46A90" w:rsidRPr="002B733F">
        <w:t>Подрядчиком применимых</w:t>
      </w:r>
      <w:r w:rsidRPr="002B733F">
        <w:t xml:space="preserve"> санкций</w:t>
      </w:r>
    </w:p>
    <w:p w:rsidR="002B733F" w:rsidRDefault="002B733F" w:rsidP="00B05AFE">
      <w:pPr>
        <w:pStyle w:val="RUS11"/>
        <w:numPr>
          <w:ilvl w:val="3"/>
          <w:numId w:val="28"/>
        </w:numPr>
        <w:ind w:left="-142" w:firstLine="568"/>
      </w:pPr>
      <w:r w:rsidRPr="002B733F">
        <w:t>Расторжение и (или) прекращение исполнения Договора согласно пункту 36.</w:t>
      </w:r>
      <w:r w:rsidR="00E30910">
        <w:t>9</w:t>
      </w:r>
      <w:r w:rsidRPr="002B733F">
        <w:t xml:space="preserve">.2.2 не создаёт для </w:t>
      </w:r>
      <w:r w:rsidR="000A58FB">
        <w:t>АО</w:t>
      </w:r>
      <w:r w:rsidRPr="002B733F">
        <w:t xml:space="preserve"> «</w:t>
      </w:r>
      <w:r w:rsidR="00D46A90" w:rsidRPr="002B733F">
        <w:t>ИЭСК</w:t>
      </w:r>
      <w:proofErr w:type="gramStart"/>
      <w:r w:rsidR="00D46A90" w:rsidRPr="002B733F">
        <w:t>»</w:t>
      </w:r>
      <w:proofErr w:type="gramEnd"/>
      <w:r w:rsidR="00D46A90" w:rsidRPr="002B733F">
        <w:t xml:space="preserve"> обязательства</w:t>
      </w:r>
      <w:r w:rsidRPr="002B733F">
        <w:t xml:space="preserve">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1E5342">
        <w:t>____</w:t>
      </w:r>
      <w:r w:rsidRPr="002B733F">
        <w:t xml:space="preserve"> «ИЭСК»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30D02" w:rsidRDefault="00130D02" w:rsidP="00B05AFE">
      <w:pPr>
        <w:pStyle w:val="RUS11"/>
        <w:numPr>
          <w:ilvl w:val="1"/>
          <w:numId w:val="28"/>
        </w:numPr>
        <w:ind w:left="-142" w:firstLine="615"/>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30D02" w:rsidRPr="003107A8" w:rsidRDefault="00130D02" w:rsidP="00B05AFE">
      <w:pPr>
        <w:pStyle w:val="RUS1"/>
        <w:numPr>
          <w:ilvl w:val="0"/>
          <w:numId w:val="28"/>
        </w:numPr>
        <w:spacing w:before="120" w:after="0" w:line="276" w:lineRule="auto"/>
      </w:pPr>
      <w:bookmarkStart w:id="206" w:name="_Toc502142580"/>
      <w:bookmarkStart w:id="207" w:name="_Toc499813177"/>
      <w:bookmarkStart w:id="208" w:name="_Toc149049282"/>
      <w:r w:rsidRPr="003107A8">
        <w:t>Перечень документов, прилагаемых к настоящему Договору</w:t>
      </w:r>
      <w:bookmarkEnd w:id="206"/>
      <w:bookmarkEnd w:id="207"/>
      <w:bookmarkEnd w:id="208"/>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Приложение № 1 Техническое задание</w:t>
      </w:r>
      <w:r w:rsidR="00DC4B1E">
        <w:rPr>
          <w:rFonts w:ascii="Times New Roman" w:hAnsi="Times New Roman"/>
        </w:rPr>
        <w:t>;</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 xml:space="preserve">Приложение № 2 Расчет договорной цены; </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Приложение № 3 График выполнения Работ;</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П</w:t>
      </w:r>
      <w:r w:rsidR="001462AA">
        <w:rPr>
          <w:rFonts w:ascii="Times New Roman" w:hAnsi="Times New Roman"/>
        </w:rPr>
        <w:t xml:space="preserve">риложение № </w:t>
      </w:r>
      <w:r w:rsidR="00690CA1">
        <w:rPr>
          <w:rFonts w:ascii="Times New Roman" w:hAnsi="Times New Roman"/>
        </w:rPr>
        <w:t>4</w:t>
      </w:r>
      <w:r w:rsidRPr="00587616">
        <w:rPr>
          <w:rFonts w:ascii="Times New Roman" w:hAnsi="Times New Roman"/>
        </w:rPr>
        <w:t xml:space="preserve"> Гарантии и заверения;</w:t>
      </w:r>
    </w:p>
    <w:p w:rsidR="00C9657E"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5</w:t>
      </w:r>
      <w:r w:rsidR="00C9657E" w:rsidRPr="00587616">
        <w:rPr>
          <w:rFonts w:ascii="Times New Roman" w:hAnsi="Times New Roman"/>
        </w:rPr>
        <w:t xml:space="preserve"> </w:t>
      </w:r>
      <w:r w:rsidR="00503C36" w:rsidRPr="00587616">
        <w:rPr>
          <w:rFonts w:ascii="Times New Roman" w:hAnsi="Times New Roman"/>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C9657E" w:rsidRPr="00587616">
        <w:rPr>
          <w:rFonts w:ascii="Times New Roman" w:hAnsi="Times New Roman"/>
        </w:rPr>
        <w:t>;</w:t>
      </w:r>
    </w:p>
    <w:p w:rsidR="00C9657E"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6</w:t>
      </w:r>
      <w:r w:rsidR="00C9657E" w:rsidRPr="00587616">
        <w:rPr>
          <w:rFonts w:ascii="Times New Roman" w:hAnsi="Times New Roman"/>
        </w:rPr>
        <w:t xml:space="preserve"> Нормативно-техническая документация;</w:t>
      </w:r>
    </w:p>
    <w:p w:rsidR="00C9657E"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7</w:t>
      </w:r>
      <w:r w:rsidR="00C9657E" w:rsidRPr="00587616">
        <w:rPr>
          <w:rFonts w:ascii="Times New Roman" w:hAnsi="Times New Roman"/>
        </w:rPr>
        <w:t xml:space="preserve"> Форма акта приема-передачи имущества;</w:t>
      </w:r>
    </w:p>
    <w:p w:rsidR="00130D02"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8</w:t>
      </w:r>
      <w:r w:rsidR="00C9657E" w:rsidRPr="00587616">
        <w:rPr>
          <w:rFonts w:ascii="Times New Roman" w:hAnsi="Times New Roman"/>
        </w:rPr>
        <w:t xml:space="preserve"> Соглашение о соблюдении Подрядчиком требований в области антитеррористической безопасности;</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 xml:space="preserve">Приложение № </w:t>
      </w:r>
      <w:r w:rsidR="00690CA1">
        <w:rPr>
          <w:rFonts w:ascii="Times New Roman" w:hAnsi="Times New Roman"/>
        </w:rPr>
        <w:t>9</w:t>
      </w:r>
      <w:r w:rsidRPr="00587616">
        <w:rPr>
          <w:rFonts w:ascii="Times New Roman" w:hAnsi="Times New Roman"/>
        </w:rPr>
        <w:t xml:space="preserve"> Соглашение «О соблюдении мер санитарно-эпидемиологической защиты, связанной с профилактикой распространения </w:t>
      </w:r>
      <w:proofErr w:type="spellStart"/>
      <w:r w:rsidRPr="00587616">
        <w:rPr>
          <w:rFonts w:ascii="Times New Roman" w:hAnsi="Times New Roman"/>
        </w:rPr>
        <w:t>коронавирусной</w:t>
      </w:r>
      <w:proofErr w:type="spellEnd"/>
      <w:r w:rsidRPr="00587616">
        <w:rPr>
          <w:rFonts w:ascii="Times New Roman" w:hAnsi="Times New Roman"/>
        </w:rPr>
        <w:t xml:space="preserve"> инфекции COVID-19»;</w:t>
      </w:r>
    </w:p>
    <w:p w:rsidR="00C9657E" w:rsidRDefault="00C9657E" w:rsidP="00290C51">
      <w:pPr>
        <w:pStyle w:val="afa"/>
        <w:spacing w:line="276" w:lineRule="auto"/>
        <w:rPr>
          <w:rFonts w:ascii="Times New Roman" w:hAnsi="Times New Roman"/>
        </w:rPr>
      </w:pPr>
      <w:r w:rsidRPr="00587616">
        <w:rPr>
          <w:rFonts w:ascii="Times New Roman" w:hAnsi="Times New Roman"/>
        </w:rPr>
        <w:t xml:space="preserve">Приложение № </w:t>
      </w:r>
      <w:r w:rsidR="00690CA1">
        <w:rPr>
          <w:rFonts w:ascii="Times New Roman" w:hAnsi="Times New Roman"/>
        </w:rPr>
        <w:t>10</w:t>
      </w:r>
      <w:r w:rsidRPr="00587616">
        <w:rPr>
          <w:rFonts w:ascii="Times New Roman" w:hAnsi="Times New Roman"/>
        </w:rPr>
        <w:t xml:space="preserve"> Чек-лист приемо-сдаточной документации</w:t>
      </w:r>
      <w:r w:rsidR="00DC4B1E">
        <w:rPr>
          <w:rFonts w:ascii="Times New Roman" w:hAnsi="Times New Roman"/>
        </w:rPr>
        <w:t>;</w:t>
      </w:r>
    </w:p>
    <w:p w:rsidR="00690CA1" w:rsidRPr="00690CA1" w:rsidRDefault="00690CA1" w:rsidP="00290C51">
      <w:pPr>
        <w:spacing w:line="276" w:lineRule="auto"/>
        <w:rPr>
          <w:rFonts w:eastAsiaTheme="minorEastAsia"/>
          <w:sz w:val="22"/>
        </w:rPr>
      </w:pPr>
      <w:r w:rsidRPr="00690CA1">
        <w:rPr>
          <w:rFonts w:eastAsiaTheme="minorEastAsia"/>
          <w:sz w:val="22"/>
        </w:rPr>
        <w:t>Приложение №11 Ведомость материалов поставки Заказчика</w:t>
      </w:r>
      <w:r w:rsidR="00DC4B1E">
        <w:rPr>
          <w:rFonts w:eastAsiaTheme="minorEastAsia"/>
          <w:sz w:val="22"/>
        </w:rPr>
        <w:t>;</w:t>
      </w:r>
    </w:p>
    <w:p w:rsidR="00BE3725" w:rsidRDefault="00690CA1" w:rsidP="00290C51">
      <w:pPr>
        <w:spacing w:line="276" w:lineRule="auto"/>
        <w:rPr>
          <w:rFonts w:eastAsiaTheme="minorEastAsia"/>
          <w:sz w:val="22"/>
        </w:rPr>
      </w:pPr>
      <w:r w:rsidRPr="00690CA1">
        <w:rPr>
          <w:rFonts w:eastAsiaTheme="minorEastAsia"/>
          <w:sz w:val="22"/>
        </w:rPr>
        <w:t xml:space="preserve">Приложение №12 Ведомость материалов </w:t>
      </w:r>
      <w:r w:rsidR="00D46A90">
        <w:rPr>
          <w:rFonts w:eastAsiaTheme="minorEastAsia"/>
          <w:sz w:val="22"/>
        </w:rPr>
        <w:t>Подрядчика;</w:t>
      </w:r>
    </w:p>
    <w:p w:rsidR="00BE3725" w:rsidRPr="00BE3725" w:rsidRDefault="002110E8" w:rsidP="00290C51">
      <w:pPr>
        <w:pStyle w:val="33"/>
        <w:tabs>
          <w:tab w:val="right" w:pos="9346"/>
        </w:tabs>
        <w:spacing w:before="0" w:after="0" w:line="276" w:lineRule="auto"/>
        <w:rPr>
          <w:rStyle w:val="ad"/>
          <w:noProof/>
          <w:color w:val="auto"/>
          <w:u w:val="none"/>
        </w:rPr>
      </w:pPr>
      <w:hyperlink w:anchor="_Toc87263729" w:history="1">
        <w:r w:rsidR="00BE3725" w:rsidRPr="00BE3725">
          <w:rPr>
            <w:rStyle w:val="ad"/>
            <w:noProof/>
            <w:color w:val="auto"/>
            <w:u w:val="none"/>
          </w:rPr>
          <w:t>Приложение № 13 Форма накладной на отпуск материалов на сторону</w:t>
        </w:r>
        <w:r w:rsidR="00D46A90">
          <w:rPr>
            <w:rStyle w:val="ad"/>
            <w:noProof/>
            <w:color w:val="auto"/>
            <w:u w:val="none"/>
          </w:rPr>
          <w:t>;</w:t>
        </w:r>
        <w:r w:rsidR="00BE3725" w:rsidRPr="00BE3725">
          <w:rPr>
            <w:rStyle w:val="ad"/>
            <w:noProof/>
            <w:webHidden/>
            <w:color w:val="auto"/>
            <w:u w:val="none"/>
          </w:rPr>
          <w:tab/>
        </w:r>
      </w:hyperlink>
    </w:p>
    <w:p w:rsidR="00BE3725" w:rsidRPr="00BE3725" w:rsidRDefault="002110E8" w:rsidP="00290C51">
      <w:pPr>
        <w:pStyle w:val="33"/>
        <w:tabs>
          <w:tab w:val="right" w:pos="9346"/>
        </w:tabs>
        <w:spacing w:before="0" w:after="0" w:line="276" w:lineRule="auto"/>
        <w:rPr>
          <w:rStyle w:val="ad"/>
          <w:noProof/>
          <w:color w:val="auto"/>
          <w:u w:val="none"/>
        </w:rPr>
      </w:pPr>
      <w:hyperlink w:anchor="_Toc87263730" w:history="1">
        <w:r w:rsidR="00BE3725" w:rsidRPr="00BE3725">
          <w:rPr>
            <w:rStyle w:val="ad"/>
            <w:noProof/>
            <w:color w:val="auto"/>
            <w:u w:val="none"/>
          </w:rPr>
          <w:t>Приложение № 14 Форма отчета о расходовании материалов и оборудования Заказчика</w:t>
        </w:r>
        <w:r w:rsidR="00D46A90">
          <w:rPr>
            <w:rStyle w:val="ad"/>
            <w:noProof/>
            <w:color w:val="auto"/>
            <w:u w:val="none"/>
          </w:rPr>
          <w:t>;</w:t>
        </w:r>
        <w:r w:rsidR="00BE3725" w:rsidRPr="00BE3725">
          <w:rPr>
            <w:rStyle w:val="ad"/>
            <w:noProof/>
            <w:webHidden/>
            <w:color w:val="auto"/>
            <w:u w:val="none"/>
          </w:rPr>
          <w:tab/>
        </w:r>
      </w:hyperlink>
    </w:p>
    <w:p w:rsidR="00690CA1" w:rsidRPr="00D46A90" w:rsidRDefault="002110E8" w:rsidP="00290C51">
      <w:pPr>
        <w:pStyle w:val="33"/>
        <w:tabs>
          <w:tab w:val="right" w:pos="9346"/>
        </w:tabs>
        <w:spacing w:before="0" w:after="0" w:line="276" w:lineRule="auto"/>
        <w:rPr>
          <w:color w:val="0000FF"/>
          <w:u w:val="single"/>
        </w:rPr>
      </w:pPr>
      <w:hyperlink w:anchor="_Toc87263731" w:history="1">
        <w:r w:rsidR="00BE3725" w:rsidRPr="00BE3725">
          <w:rPr>
            <w:rStyle w:val="ad"/>
            <w:noProof/>
            <w:color w:val="auto"/>
            <w:u w:val="none"/>
          </w:rPr>
          <w:t>Приложение № 15 Форма акта на списание давальческих материалов</w:t>
        </w:r>
        <w:r w:rsidR="00D46A90">
          <w:rPr>
            <w:rStyle w:val="ad"/>
            <w:noProof/>
            <w:color w:val="auto"/>
            <w:u w:val="none"/>
          </w:rPr>
          <w:t>.</w:t>
        </w:r>
        <w:r w:rsidR="00BE3725" w:rsidRPr="00BE3725">
          <w:rPr>
            <w:rStyle w:val="ad"/>
            <w:noProof/>
            <w:webHidden/>
            <w:color w:val="auto"/>
            <w:u w:val="none"/>
          </w:rPr>
          <w:tab/>
        </w:r>
      </w:hyperlink>
    </w:p>
    <w:p w:rsidR="00B3009D" w:rsidRDefault="00B3009D" w:rsidP="00B3009D">
      <w:pPr>
        <w:pStyle w:val="33"/>
        <w:tabs>
          <w:tab w:val="right" w:pos="9346"/>
        </w:tabs>
        <w:spacing w:before="0" w:after="0" w:line="276" w:lineRule="auto"/>
        <w:rPr>
          <w:rStyle w:val="ad"/>
          <w:noProof/>
          <w:color w:val="auto"/>
          <w:u w:val="none"/>
        </w:rPr>
      </w:pPr>
      <w:bookmarkStart w:id="209" w:name="_Toc502142581"/>
      <w:bookmarkStart w:id="210" w:name="_Toc499813178"/>
      <w:r w:rsidRPr="00B3009D">
        <w:rPr>
          <w:rStyle w:val="ad"/>
          <w:noProof/>
          <w:color w:val="auto"/>
          <w:u w:val="none"/>
        </w:rPr>
        <w:t>Приложение № 16</w:t>
      </w:r>
      <w:r>
        <w:rPr>
          <w:rStyle w:val="ad"/>
          <w:noProof/>
          <w:color w:val="auto"/>
          <w:u w:val="none"/>
        </w:rPr>
        <w:t xml:space="preserve"> </w:t>
      </w:r>
      <w:r w:rsidRPr="00B3009D">
        <w:rPr>
          <w:rStyle w:val="ad"/>
          <w:noProof/>
          <w:color w:val="auto"/>
          <w:u w:val="none"/>
        </w:rPr>
        <w:t>Соглашение о соблюдении антикоррупционных условий</w:t>
      </w:r>
      <w:r>
        <w:rPr>
          <w:rStyle w:val="ad"/>
          <w:noProof/>
          <w:color w:val="auto"/>
          <w:u w:val="none"/>
        </w:rPr>
        <w:t>.</w:t>
      </w:r>
    </w:p>
    <w:p w:rsidR="00C26433" w:rsidRDefault="00C26433" w:rsidP="00C26433">
      <w:pPr>
        <w:pStyle w:val="a6"/>
        <w:jc w:val="both"/>
        <w:rPr>
          <w:sz w:val="22"/>
          <w:szCs w:val="22"/>
        </w:rPr>
      </w:pPr>
      <w:r w:rsidRPr="004339D9">
        <w:rPr>
          <w:sz w:val="22"/>
          <w:szCs w:val="22"/>
        </w:rPr>
        <w:t xml:space="preserve">Приложение № </w:t>
      </w:r>
      <w:r>
        <w:rPr>
          <w:sz w:val="22"/>
          <w:szCs w:val="22"/>
        </w:rPr>
        <w:t xml:space="preserve">17 </w:t>
      </w:r>
      <w:r w:rsidRPr="004339D9">
        <w:rPr>
          <w:sz w:val="22"/>
          <w:szCs w:val="22"/>
        </w:rPr>
        <w:t>Форма Банковской гарантии на возврат авансового платежа</w:t>
      </w:r>
      <w:r>
        <w:rPr>
          <w:sz w:val="22"/>
          <w:szCs w:val="22"/>
        </w:rPr>
        <w:t>.</w:t>
      </w:r>
    </w:p>
    <w:p w:rsidR="00C26433" w:rsidRPr="00C26433" w:rsidRDefault="00C26433" w:rsidP="00C26433"/>
    <w:p w:rsidR="00130D02" w:rsidRPr="003107A8" w:rsidRDefault="00130D02" w:rsidP="00B05AFE">
      <w:pPr>
        <w:pStyle w:val="RUS1"/>
        <w:numPr>
          <w:ilvl w:val="0"/>
          <w:numId w:val="28"/>
        </w:numPr>
        <w:spacing w:before="120"/>
      </w:pPr>
      <w:bookmarkStart w:id="211" w:name="_Toc149049283"/>
      <w:r w:rsidRPr="003107A8">
        <w:t>Реквизиты и подписи Сторон</w:t>
      </w:r>
      <w:bookmarkEnd w:id="209"/>
      <w:bookmarkEnd w:id="210"/>
      <w:bookmarkEnd w:id="211"/>
    </w:p>
    <w:tbl>
      <w:tblPr>
        <w:tblW w:w="4929" w:type="pct"/>
        <w:tblInd w:w="426" w:type="dxa"/>
        <w:tblLook w:val="01E0" w:firstRow="1" w:lastRow="1" w:firstColumn="1" w:lastColumn="1" w:noHBand="0" w:noVBand="0"/>
      </w:tblPr>
      <w:tblGrid>
        <w:gridCol w:w="4963"/>
        <w:gridCol w:w="4539"/>
        <w:gridCol w:w="280"/>
      </w:tblGrid>
      <w:tr w:rsidR="00F40202" w:rsidRPr="008B31A8" w:rsidTr="00F40202">
        <w:trPr>
          <w:trHeight w:val="400"/>
        </w:trPr>
        <w:tc>
          <w:tcPr>
            <w:tcW w:w="2537" w:type="pct"/>
          </w:tcPr>
          <w:p w:rsidR="00F450CE" w:rsidRPr="003B2462" w:rsidRDefault="00F450CE" w:rsidP="00D46A90">
            <w:pPr>
              <w:widowControl w:val="0"/>
              <w:tabs>
                <w:tab w:val="left" w:pos="4967"/>
                <w:tab w:val="left" w:pos="5614"/>
              </w:tabs>
              <w:rPr>
                <w:b/>
                <w:bCs/>
                <w:sz w:val="22"/>
                <w:szCs w:val="22"/>
              </w:rPr>
            </w:pPr>
            <w:r w:rsidRPr="003B2462">
              <w:rPr>
                <w:b/>
                <w:bCs/>
                <w:sz w:val="22"/>
                <w:szCs w:val="22"/>
              </w:rPr>
              <w:t xml:space="preserve"> Заказчик: </w:t>
            </w:r>
          </w:p>
          <w:p w:rsidR="00F450CE" w:rsidRPr="003B2462" w:rsidRDefault="000A58FB" w:rsidP="00D46A90">
            <w:pPr>
              <w:widowControl w:val="0"/>
              <w:tabs>
                <w:tab w:val="left" w:pos="4967"/>
              </w:tabs>
              <w:rPr>
                <w:b/>
                <w:sz w:val="22"/>
                <w:szCs w:val="22"/>
              </w:rPr>
            </w:pPr>
            <w:r>
              <w:rPr>
                <w:b/>
                <w:bCs/>
                <w:sz w:val="22"/>
                <w:szCs w:val="22"/>
              </w:rPr>
              <w:t>АО</w:t>
            </w:r>
            <w:r w:rsidR="00F450CE" w:rsidRPr="003B2462">
              <w:rPr>
                <w:b/>
                <w:bCs/>
                <w:sz w:val="22"/>
                <w:szCs w:val="22"/>
              </w:rPr>
              <w:t xml:space="preserve"> «ИЭСК»</w:t>
            </w:r>
            <w:r w:rsidR="00F450CE">
              <w:rPr>
                <w:b/>
                <w:bCs/>
                <w:sz w:val="22"/>
                <w:szCs w:val="22"/>
              </w:rPr>
              <w:t xml:space="preserve">                       </w:t>
            </w:r>
          </w:p>
          <w:p w:rsidR="00F450CE" w:rsidRPr="009D4DAE" w:rsidRDefault="00F450CE" w:rsidP="00D46A90">
            <w:pPr>
              <w:autoSpaceDE w:val="0"/>
              <w:autoSpaceDN w:val="0"/>
              <w:adjustRightInd w:val="0"/>
              <w:rPr>
                <w:bCs/>
                <w:sz w:val="22"/>
                <w:szCs w:val="22"/>
              </w:rPr>
            </w:pPr>
            <w:r w:rsidRPr="003B2462">
              <w:rPr>
                <w:sz w:val="22"/>
                <w:szCs w:val="22"/>
              </w:rPr>
              <w:t>ИНН 3812122706, КПП 775050001</w:t>
            </w:r>
            <w:r>
              <w:rPr>
                <w:sz w:val="22"/>
                <w:szCs w:val="22"/>
              </w:rPr>
              <w:tab/>
            </w:r>
          </w:p>
          <w:p w:rsidR="00F450CE" w:rsidRPr="003B2462" w:rsidRDefault="00F450CE" w:rsidP="00D46A90">
            <w:pPr>
              <w:autoSpaceDE w:val="0"/>
              <w:autoSpaceDN w:val="0"/>
              <w:adjustRightInd w:val="0"/>
              <w:rPr>
                <w:sz w:val="22"/>
                <w:szCs w:val="22"/>
              </w:rPr>
            </w:pPr>
            <w:r w:rsidRPr="003B2462">
              <w:rPr>
                <w:sz w:val="22"/>
                <w:szCs w:val="22"/>
              </w:rPr>
              <w:t xml:space="preserve">Иркутский филиал Банка СОЮЗ (АО) </w:t>
            </w:r>
            <w:r>
              <w:rPr>
                <w:sz w:val="22"/>
                <w:szCs w:val="22"/>
              </w:rPr>
              <w:tab/>
            </w:r>
          </w:p>
          <w:p w:rsidR="00F450CE" w:rsidRPr="003B2462" w:rsidRDefault="00F450CE" w:rsidP="00D46A90">
            <w:pPr>
              <w:widowControl w:val="0"/>
              <w:rPr>
                <w:sz w:val="22"/>
                <w:szCs w:val="22"/>
              </w:rPr>
            </w:pPr>
            <w:r w:rsidRPr="003B2462">
              <w:rPr>
                <w:sz w:val="22"/>
                <w:szCs w:val="22"/>
              </w:rPr>
              <w:t>г. Иркутск</w:t>
            </w:r>
          </w:p>
          <w:p w:rsidR="00F450CE" w:rsidRPr="003B2462" w:rsidRDefault="00F450CE" w:rsidP="00D46A90">
            <w:pPr>
              <w:widowControl w:val="0"/>
              <w:rPr>
                <w:sz w:val="22"/>
                <w:szCs w:val="22"/>
              </w:rPr>
            </w:pPr>
            <w:r w:rsidRPr="003B2462">
              <w:rPr>
                <w:sz w:val="22"/>
                <w:szCs w:val="22"/>
              </w:rPr>
              <w:t>р/</w:t>
            </w:r>
            <w:proofErr w:type="spellStart"/>
            <w:r w:rsidRPr="003B2462">
              <w:rPr>
                <w:sz w:val="22"/>
                <w:szCs w:val="22"/>
              </w:rPr>
              <w:t>сч</w:t>
            </w:r>
            <w:proofErr w:type="spellEnd"/>
            <w:r w:rsidRPr="003B2462">
              <w:rPr>
                <w:sz w:val="22"/>
                <w:szCs w:val="22"/>
              </w:rPr>
              <w:t xml:space="preserve"> 407 028 107 900 400 013 33</w:t>
            </w:r>
          </w:p>
          <w:p w:rsidR="00F450CE" w:rsidRPr="003B2462" w:rsidRDefault="00F450CE" w:rsidP="00D46A90">
            <w:pPr>
              <w:widowControl w:val="0"/>
              <w:rPr>
                <w:sz w:val="22"/>
                <w:szCs w:val="22"/>
              </w:rPr>
            </w:pPr>
            <w:r w:rsidRPr="003B2462">
              <w:rPr>
                <w:sz w:val="22"/>
                <w:szCs w:val="22"/>
              </w:rPr>
              <w:t>к/</w:t>
            </w:r>
            <w:proofErr w:type="spellStart"/>
            <w:r w:rsidRPr="003B2462">
              <w:rPr>
                <w:sz w:val="22"/>
                <w:szCs w:val="22"/>
              </w:rPr>
              <w:t>сч</w:t>
            </w:r>
            <w:proofErr w:type="spellEnd"/>
            <w:r w:rsidRPr="003B2462">
              <w:rPr>
                <w:sz w:val="22"/>
                <w:szCs w:val="22"/>
              </w:rPr>
              <w:t xml:space="preserve"> 301 018 103 000 000 007 28</w:t>
            </w:r>
          </w:p>
          <w:p w:rsidR="00F450CE" w:rsidRPr="003B2462" w:rsidRDefault="00F450CE" w:rsidP="00D46A90">
            <w:pPr>
              <w:rPr>
                <w:sz w:val="22"/>
                <w:szCs w:val="22"/>
              </w:rPr>
            </w:pPr>
            <w:r w:rsidRPr="003B2462">
              <w:rPr>
                <w:sz w:val="22"/>
                <w:szCs w:val="22"/>
              </w:rPr>
              <w:t>БИК 042520728</w:t>
            </w:r>
          </w:p>
        </w:tc>
        <w:tc>
          <w:tcPr>
            <w:tcW w:w="2463" w:type="pct"/>
            <w:gridSpan w:val="2"/>
          </w:tcPr>
          <w:p w:rsidR="00F450CE" w:rsidRDefault="00F450CE" w:rsidP="00D46A90">
            <w:pPr>
              <w:widowControl w:val="0"/>
              <w:tabs>
                <w:tab w:val="left" w:pos="4967"/>
                <w:tab w:val="left" w:pos="5614"/>
              </w:tabs>
              <w:rPr>
                <w:b/>
                <w:sz w:val="22"/>
                <w:szCs w:val="22"/>
              </w:rPr>
            </w:pPr>
            <w:r w:rsidRPr="003D72DD">
              <w:rPr>
                <w:b/>
                <w:sz w:val="22"/>
                <w:szCs w:val="22"/>
              </w:rPr>
              <w:t>Подрядчик</w:t>
            </w:r>
            <w:r>
              <w:rPr>
                <w:b/>
                <w:sz w:val="22"/>
                <w:szCs w:val="22"/>
              </w:rPr>
              <w:t>:</w:t>
            </w:r>
          </w:p>
          <w:p w:rsidR="00F450CE" w:rsidRDefault="00F450CE" w:rsidP="00D46A90">
            <w:pPr>
              <w:widowControl w:val="0"/>
              <w:tabs>
                <w:tab w:val="left" w:pos="4967"/>
                <w:tab w:val="left" w:pos="5614"/>
              </w:tabs>
              <w:rPr>
                <w:b/>
                <w:sz w:val="22"/>
                <w:szCs w:val="22"/>
              </w:rPr>
            </w:pPr>
            <w:r w:rsidRPr="00795A2E">
              <w:rPr>
                <w:b/>
                <w:sz w:val="22"/>
                <w:szCs w:val="22"/>
              </w:rPr>
              <w:t xml:space="preserve"> </w:t>
            </w:r>
          </w:p>
          <w:p w:rsidR="00F450CE" w:rsidRPr="003B2462" w:rsidRDefault="00F450CE" w:rsidP="00D46A90">
            <w:pPr>
              <w:widowControl w:val="0"/>
              <w:tabs>
                <w:tab w:val="left" w:pos="4967"/>
                <w:tab w:val="left" w:pos="5614"/>
              </w:tabs>
              <w:rPr>
                <w:b/>
                <w:bCs/>
                <w:sz w:val="22"/>
                <w:szCs w:val="22"/>
              </w:rPr>
            </w:pPr>
          </w:p>
        </w:tc>
      </w:tr>
      <w:tr w:rsidR="00F40202" w:rsidRPr="008B31A8" w:rsidTr="00F40202">
        <w:trPr>
          <w:gridAfter w:val="1"/>
          <w:wAfter w:w="143" w:type="pct"/>
          <w:trHeight w:val="428"/>
        </w:trPr>
        <w:tc>
          <w:tcPr>
            <w:tcW w:w="4857" w:type="pct"/>
            <w:gridSpan w:val="2"/>
          </w:tcPr>
          <w:p w:rsidR="00F40202" w:rsidRPr="0038232C" w:rsidRDefault="00F40202" w:rsidP="00D46A90">
            <w:pPr>
              <w:rPr>
                <w:sz w:val="22"/>
                <w:szCs w:val="22"/>
              </w:rPr>
            </w:pPr>
            <w:r w:rsidRPr="003B2462">
              <w:rPr>
                <w:b/>
                <w:bCs/>
                <w:color w:val="000000"/>
                <w:sz w:val="22"/>
                <w:szCs w:val="22"/>
              </w:rPr>
              <w:t>Адреса сторон:</w:t>
            </w:r>
          </w:p>
        </w:tc>
      </w:tr>
      <w:tr w:rsidR="00F40202" w:rsidRPr="008B31A8" w:rsidTr="00F40202">
        <w:trPr>
          <w:trHeight w:val="2564"/>
        </w:trPr>
        <w:tc>
          <w:tcPr>
            <w:tcW w:w="2537" w:type="pct"/>
          </w:tcPr>
          <w:p w:rsidR="00F450CE" w:rsidRPr="003B2462" w:rsidRDefault="00F450CE" w:rsidP="00D46A90">
            <w:pPr>
              <w:widowControl w:val="0"/>
              <w:tabs>
                <w:tab w:val="center" w:pos="5016"/>
              </w:tabs>
              <w:rPr>
                <w:b/>
                <w:bCs/>
                <w:sz w:val="22"/>
                <w:szCs w:val="22"/>
              </w:rPr>
            </w:pPr>
            <w:r w:rsidRPr="003B2462">
              <w:rPr>
                <w:b/>
                <w:bCs/>
                <w:sz w:val="22"/>
                <w:szCs w:val="22"/>
              </w:rPr>
              <w:t>Заказчик:</w:t>
            </w:r>
            <w:r>
              <w:rPr>
                <w:b/>
                <w:bCs/>
                <w:sz w:val="22"/>
                <w:szCs w:val="22"/>
              </w:rPr>
              <w:tab/>
            </w:r>
          </w:p>
          <w:p w:rsidR="00F450CE" w:rsidRPr="003B2462" w:rsidRDefault="00F450CE" w:rsidP="00D46A90">
            <w:pPr>
              <w:widowControl w:val="0"/>
              <w:tabs>
                <w:tab w:val="center" w:pos="4677"/>
                <w:tab w:val="right" w:pos="9355"/>
              </w:tabs>
              <w:rPr>
                <w:sz w:val="22"/>
                <w:szCs w:val="22"/>
              </w:rPr>
            </w:pPr>
            <w:r w:rsidRPr="003B2462">
              <w:rPr>
                <w:sz w:val="22"/>
                <w:szCs w:val="22"/>
              </w:rPr>
              <w:t>664033, Российская Федерация</w:t>
            </w:r>
          </w:p>
          <w:p w:rsidR="00F450CE" w:rsidRPr="003B2462" w:rsidRDefault="00F450CE" w:rsidP="00D46A90">
            <w:pPr>
              <w:widowControl w:val="0"/>
              <w:tabs>
                <w:tab w:val="center" w:pos="4677"/>
                <w:tab w:val="right" w:pos="9355"/>
              </w:tabs>
              <w:rPr>
                <w:sz w:val="22"/>
                <w:szCs w:val="22"/>
              </w:rPr>
            </w:pPr>
            <w:r w:rsidRPr="003B2462">
              <w:rPr>
                <w:sz w:val="22"/>
                <w:szCs w:val="22"/>
              </w:rPr>
              <w:t>г.  Иркутск ул. Лермонтова, 257</w:t>
            </w:r>
          </w:p>
          <w:p w:rsidR="00F450CE" w:rsidRPr="003B2462" w:rsidRDefault="00F450CE" w:rsidP="00D46A90">
            <w:pPr>
              <w:widowControl w:val="0"/>
              <w:rPr>
                <w:sz w:val="22"/>
                <w:szCs w:val="22"/>
              </w:rPr>
            </w:pPr>
            <w:r w:rsidRPr="003B2462">
              <w:rPr>
                <w:sz w:val="22"/>
                <w:szCs w:val="22"/>
              </w:rPr>
              <w:t>тел./факс (3952) 792-459/ (3952) 792-456</w:t>
            </w:r>
          </w:p>
          <w:p w:rsidR="00F450CE" w:rsidRDefault="00F450CE" w:rsidP="00D46A90">
            <w:pPr>
              <w:widowControl w:val="0"/>
              <w:rPr>
                <w:sz w:val="22"/>
                <w:szCs w:val="22"/>
              </w:rPr>
            </w:pPr>
            <w:r w:rsidRPr="003B2462">
              <w:rPr>
                <w:sz w:val="22"/>
                <w:szCs w:val="22"/>
              </w:rPr>
              <w:t xml:space="preserve">Грузополучатель: </w:t>
            </w:r>
          </w:p>
          <w:p w:rsidR="00F450CE" w:rsidRPr="00613139" w:rsidRDefault="00F450CE" w:rsidP="00D46A90">
            <w:pPr>
              <w:widowControl w:val="0"/>
              <w:rPr>
                <w:sz w:val="22"/>
                <w:szCs w:val="22"/>
              </w:rPr>
            </w:pPr>
            <w:r w:rsidRPr="00613139">
              <w:rPr>
                <w:sz w:val="22"/>
                <w:szCs w:val="22"/>
              </w:rPr>
              <w:t>ИНН 3812122706, КПП 380 543 001</w:t>
            </w:r>
          </w:p>
          <w:p w:rsidR="00F450CE" w:rsidRPr="00613139" w:rsidRDefault="00F450CE" w:rsidP="00D46A90">
            <w:pPr>
              <w:widowControl w:val="0"/>
              <w:rPr>
                <w:sz w:val="22"/>
                <w:szCs w:val="22"/>
              </w:rPr>
            </w:pPr>
            <w:r w:rsidRPr="00613139">
              <w:rPr>
                <w:sz w:val="22"/>
                <w:szCs w:val="22"/>
              </w:rPr>
              <w:t xml:space="preserve">филиал </w:t>
            </w:r>
            <w:proofErr w:type="gramStart"/>
            <w:r w:rsidR="000A58FB">
              <w:rPr>
                <w:sz w:val="22"/>
                <w:szCs w:val="22"/>
              </w:rPr>
              <w:t>АО</w:t>
            </w:r>
            <w:r w:rsidRPr="00613139">
              <w:rPr>
                <w:sz w:val="22"/>
                <w:szCs w:val="22"/>
              </w:rPr>
              <w:t>«</w:t>
            </w:r>
            <w:proofErr w:type="gramEnd"/>
            <w:r w:rsidRPr="00613139">
              <w:rPr>
                <w:sz w:val="22"/>
                <w:szCs w:val="22"/>
              </w:rPr>
              <w:t>ИЭСК»</w:t>
            </w:r>
          </w:p>
          <w:p w:rsidR="00F450CE" w:rsidRPr="00613139" w:rsidRDefault="00F450CE" w:rsidP="00D46A90">
            <w:pPr>
              <w:widowControl w:val="0"/>
              <w:rPr>
                <w:sz w:val="22"/>
                <w:szCs w:val="22"/>
              </w:rPr>
            </w:pPr>
            <w:r w:rsidRPr="00613139">
              <w:rPr>
                <w:sz w:val="22"/>
                <w:szCs w:val="22"/>
              </w:rPr>
              <w:t>Северные электрические сети</w:t>
            </w:r>
          </w:p>
          <w:p w:rsidR="00F450CE" w:rsidRDefault="00F450CE" w:rsidP="00D46A90">
            <w:pPr>
              <w:rPr>
                <w:sz w:val="22"/>
                <w:szCs w:val="22"/>
              </w:rPr>
            </w:pPr>
            <w:r w:rsidRPr="00613139">
              <w:rPr>
                <w:sz w:val="22"/>
                <w:szCs w:val="22"/>
              </w:rPr>
              <w:t>665709, г. Братск-9, а/я 786</w:t>
            </w:r>
          </w:p>
          <w:p w:rsidR="00F450CE" w:rsidRPr="003B2462" w:rsidRDefault="00F450CE" w:rsidP="00D46A90">
            <w:pPr>
              <w:rPr>
                <w:sz w:val="22"/>
                <w:szCs w:val="22"/>
              </w:rPr>
            </w:pPr>
          </w:p>
        </w:tc>
        <w:tc>
          <w:tcPr>
            <w:tcW w:w="2463" w:type="pct"/>
            <w:gridSpan w:val="2"/>
          </w:tcPr>
          <w:p w:rsidR="00F450CE" w:rsidRDefault="00F450CE" w:rsidP="00D46A90">
            <w:pPr>
              <w:widowControl w:val="0"/>
              <w:tabs>
                <w:tab w:val="center" w:pos="5016"/>
              </w:tabs>
              <w:rPr>
                <w:b/>
                <w:bCs/>
                <w:sz w:val="22"/>
                <w:szCs w:val="22"/>
              </w:rPr>
            </w:pPr>
            <w:r w:rsidRPr="003D72DD">
              <w:rPr>
                <w:b/>
                <w:sz w:val="22"/>
                <w:szCs w:val="22"/>
              </w:rPr>
              <w:t>Подрядчик</w:t>
            </w:r>
          </w:p>
          <w:p w:rsidR="00F450CE" w:rsidRPr="00F450CE" w:rsidRDefault="00F450CE" w:rsidP="00D46A90">
            <w:pPr>
              <w:rPr>
                <w:sz w:val="22"/>
                <w:szCs w:val="22"/>
              </w:rPr>
            </w:pPr>
          </w:p>
        </w:tc>
      </w:tr>
      <w:tr w:rsidR="00F40202" w:rsidRPr="008B31A8" w:rsidTr="00F40202">
        <w:trPr>
          <w:gridAfter w:val="1"/>
          <w:wAfter w:w="143" w:type="pct"/>
          <w:trHeight w:val="2293"/>
        </w:trPr>
        <w:tc>
          <w:tcPr>
            <w:tcW w:w="2537" w:type="pct"/>
          </w:tcPr>
          <w:p w:rsidR="00F40202" w:rsidRPr="001462AA" w:rsidRDefault="00F40202" w:rsidP="00D46A90">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F40202" w:rsidRPr="001462AA" w:rsidRDefault="00F40202" w:rsidP="00D46A90">
            <w:pPr>
              <w:autoSpaceDE w:val="0"/>
              <w:autoSpaceDN w:val="0"/>
              <w:adjustRightInd w:val="0"/>
              <w:rPr>
                <w:rFonts w:eastAsia="Calibri"/>
                <w:sz w:val="22"/>
                <w:szCs w:val="22"/>
                <w:lang w:eastAsia="en-US"/>
              </w:rPr>
            </w:pPr>
            <w:r>
              <w:rPr>
                <w:rFonts w:eastAsia="Calibri"/>
                <w:sz w:val="22"/>
                <w:szCs w:val="22"/>
                <w:lang w:eastAsia="en-US"/>
              </w:rPr>
              <w:t>Генеральн</w:t>
            </w:r>
            <w:r w:rsidR="00290C51">
              <w:rPr>
                <w:rFonts w:eastAsia="Calibri"/>
                <w:sz w:val="22"/>
                <w:szCs w:val="22"/>
                <w:lang w:eastAsia="en-US"/>
              </w:rPr>
              <w:t>ый</w:t>
            </w:r>
            <w:r>
              <w:rPr>
                <w:rFonts w:eastAsia="Calibri"/>
                <w:sz w:val="22"/>
                <w:szCs w:val="22"/>
                <w:lang w:eastAsia="en-US"/>
              </w:rPr>
              <w:t xml:space="preserve"> директор </w:t>
            </w:r>
            <w:r w:rsidR="000A58FB">
              <w:rPr>
                <w:rFonts w:eastAsia="Calibri"/>
                <w:sz w:val="22"/>
                <w:szCs w:val="22"/>
                <w:lang w:eastAsia="en-US"/>
              </w:rPr>
              <w:t>АО</w:t>
            </w:r>
            <w:r>
              <w:rPr>
                <w:rFonts w:eastAsia="Calibri"/>
                <w:sz w:val="22"/>
                <w:szCs w:val="22"/>
                <w:lang w:eastAsia="en-US"/>
              </w:rPr>
              <w:t xml:space="preserve"> «ИЭСК»</w:t>
            </w:r>
          </w:p>
          <w:p w:rsidR="00F40202" w:rsidRDefault="00F40202" w:rsidP="00D46A90">
            <w:pPr>
              <w:autoSpaceDE w:val="0"/>
              <w:autoSpaceDN w:val="0"/>
              <w:adjustRightInd w:val="0"/>
              <w:rPr>
                <w:rFonts w:eastAsia="Calibri"/>
                <w:sz w:val="22"/>
                <w:szCs w:val="22"/>
                <w:lang w:eastAsia="en-US"/>
              </w:rPr>
            </w:pPr>
          </w:p>
          <w:p w:rsidR="00F40202" w:rsidRDefault="00F40202" w:rsidP="00D46A90">
            <w:pPr>
              <w:autoSpaceDE w:val="0"/>
              <w:autoSpaceDN w:val="0"/>
              <w:adjustRightInd w:val="0"/>
              <w:rPr>
                <w:rFonts w:eastAsia="Calibri"/>
                <w:sz w:val="22"/>
                <w:szCs w:val="22"/>
                <w:lang w:eastAsia="en-US"/>
              </w:rPr>
            </w:pPr>
          </w:p>
          <w:p w:rsidR="005D0E42" w:rsidRPr="001462AA" w:rsidRDefault="005D0E4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sidR="00290C51">
              <w:rPr>
                <w:rFonts w:eastAsia="Calibri"/>
                <w:b/>
                <w:sz w:val="22"/>
                <w:szCs w:val="22"/>
                <w:lang w:eastAsia="en-US"/>
              </w:rPr>
              <w:t>Конопелько</w:t>
            </w:r>
            <w:proofErr w:type="spellEnd"/>
            <w:r w:rsidR="00290C51">
              <w:rPr>
                <w:rFonts w:eastAsia="Calibri"/>
                <w:b/>
                <w:sz w:val="22"/>
                <w:szCs w:val="22"/>
                <w:lang w:eastAsia="en-US"/>
              </w:rPr>
              <w:t xml:space="preserve"> Д.В./</w:t>
            </w:r>
          </w:p>
          <w:p w:rsidR="00F40202" w:rsidRPr="001462AA" w:rsidRDefault="00F4020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F40202" w:rsidRPr="001462AA" w:rsidRDefault="00F40202" w:rsidP="00D46A90">
            <w:pPr>
              <w:widowControl w:val="0"/>
              <w:rPr>
                <w:sz w:val="22"/>
                <w:szCs w:val="22"/>
              </w:rPr>
            </w:pPr>
            <w:r w:rsidRPr="001462AA">
              <w:rPr>
                <w:sz w:val="22"/>
                <w:szCs w:val="22"/>
              </w:rPr>
              <w:t xml:space="preserve">  М.П.    </w:t>
            </w:r>
          </w:p>
        </w:tc>
        <w:tc>
          <w:tcPr>
            <w:tcW w:w="2320" w:type="pct"/>
          </w:tcPr>
          <w:p w:rsidR="00F40202" w:rsidRPr="003D72DD" w:rsidRDefault="00F40202" w:rsidP="00D46A90">
            <w:pPr>
              <w:rPr>
                <w:b/>
                <w:sz w:val="22"/>
                <w:szCs w:val="22"/>
              </w:rPr>
            </w:pPr>
            <w:r w:rsidRPr="003D72DD">
              <w:rPr>
                <w:b/>
                <w:sz w:val="22"/>
                <w:szCs w:val="22"/>
              </w:rPr>
              <w:t>Подрядчик:</w:t>
            </w:r>
          </w:p>
          <w:p w:rsidR="00F40202" w:rsidRPr="001462AA" w:rsidRDefault="00F40202" w:rsidP="00D46A90">
            <w:pPr>
              <w:rPr>
                <w:sz w:val="22"/>
                <w:szCs w:val="22"/>
              </w:rPr>
            </w:pPr>
          </w:p>
          <w:p w:rsidR="00F40202" w:rsidRDefault="00F40202" w:rsidP="00D46A90">
            <w:pPr>
              <w:rPr>
                <w:sz w:val="22"/>
                <w:szCs w:val="22"/>
              </w:rPr>
            </w:pPr>
          </w:p>
          <w:p w:rsidR="00D46A90" w:rsidRDefault="00D46A90" w:rsidP="00D46A90">
            <w:pPr>
              <w:rPr>
                <w:sz w:val="22"/>
                <w:szCs w:val="22"/>
              </w:rPr>
            </w:pPr>
          </w:p>
          <w:p w:rsidR="00F40202" w:rsidRPr="001462AA" w:rsidRDefault="00F40202" w:rsidP="00D46A90">
            <w:pPr>
              <w:rPr>
                <w:sz w:val="22"/>
                <w:szCs w:val="22"/>
              </w:rPr>
            </w:pPr>
          </w:p>
          <w:p w:rsidR="00F40202" w:rsidRPr="001462AA" w:rsidRDefault="00F40202" w:rsidP="00D46A90">
            <w:pPr>
              <w:autoSpaceDE w:val="0"/>
              <w:autoSpaceDN w:val="0"/>
              <w:adjustRightInd w:val="0"/>
              <w:rPr>
                <w:rFonts w:eastAsia="Calibri"/>
                <w:b/>
                <w:bCs/>
                <w:sz w:val="22"/>
                <w:szCs w:val="22"/>
                <w:lang w:eastAsia="en-US"/>
              </w:rPr>
            </w:pPr>
            <w:r w:rsidRPr="001462AA">
              <w:rPr>
                <w:rFonts w:eastAsia="Calibri"/>
                <w:sz w:val="22"/>
                <w:szCs w:val="22"/>
                <w:lang w:eastAsia="en-US"/>
              </w:rPr>
              <w:t>____________________/</w:t>
            </w:r>
            <w:r w:rsidRPr="00C71181">
              <w:rPr>
                <w:b/>
                <w:sz w:val="22"/>
                <w:szCs w:val="22"/>
              </w:rPr>
              <w:t xml:space="preserve"> </w:t>
            </w:r>
            <w:r w:rsidR="00897D1D">
              <w:rPr>
                <w:b/>
                <w:sz w:val="22"/>
                <w:szCs w:val="22"/>
              </w:rPr>
              <w:t>_____________/</w:t>
            </w:r>
          </w:p>
          <w:p w:rsidR="00F40202" w:rsidRPr="001462AA" w:rsidRDefault="00F4020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sz w:val="22"/>
                <w:szCs w:val="22"/>
                <w:lang w:eastAsia="en-US"/>
              </w:rPr>
            </w:pPr>
            <w:r>
              <w:rPr>
                <w:rFonts w:eastAsia="Calibri"/>
                <w:sz w:val="22"/>
                <w:szCs w:val="22"/>
                <w:lang w:eastAsia="en-US"/>
              </w:rPr>
              <w:t>«___</w:t>
            </w:r>
            <w:proofErr w:type="gramStart"/>
            <w:r>
              <w:rPr>
                <w:rFonts w:eastAsia="Calibri"/>
                <w:sz w:val="22"/>
                <w:szCs w:val="22"/>
                <w:lang w:eastAsia="en-US"/>
              </w:rPr>
              <w:t>_»_</w:t>
            </w:r>
            <w:proofErr w:type="gramEnd"/>
            <w:r>
              <w:rPr>
                <w:rFonts w:eastAsia="Calibri"/>
                <w:sz w:val="22"/>
                <w:szCs w:val="22"/>
                <w:lang w:eastAsia="en-US"/>
              </w:rPr>
              <w:t>______________2023</w:t>
            </w:r>
            <w:r w:rsidRPr="001462AA">
              <w:rPr>
                <w:rFonts w:eastAsia="Calibri"/>
                <w:sz w:val="22"/>
                <w:szCs w:val="22"/>
                <w:lang w:eastAsia="en-US"/>
              </w:rPr>
              <w:t xml:space="preserve"> г. </w:t>
            </w:r>
          </w:p>
          <w:p w:rsidR="00F40202" w:rsidRPr="003D72DD" w:rsidRDefault="00F40202" w:rsidP="00D46A90">
            <w:pPr>
              <w:rPr>
                <w:b/>
                <w:sz w:val="22"/>
                <w:szCs w:val="22"/>
              </w:rPr>
            </w:pPr>
            <w:r w:rsidRPr="001462AA">
              <w:rPr>
                <w:sz w:val="22"/>
                <w:szCs w:val="22"/>
              </w:rPr>
              <w:t xml:space="preserve">  М.П.    </w:t>
            </w:r>
          </w:p>
        </w:tc>
      </w:tr>
    </w:tbl>
    <w:p w:rsidR="009C6915" w:rsidRDefault="009C6915" w:rsidP="00D46A90">
      <w:bookmarkStart w:id="212" w:name="RefSCH1"/>
      <w:bookmarkStart w:id="213" w:name="_Toc502142582"/>
      <w:bookmarkStart w:id="214" w:name="_Toc499813179"/>
    </w:p>
    <w:p w:rsidR="009C6915" w:rsidRDefault="009C6915"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737711" w:rsidRDefault="00737711"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F763A4" w:rsidRPr="009303AE" w:rsidRDefault="00130D02" w:rsidP="009303AE">
      <w:pPr>
        <w:pStyle w:val="SCH"/>
        <w:numPr>
          <w:ilvl w:val="0"/>
          <w:numId w:val="0"/>
        </w:numPr>
        <w:spacing w:before="120" w:line="240" w:lineRule="auto"/>
        <w:ind w:firstLine="6804"/>
        <w:jc w:val="center"/>
        <w:outlineLvl w:val="0"/>
        <w:rPr>
          <w:color w:val="000000" w:themeColor="text1"/>
        </w:rPr>
      </w:pPr>
      <w:bookmarkStart w:id="215" w:name="_Toc149049284"/>
      <w:r w:rsidRPr="009303AE">
        <w:lastRenderedPageBreak/>
        <w:t xml:space="preserve">Приложение </w:t>
      </w:r>
      <w:bookmarkStart w:id="216" w:name="RefSCH1_No"/>
      <w:r w:rsidRPr="009303AE">
        <w:t>№ 1</w:t>
      </w:r>
      <w:bookmarkEnd w:id="212"/>
      <w:bookmarkEnd w:id="216"/>
      <w:r w:rsidR="009303AE" w:rsidRPr="009303AE">
        <w:t xml:space="preserve"> </w:t>
      </w:r>
      <w:r w:rsidR="009303AE" w:rsidRPr="009303AE">
        <w:rPr>
          <w:i w:val="0"/>
        </w:rPr>
        <w:t>Техническое задание</w:t>
      </w:r>
      <w:bookmarkEnd w:id="215"/>
    </w:p>
    <w:p w:rsidR="00B06341" w:rsidRPr="00B06341" w:rsidRDefault="00130D02" w:rsidP="00D46A90">
      <w:pPr>
        <w:pStyle w:val="a6"/>
        <w:spacing w:before="120" w:after="120"/>
        <w:rPr>
          <w:color w:val="000000" w:themeColor="text1"/>
          <w:sz w:val="22"/>
          <w:szCs w:val="22"/>
        </w:rPr>
      </w:pPr>
      <w:r w:rsidRPr="003107A8">
        <w:rPr>
          <w:sz w:val="22"/>
          <w:szCs w:val="22"/>
        </w:rPr>
        <w:br/>
      </w:r>
      <w:bookmarkEnd w:id="213"/>
      <w:bookmarkEnd w:id="214"/>
      <w:r w:rsidR="00B06341" w:rsidRPr="00B06341">
        <w:rPr>
          <w:color w:val="000000" w:themeColor="text1"/>
          <w:sz w:val="22"/>
          <w:szCs w:val="22"/>
        </w:rPr>
        <w:t xml:space="preserve">На выполнение </w:t>
      </w:r>
      <w:r w:rsidR="001D31D1" w:rsidRPr="001D31D1">
        <w:rPr>
          <w:color w:val="000000" w:themeColor="text1"/>
          <w:sz w:val="22"/>
          <w:szCs w:val="22"/>
        </w:rPr>
        <w:t xml:space="preserve">строительно-монтажных работ по объекту: </w:t>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t>__________</w:t>
      </w:r>
    </w:p>
    <w:p w:rsidR="00B06341" w:rsidRPr="00B06341" w:rsidRDefault="00B06341" w:rsidP="00B06341">
      <w:pPr>
        <w:ind w:firstLine="709"/>
        <w:jc w:val="both"/>
        <w:rPr>
          <w:color w:val="000000" w:themeColor="text1"/>
          <w:sz w:val="22"/>
          <w:szCs w:val="22"/>
        </w:rPr>
      </w:pPr>
    </w:p>
    <w:p w:rsidR="00B06341" w:rsidRPr="00B06341" w:rsidRDefault="00B06341" w:rsidP="00B06341">
      <w:pPr>
        <w:ind w:firstLine="709"/>
        <w:jc w:val="both"/>
        <w:rPr>
          <w:color w:val="000000" w:themeColor="text1"/>
          <w:sz w:val="22"/>
          <w:szCs w:val="22"/>
        </w:rPr>
      </w:pPr>
      <w:r w:rsidRPr="00B06341">
        <w:rPr>
          <w:color w:val="000000" w:themeColor="text1"/>
          <w:sz w:val="22"/>
          <w:szCs w:val="22"/>
        </w:rPr>
        <w:t>В соответствии с условиями настоящего договора №</w:t>
      </w:r>
      <w:r>
        <w:rPr>
          <w:color w:val="000000" w:themeColor="text1"/>
          <w:sz w:val="22"/>
          <w:szCs w:val="22"/>
        </w:rPr>
        <w:t>_</w:t>
      </w:r>
      <w:r w:rsidRPr="00B06341">
        <w:rPr>
          <w:color w:val="000000" w:themeColor="text1"/>
          <w:sz w:val="22"/>
          <w:szCs w:val="22"/>
        </w:rPr>
        <w:t>-СЭС-202</w:t>
      </w:r>
      <w:r w:rsidR="001D31D1">
        <w:rPr>
          <w:color w:val="000000" w:themeColor="text1"/>
          <w:sz w:val="22"/>
          <w:szCs w:val="22"/>
        </w:rPr>
        <w:t>3</w:t>
      </w:r>
      <w:r w:rsidRPr="00B06341">
        <w:rPr>
          <w:color w:val="000000" w:themeColor="text1"/>
          <w:sz w:val="22"/>
          <w:szCs w:val="22"/>
        </w:rPr>
        <w:t>-ОКС-ц (подрядная организация) выполняет строительно-монтажные работы по титулу:</w:t>
      </w:r>
    </w:p>
    <w:p w:rsidR="009303AE" w:rsidRDefault="001D31D1" w:rsidP="00B06341">
      <w:pPr>
        <w:ind w:firstLine="709"/>
        <w:jc w:val="both"/>
        <w:rPr>
          <w:color w:val="000000" w:themeColor="text1"/>
          <w:sz w:val="22"/>
          <w:szCs w:val="22"/>
        </w:rPr>
      </w:pPr>
      <w:r w:rsidRPr="001D31D1">
        <w:rPr>
          <w:color w:val="000000" w:themeColor="text1"/>
          <w:sz w:val="22"/>
          <w:szCs w:val="22"/>
        </w:rPr>
        <w:t xml:space="preserve"> </w:t>
      </w:r>
      <w:r w:rsidR="00EF2F56">
        <w:rPr>
          <w:color w:val="000000" w:themeColor="text1"/>
          <w:sz w:val="22"/>
          <w:szCs w:val="22"/>
        </w:rPr>
        <w:softHyphen/>
        <w:t>_________,</w:t>
      </w:r>
      <w:r w:rsidR="00424889">
        <w:rPr>
          <w:color w:val="000000" w:themeColor="text1"/>
          <w:sz w:val="22"/>
          <w:szCs w:val="22"/>
        </w:rPr>
        <w:t xml:space="preserve"> </w:t>
      </w:r>
      <w:r w:rsidR="00B06341" w:rsidRPr="00B06341">
        <w:rPr>
          <w:color w:val="000000" w:themeColor="text1"/>
          <w:sz w:val="22"/>
          <w:szCs w:val="22"/>
        </w:rPr>
        <w:t xml:space="preserve">для нужд филиала </w:t>
      </w:r>
      <w:r w:rsidR="000A58FB">
        <w:rPr>
          <w:color w:val="000000" w:themeColor="text1"/>
          <w:sz w:val="22"/>
          <w:szCs w:val="22"/>
        </w:rPr>
        <w:t>АО</w:t>
      </w:r>
      <w:r w:rsidR="00B06341" w:rsidRPr="00B06341">
        <w:rPr>
          <w:color w:val="000000" w:themeColor="text1"/>
          <w:sz w:val="22"/>
          <w:szCs w:val="22"/>
        </w:rPr>
        <w:t xml:space="preserve"> «ИЭСК» Северные электрические сети в соответствии с проектно-сметной документацией шифр </w:t>
      </w:r>
      <w:r w:rsidR="00EF2F56">
        <w:rPr>
          <w:color w:val="000000" w:themeColor="text1"/>
          <w:sz w:val="22"/>
          <w:szCs w:val="22"/>
        </w:rPr>
        <w:t>______</w:t>
      </w:r>
      <w:r w:rsidR="00B06341" w:rsidRPr="00B06341">
        <w:rPr>
          <w:color w:val="000000" w:themeColor="text1"/>
          <w:sz w:val="22"/>
          <w:szCs w:val="22"/>
        </w:rPr>
        <w:t xml:space="preserve"> с соблюдением действующих норм и правил РФ.</w:t>
      </w:r>
    </w:p>
    <w:p w:rsidR="009303AE" w:rsidRDefault="009303AE" w:rsidP="00F763A4">
      <w:pPr>
        <w:ind w:firstLine="709"/>
        <w:jc w:val="both"/>
        <w:rPr>
          <w:color w:val="000000" w:themeColor="text1"/>
          <w:sz w:val="22"/>
          <w:szCs w:val="22"/>
        </w:rPr>
      </w:pPr>
    </w:p>
    <w:p w:rsidR="00E97FD1" w:rsidRPr="002E2660" w:rsidRDefault="00E97FD1" w:rsidP="00E97FD1">
      <w:pPr>
        <w:pStyle w:val="a6"/>
        <w:spacing w:before="120" w:after="120"/>
        <w:ind w:right="-142"/>
        <w:jc w:val="both"/>
        <w:rPr>
          <w:sz w:val="22"/>
          <w:szCs w:val="22"/>
        </w:rPr>
      </w:pPr>
      <w:r w:rsidRPr="002E2660">
        <w:rPr>
          <w:sz w:val="22"/>
          <w:szCs w:val="22"/>
        </w:rPr>
        <w:t xml:space="preserve">На момент подписания Договора </w:t>
      </w:r>
      <w:r>
        <w:rPr>
          <w:sz w:val="22"/>
          <w:szCs w:val="22"/>
        </w:rPr>
        <w:t xml:space="preserve">вся проектно-сметная </w:t>
      </w:r>
      <w:r w:rsidR="00DC4B1E">
        <w:rPr>
          <w:sz w:val="22"/>
          <w:szCs w:val="22"/>
        </w:rPr>
        <w:t xml:space="preserve">документация </w:t>
      </w:r>
      <w:r w:rsidR="00DC4B1E" w:rsidRPr="00854621">
        <w:rPr>
          <w:sz w:val="22"/>
          <w:szCs w:val="22"/>
        </w:rPr>
        <w:t>передана</w:t>
      </w:r>
      <w:r>
        <w:rPr>
          <w:sz w:val="22"/>
          <w:szCs w:val="22"/>
        </w:rPr>
        <w:t xml:space="preserve"> Подрядчику</w:t>
      </w:r>
      <w:r w:rsidRPr="002E2660">
        <w:rPr>
          <w:sz w:val="22"/>
          <w:szCs w:val="22"/>
        </w:rPr>
        <w:t xml:space="preserve"> в полном объеме</w:t>
      </w:r>
      <w:r>
        <w:rPr>
          <w:sz w:val="22"/>
          <w:szCs w:val="22"/>
        </w:rPr>
        <w:t>.</w:t>
      </w:r>
      <w:r w:rsidRPr="002E2660">
        <w:rPr>
          <w:sz w:val="22"/>
          <w:szCs w:val="22"/>
        </w:rPr>
        <w:t xml:space="preserve"> </w:t>
      </w:r>
    </w:p>
    <w:p w:rsidR="00F763A4" w:rsidRDefault="00F763A4" w:rsidP="00F34903">
      <w:pPr>
        <w:rPr>
          <w:color w:val="000000"/>
          <w:sz w:val="24"/>
          <w:szCs w:val="24"/>
        </w:rPr>
      </w:pPr>
    </w:p>
    <w:p w:rsidR="00F763A4" w:rsidRDefault="00F763A4" w:rsidP="00F34903">
      <w:pPr>
        <w:rPr>
          <w:color w:val="000000"/>
          <w:sz w:val="24"/>
          <w:szCs w:val="24"/>
        </w:rPr>
      </w:pPr>
    </w:p>
    <w:tbl>
      <w:tblPr>
        <w:tblW w:w="5016" w:type="pct"/>
        <w:tblInd w:w="108" w:type="dxa"/>
        <w:tblLook w:val="01E0" w:firstRow="1" w:lastRow="1" w:firstColumn="1" w:lastColumn="1" w:noHBand="0" w:noVBand="0"/>
      </w:tblPr>
      <w:tblGrid>
        <w:gridCol w:w="4995"/>
        <w:gridCol w:w="4960"/>
      </w:tblGrid>
      <w:tr w:rsidR="008978D4" w:rsidRPr="00602FA1" w:rsidTr="00F51596">
        <w:trPr>
          <w:trHeight w:val="1486"/>
        </w:trPr>
        <w:tc>
          <w:tcPr>
            <w:tcW w:w="2509" w:type="pct"/>
          </w:tcPr>
          <w:p w:rsidR="00F51596" w:rsidRPr="001462AA" w:rsidRDefault="00F51596" w:rsidP="00F51596">
            <w:pPr>
              <w:autoSpaceDE w:val="0"/>
              <w:autoSpaceDN w:val="0"/>
              <w:adjustRightInd w:val="0"/>
              <w:rPr>
                <w:rFonts w:eastAsia="Calibri"/>
                <w:b/>
                <w:bCs/>
                <w:sz w:val="22"/>
                <w:szCs w:val="22"/>
                <w:lang w:eastAsia="en-US"/>
              </w:rPr>
            </w:pPr>
            <w:bookmarkStart w:id="217" w:name="RefSCH2"/>
            <w:bookmarkStart w:id="218" w:name="_Toc502142583"/>
            <w:bookmarkStart w:id="219" w:name="_Toc499813180"/>
            <w:r w:rsidRPr="001462AA">
              <w:rPr>
                <w:rFonts w:eastAsia="Calibri"/>
                <w:b/>
                <w:bCs/>
                <w:sz w:val="22"/>
                <w:szCs w:val="22"/>
                <w:lang w:eastAsia="en-US"/>
              </w:rPr>
              <w:t>Заказчик:</w:t>
            </w:r>
          </w:p>
          <w:p w:rsidR="00F51596" w:rsidRPr="001462AA" w:rsidRDefault="00F51596" w:rsidP="00F51596">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F51596"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8978D4" w:rsidRPr="00B06341" w:rsidRDefault="00F51596" w:rsidP="00F51596">
            <w:pPr>
              <w:pStyle w:val="ConsNonformat"/>
              <w:jc w:val="both"/>
              <w:rPr>
                <w:rFonts w:ascii="Times New Roman" w:hAnsi="Times New Roman"/>
                <w:sz w:val="16"/>
                <w:szCs w:val="16"/>
              </w:rPr>
            </w:pPr>
            <w:r w:rsidRPr="001462AA">
              <w:rPr>
                <w:sz w:val="22"/>
                <w:szCs w:val="22"/>
              </w:rPr>
              <w:t xml:space="preserve">  М.П.    </w:t>
            </w:r>
          </w:p>
        </w:tc>
        <w:tc>
          <w:tcPr>
            <w:tcW w:w="2491" w:type="pct"/>
          </w:tcPr>
          <w:p w:rsidR="008369F7" w:rsidRPr="0040438C" w:rsidRDefault="008369F7" w:rsidP="008369F7">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2D612C" w:rsidRDefault="00424889" w:rsidP="002D612C">
            <w:pPr>
              <w:rPr>
                <w:sz w:val="22"/>
                <w:szCs w:val="22"/>
              </w:rPr>
            </w:pPr>
            <w:r>
              <w:rPr>
                <w:sz w:val="22"/>
                <w:szCs w:val="22"/>
              </w:rPr>
              <w:t xml:space="preserve"> </w:t>
            </w:r>
          </w:p>
          <w:p w:rsidR="009303AE" w:rsidRDefault="009303AE" w:rsidP="002D612C">
            <w:pPr>
              <w:rPr>
                <w:sz w:val="22"/>
                <w:szCs w:val="22"/>
              </w:rPr>
            </w:pPr>
          </w:p>
          <w:p w:rsidR="00F763A4" w:rsidRPr="002D612C" w:rsidRDefault="00F763A4" w:rsidP="002D612C">
            <w:pPr>
              <w:rPr>
                <w:sz w:val="22"/>
                <w:szCs w:val="22"/>
              </w:rPr>
            </w:pPr>
          </w:p>
          <w:p w:rsidR="008369F7" w:rsidRPr="00D74484" w:rsidRDefault="002D612C" w:rsidP="002D612C">
            <w:pPr>
              <w:rPr>
                <w:b/>
                <w:sz w:val="22"/>
                <w:szCs w:val="22"/>
              </w:rPr>
            </w:pPr>
            <w:r w:rsidRPr="00D74484">
              <w:rPr>
                <w:sz w:val="22"/>
                <w:szCs w:val="22"/>
                <w:u w:val="single"/>
              </w:rPr>
              <w:t>___________________/</w:t>
            </w:r>
            <w:r w:rsidR="00424889">
              <w:rPr>
                <w:b/>
                <w:sz w:val="22"/>
                <w:szCs w:val="22"/>
              </w:rPr>
              <w:t>_____________</w:t>
            </w:r>
            <w:r w:rsidRPr="00D74484">
              <w:rPr>
                <w:b/>
                <w:bCs/>
                <w:sz w:val="22"/>
                <w:szCs w:val="22"/>
              </w:rPr>
              <w:t>/</w:t>
            </w:r>
          </w:p>
          <w:p w:rsidR="008369F7" w:rsidRPr="0040438C" w:rsidRDefault="008369F7" w:rsidP="008369F7">
            <w:pPr>
              <w:rPr>
                <w:sz w:val="22"/>
                <w:szCs w:val="22"/>
              </w:rPr>
            </w:pPr>
          </w:p>
          <w:p w:rsidR="008369F7" w:rsidRPr="0040438C" w:rsidRDefault="008369F7" w:rsidP="008369F7">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sidR="001D0D02">
              <w:rPr>
                <w:rFonts w:ascii="Times New Roman" w:hAnsi="Times New Roman"/>
                <w:sz w:val="22"/>
                <w:szCs w:val="22"/>
              </w:rPr>
              <w:t>3</w:t>
            </w:r>
            <w:r w:rsidRPr="0040438C">
              <w:rPr>
                <w:rFonts w:ascii="Times New Roman" w:hAnsi="Times New Roman"/>
                <w:sz w:val="22"/>
                <w:szCs w:val="22"/>
              </w:rPr>
              <w:t xml:space="preserve"> г. </w:t>
            </w:r>
          </w:p>
          <w:p w:rsidR="008978D4" w:rsidRPr="00B06341" w:rsidRDefault="008369F7" w:rsidP="008369F7">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B04786" w:rsidRDefault="00B04786">
      <w:pPr>
        <w:rPr>
          <w:b/>
          <w:i/>
          <w:sz w:val="22"/>
          <w:szCs w:val="22"/>
          <w:lang w:eastAsia="ar-SA"/>
        </w:rPr>
      </w:pPr>
    </w:p>
    <w:p w:rsidR="00B04786" w:rsidRDefault="00B04786" w:rsidP="00FC46D1">
      <w:pPr>
        <w:pStyle w:val="SCH"/>
        <w:numPr>
          <w:ilvl w:val="0"/>
          <w:numId w:val="0"/>
        </w:numPr>
        <w:spacing w:before="120" w:line="240" w:lineRule="auto"/>
        <w:jc w:val="left"/>
        <w:outlineLvl w:val="0"/>
        <w:rPr>
          <w:sz w:val="22"/>
          <w:szCs w:val="22"/>
        </w:rPr>
        <w:sectPr w:rsidR="00B04786" w:rsidSect="00F6043E">
          <w:pgSz w:w="11906" w:h="16838" w:code="9"/>
          <w:pgMar w:top="395" w:right="707" w:bottom="709" w:left="1276" w:header="426" w:footer="449" w:gutter="0"/>
          <w:cols w:space="708"/>
          <w:docGrid w:linePitch="360"/>
        </w:sectPr>
      </w:pPr>
    </w:p>
    <w:p w:rsidR="0053356F" w:rsidRPr="0053356F" w:rsidRDefault="00130D02" w:rsidP="0053356F">
      <w:pPr>
        <w:pStyle w:val="SCH"/>
        <w:numPr>
          <w:ilvl w:val="0"/>
          <w:numId w:val="0"/>
        </w:numPr>
        <w:spacing w:before="120" w:line="240" w:lineRule="auto"/>
        <w:ind w:firstLine="6804"/>
        <w:jc w:val="center"/>
        <w:outlineLvl w:val="0"/>
        <w:rPr>
          <w:i w:val="0"/>
          <w:sz w:val="22"/>
          <w:szCs w:val="22"/>
        </w:rPr>
      </w:pPr>
      <w:bookmarkStart w:id="220" w:name="_Toc149049285"/>
      <w:r w:rsidRPr="00051F82">
        <w:rPr>
          <w:sz w:val="22"/>
          <w:szCs w:val="22"/>
        </w:rPr>
        <w:lastRenderedPageBreak/>
        <w:t xml:space="preserve">Приложение </w:t>
      </w:r>
      <w:bookmarkStart w:id="221" w:name="RefSCH2_No"/>
      <w:r w:rsidRPr="00051F82">
        <w:rPr>
          <w:sz w:val="22"/>
          <w:szCs w:val="22"/>
        </w:rPr>
        <w:t>№ 2</w:t>
      </w:r>
      <w:bookmarkEnd w:id="217"/>
      <w:bookmarkEnd w:id="221"/>
      <w:r w:rsidRPr="003107A8">
        <w:rPr>
          <w:sz w:val="22"/>
          <w:szCs w:val="22"/>
        </w:rPr>
        <w:br/>
      </w:r>
      <w:bookmarkStart w:id="222" w:name="RefSCH2_1"/>
      <w:bookmarkStart w:id="223" w:name="RefSCH3"/>
      <w:bookmarkStart w:id="224" w:name="_Toc502142584"/>
      <w:bookmarkStart w:id="225" w:name="_Toc499813181"/>
      <w:bookmarkEnd w:id="218"/>
      <w:bookmarkEnd w:id="219"/>
      <w:r w:rsidR="0053356F" w:rsidRPr="0053356F">
        <w:rPr>
          <w:i w:val="0"/>
          <w:sz w:val="22"/>
          <w:szCs w:val="22"/>
        </w:rPr>
        <w:t>Расчет договорной цены</w:t>
      </w:r>
      <w:bookmarkEnd w:id="220"/>
      <w:bookmarkEnd w:id="222"/>
    </w:p>
    <w:p w:rsidR="0053356F" w:rsidRPr="0053356F" w:rsidRDefault="0053356F" w:rsidP="0053356F">
      <w:pPr>
        <w:rPr>
          <w:lang w:eastAsia="ar-SA"/>
        </w:rPr>
      </w:pPr>
    </w:p>
    <w:tbl>
      <w:tblPr>
        <w:tblW w:w="9711" w:type="dxa"/>
        <w:tblLook w:val="04A0" w:firstRow="1" w:lastRow="0" w:firstColumn="1" w:lastColumn="0" w:noHBand="0" w:noVBand="1"/>
      </w:tblPr>
      <w:tblGrid>
        <w:gridCol w:w="495"/>
        <w:gridCol w:w="1239"/>
        <w:gridCol w:w="6412"/>
        <w:gridCol w:w="1565"/>
      </w:tblGrid>
      <w:tr w:rsidR="00EF2C86" w:rsidRPr="00EF2F56" w:rsidTr="00EF2F56">
        <w:trPr>
          <w:trHeight w:val="230"/>
        </w:trPr>
        <w:tc>
          <w:tcPr>
            <w:tcW w:w="495"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pPr>
            <w:r w:rsidRPr="00EF2F56">
              <w:t>№ п/п</w:t>
            </w:r>
          </w:p>
        </w:tc>
        <w:tc>
          <w:tcPr>
            <w:tcW w:w="1239"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pPr>
            <w:r w:rsidRPr="00EF2F56">
              <w:t>№ сметы</w:t>
            </w:r>
          </w:p>
        </w:tc>
        <w:tc>
          <w:tcPr>
            <w:tcW w:w="6412"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EF2C86" w:rsidRPr="00EF2F56" w:rsidRDefault="00EF2C86" w:rsidP="00EF2C86">
            <w:pPr>
              <w:jc w:val="center"/>
            </w:pPr>
            <w:r w:rsidRPr="00EF2F56">
              <w:t>Наименование работ и затрат</w:t>
            </w:r>
          </w:p>
        </w:tc>
        <w:tc>
          <w:tcPr>
            <w:tcW w:w="1564"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EF2C86" w:rsidRPr="00EF2F56" w:rsidRDefault="00EF2C86" w:rsidP="00EF2C86">
            <w:pPr>
              <w:jc w:val="center"/>
            </w:pPr>
            <w:r w:rsidRPr="00EF2F56">
              <w:t>Стоимость строительства в текущих ценах, руб.</w:t>
            </w:r>
          </w:p>
        </w:tc>
      </w:tr>
      <w:tr w:rsidR="00EF2C86" w:rsidRPr="00EF2F56" w:rsidTr="00EF2F56">
        <w:trPr>
          <w:trHeight w:val="230"/>
        </w:trPr>
        <w:tc>
          <w:tcPr>
            <w:tcW w:w="495"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c>
          <w:tcPr>
            <w:tcW w:w="1239"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c>
          <w:tcPr>
            <w:tcW w:w="6412"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c>
          <w:tcPr>
            <w:tcW w:w="1564"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1</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Строительно-монтажные работы, в том числе:</w:t>
            </w:r>
          </w:p>
        </w:tc>
        <w:tc>
          <w:tcPr>
            <w:tcW w:w="1564"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глава 2:</w:t>
            </w:r>
          </w:p>
        </w:tc>
        <w:tc>
          <w:tcPr>
            <w:tcW w:w="1564"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1.1</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01-01-01</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 xml:space="preserve">Вырубка просеки                                                                                                </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1.2</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 xml:space="preserve">02-03-01 </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Земляные работы</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1.3</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 xml:space="preserve">02-03-02 </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Фундаменты</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1.4</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02-03-03</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Установка опор</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1.5</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02-03-04</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Монтаж провода и троса</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1.6</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02-03-05</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Заземление</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center"/>
            <w:hideMark/>
          </w:tcPr>
          <w:p w:rsidR="00EF2C86" w:rsidRPr="00EF2F56" w:rsidRDefault="00EF2C86" w:rsidP="00EF2C86">
            <w:pPr>
              <w:rPr>
                <w:b/>
                <w:bCs/>
              </w:rPr>
            </w:pPr>
            <w:r w:rsidRPr="00EF2F56">
              <w:rPr>
                <w:b/>
                <w:bCs/>
              </w:rPr>
              <w:t>Итого по главе 2</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2</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FF"/>
            <w:vAlign w:val="bottom"/>
            <w:hideMark/>
          </w:tcPr>
          <w:p w:rsidR="00EF2C86" w:rsidRPr="00EF2F56" w:rsidRDefault="00EF2C86" w:rsidP="00EF2C86">
            <w:pPr>
              <w:rPr>
                <w:b/>
                <w:bCs/>
              </w:rPr>
            </w:pPr>
            <w:r w:rsidRPr="00EF2F56">
              <w:rPr>
                <w:b/>
                <w:bCs/>
              </w:rPr>
              <w:t>Зимнее удорожание  1,7%/0,52=3,27%</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center"/>
            <w:hideMark/>
          </w:tcPr>
          <w:p w:rsidR="00EF2C86" w:rsidRPr="00EF2F56" w:rsidRDefault="00EF2C86" w:rsidP="00EF2C86">
            <w:pPr>
              <w:rPr>
                <w:b/>
                <w:bCs/>
              </w:rPr>
            </w:pPr>
            <w:r w:rsidRPr="00EF2F56">
              <w:rPr>
                <w:b/>
                <w:bCs/>
              </w:rPr>
              <w:t>Итого СМР с зимним удорожанием</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Прочие затраты, в том числе:</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глава  1:</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3</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09-01-01</w:t>
            </w:r>
          </w:p>
        </w:tc>
        <w:tc>
          <w:tcPr>
            <w:tcW w:w="6412" w:type="dxa"/>
            <w:tcBorders>
              <w:top w:val="nil"/>
              <w:left w:val="nil"/>
              <w:bottom w:val="single" w:sz="4" w:space="0" w:color="auto"/>
              <w:right w:val="single" w:sz="4" w:space="0" w:color="auto"/>
            </w:tcBorders>
            <w:shd w:val="clear" w:color="000000" w:fill="FFFFFF"/>
            <w:noWrap/>
            <w:vAlign w:val="bottom"/>
            <w:hideMark/>
          </w:tcPr>
          <w:p w:rsidR="00EF2C86" w:rsidRPr="00EF2F56" w:rsidRDefault="00EF2C86" w:rsidP="00EF2C86">
            <w:r w:rsidRPr="00EF2F56">
              <w:t>Разбивка центров опор</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Итого прочие по главе1</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глава  9:</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9</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№1</w:t>
            </w:r>
          </w:p>
        </w:tc>
        <w:tc>
          <w:tcPr>
            <w:tcW w:w="6412" w:type="dxa"/>
            <w:tcBorders>
              <w:top w:val="nil"/>
              <w:left w:val="nil"/>
              <w:bottom w:val="single" w:sz="4" w:space="0" w:color="auto"/>
              <w:right w:val="single" w:sz="4" w:space="0" w:color="auto"/>
            </w:tcBorders>
            <w:shd w:val="clear" w:color="auto" w:fill="auto"/>
            <w:vAlign w:val="bottom"/>
            <w:hideMark/>
          </w:tcPr>
          <w:p w:rsidR="00EF2C86" w:rsidRPr="00EF2F56" w:rsidRDefault="00EF2C86" w:rsidP="00EF2C86">
            <w:r w:rsidRPr="00EF2F56">
              <w:t>Командировочные затраты (суточные; проживание)*</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10</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№2</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Перевозка рабочих до строительной площадки*</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11</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№3</w:t>
            </w:r>
          </w:p>
        </w:tc>
        <w:tc>
          <w:tcPr>
            <w:tcW w:w="6412" w:type="dxa"/>
            <w:tcBorders>
              <w:top w:val="nil"/>
              <w:left w:val="nil"/>
              <w:bottom w:val="single" w:sz="4" w:space="0" w:color="auto"/>
              <w:right w:val="single" w:sz="4" w:space="0" w:color="auto"/>
            </w:tcBorders>
            <w:shd w:val="clear" w:color="auto" w:fill="auto"/>
            <w:vAlign w:val="bottom"/>
            <w:hideMark/>
          </w:tcPr>
          <w:p w:rsidR="00EF2C86" w:rsidRPr="00EF2F56" w:rsidRDefault="00EF2C86" w:rsidP="00EF2C86">
            <w:r w:rsidRPr="00EF2F56">
              <w:t>Перегон техники на объект строительства</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12</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№4</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Перевозка рабочих на смену и обратно*</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13</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№5</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Затраты связанные с перегоном машин и механизмов с места работы на трассе до места ночной стоянки или постоянного базирования и обратно.</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Итого  прочие по главе 9</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 xml:space="preserve">ИТОГО: </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vAlign w:val="bottom"/>
            <w:hideMark/>
          </w:tcPr>
          <w:p w:rsidR="00EF2C86" w:rsidRPr="00EF2F56" w:rsidRDefault="00EF2C86" w:rsidP="00EF2C86">
            <w:pPr>
              <w:rPr>
                <w:b/>
                <w:bCs/>
              </w:rPr>
            </w:pPr>
            <w:r w:rsidRPr="00EF2F56">
              <w:rPr>
                <w:b/>
                <w:bCs/>
              </w:rPr>
              <w:t>Непредвиденные затраты 1,5%</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ВСЕГО без НДС</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c>
          <w:tcPr>
            <w:tcW w:w="1239" w:type="dxa"/>
            <w:tcBorders>
              <w:top w:val="nil"/>
              <w:left w:val="nil"/>
              <w:bottom w:val="single" w:sz="4" w:space="0" w:color="auto"/>
              <w:right w:val="single" w:sz="4" w:space="0" w:color="auto"/>
            </w:tcBorders>
            <w:shd w:val="clear" w:color="000000" w:fill="FFFF99"/>
            <w:noWrap/>
            <w:vAlign w:val="bottom"/>
          </w:tcPr>
          <w:p w:rsidR="00EF2C86" w:rsidRPr="00EF2F56" w:rsidRDefault="00EF2C86" w:rsidP="00EF2C86">
            <w:pPr>
              <w:rPr>
                <w:b/>
                <w:bCs/>
              </w:rPr>
            </w:pPr>
          </w:p>
        </w:tc>
        <w:tc>
          <w:tcPr>
            <w:tcW w:w="6412" w:type="dxa"/>
            <w:tcBorders>
              <w:top w:val="nil"/>
              <w:left w:val="nil"/>
              <w:bottom w:val="single" w:sz="4" w:space="0" w:color="auto"/>
              <w:right w:val="single" w:sz="4" w:space="0" w:color="auto"/>
            </w:tcBorders>
            <w:shd w:val="clear" w:color="000000" w:fill="FFFF99"/>
            <w:vAlign w:val="bottom"/>
          </w:tcPr>
          <w:p w:rsidR="00EF2C86" w:rsidRPr="00EF2F56" w:rsidRDefault="00EF2C86" w:rsidP="00EF2C86">
            <w:pPr>
              <w:rPr>
                <w:b/>
                <w:bCs/>
              </w:rPr>
            </w:pPr>
            <w:r w:rsidRPr="00EF2F56">
              <w:rPr>
                <w:b/>
                <w:bCs/>
              </w:rPr>
              <w:t>Итого с учётом конкурсного снижения</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9711" w:type="dxa"/>
            <w:gridSpan w:val="4"/>
            <w:tcBorders>
              <w:top w:val="nil"/>
              <w:left w:val="nil"/>
              <w:bottom w:val="nil"/>
              <w:right w:val="nil"/>
            </w:tcBorders>
            <w:shd w:val="clear" w:color="auto" w:fill="auto"/>
            <w:noWrap/>
            <w:vAlign w:val="bottom"/>
          </w:tcPr>
          <w:p w:rsidR="00EF2C86" w:rsidRPr="00EF2F56" w:rsidRDefault="00EF2C86" w:rsidP="00EF2C86">
            <w:pPr>
              <w:rPr>
                <w:i/>
                <w:iCs/>
              </w:rPr>
            </w:pPr>
          </w:p>
        </w:tc>
      </w:tr>
    </w:tbl>
    <w:p w:rsidR="0053356F" w:rsidRPr="00F51596" w:rsidRDefault="0053356F" w:rsidP="0053356F">
      <w:pPr>
        <w:tabs>
          <w:tab w:val="left" w:pos="1560"/>
        </w:tabs>
        <w:rPr>
          <w:lang w:eastAsia="ar-SA"/>
        </w:rPr>
      </w:pPr>
    </w:p>
    <w:p w:rsidR="00702E5A" w:rsidRPr="00F51596" w:rsidRDefault="00702E5A" w:rsidP="0053356F">
      <w:pPr>
        <w:tabs>
          <w:tab w:val="left" w:pos="1560"/>
        </w:tabs>
        <w:rPr>
          <w:lang w:eastAsia="ar-SA"/>
        </w:rPr>
      </w:pPr>
    </w:p>
    <w:tbl>
      <w:tblPr>
        <w:tblW w:w="5016" w:type="pct"/>
        <w:tblInd w:w="108" w:type="dxa"/>
        <w:tblLook w:val="01E0" w:firstRow="1" w:lastRow="1" w:firstColumn="1" w:lastColumn="1" w:noHBand="0" w:noVBand="0"/>
      </w:tblPr>
      <w:tblGrid>
        <w:gridCol w:w="4994"/>
        <w:gridCol w:w="4959"/>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B04786" w:rsidRPr="005443D5" w:rsidRDefault="00B04786" w:rsidP="005443D5">
      <w:pPr>
        <w:tabs>
          <w:tab w:val="left" w:pos="1560"/>
        </w:tabs>
        <w:rPr>
          <w:lang w:eastAsia="ar-SA"/>
        </w:rPr>
        <w:sectPr w:rsidR="00B04786" w:rsidRPr="005443D5" w:rsidSect="0053356F">
          <w:pgSz w:w="11906" w:h="16838" w:code="9"/>
          <w:pgMar w:top="395" w:right="851" w:bottom="1134" w:left="1134" w:header="709" w:footer="709" w:gutter="0"/>
          <w:cols w:space="708"/>
          <w:docGrid w:linePitch="360"/>
        </w:sectPr>
      </w:pPr>
    </w:p>
    <w:p w:rsidR="0053356F" w:rsidRPr="0053356F" w:rsidRDefault="00130D02" w:rsidP="0053356F">
      <w:pPr>
        <w:pStyle w:val="SCH"/>
        <w:numPr>
          <w:ilvl w:val="0"/>
          <w:numId w:val="0"/>
        </w:numPr>
        <w:spacing w:before="120" w:line="240" w:lineRule="auto"/>
        <w:ind w:firstLine="6804"/>
        <w:jc w:val="center"/>
        <w:outlineLvl w:val="0"/>
        <w:rPr>
          <w:i w:val="0"/>
          <w:sz w:val="22"/>
          <w:szCs w:val="22"/>
        </w:rPr>
      </w:pPr>
      <w:bookmarkStart w:id="226" w:name="_Toc149049286"/>
      <w:r w:rsidRPr="0009193A">
        <w:rPr>
          <w:sz w:val="22"/>
          <w:szCs w:val="22"/>
        </w:rPr>
        <w:lastRenderedPageBreak/>
        <w:t xml:space="preserve">Приложение </w:t>
      </w:r>
      <w:bookmarkStart w:id="227" w:name="RefSCH3_No"/>
      <w:r w:rsidRPr="0009193A">
        <w:rPr>
          <w:sz w:val="22"/>
          <w:szCs w:val="22"/>
        </w:rPr>
        <w:t>№ 3</w:t>
      </w:r>
      <w:bookmarkEnd w:id="223"/>
      <w:bookmarkEnd w:id="227"/>
      <w:r w:rsidRPr="0009193A">
        <w:rPr>
          <w:sz w:val="22"/>
          <w:szCs w:val="22"/>
        </w:rPr>
        <w:br/>
      </w:r>
      <w:bookmarkStart w:id="228" w:name="RefSCH3_1"/>
      <w:bookmarkEnd w:id="224"/>
      <w:bookmarkEnd w:id="225"/>
      <w:r w:rsidR="0053356F" w:rsidRPr="0053356F">
        <w:rPr>
          <w:i w:val="0"/>
          <w:sz w:val="22"/>
          <w:szCs w:val="22"/>
        </w:rPr>
        <w:t>График выполнения Работ</w:t>
      </w:r>
      <w:bookmarkEnd w:id="226"/>
      <w:bookmarkEnd w:id="228"/>
    </w:p>
    <w:p w:rsidR="001A015E" w:rsidRDefault="001A015E" w:rsidP="009303AE"/>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846"/>
        <w:gridCol w:w="5386"/>
        <w:gridCol w:w="1985"/>
        <w:gridCol w:w="1417"/>
      </w:tblGrid>
      <w:tr w:rsidR="00262AD6"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DFE3E8"/>
            <w:vAlign w:val="center"/>
            <w:hideMark/>
          </w:tcPr>
          <w:p w:rsidR="00262AD6" w:rsidRDefault="00262AD6" w:rsidP="00B30643">
            <w:pPr>
              <w:jc w:val="center"/>
              <w:rPr>
                <w:b/>
                <w:sz w:val="22"/>
                <w:szCs w:val="22"/>
              </w:rPr>
            </w:pPr>
            <w:r>
              <w:rPr>
                <w:b/>
                <w:sz w:val="22"/>
                <w:szCs w:val="22"/>
              </w:rPr>
              <w:t>№ п. п.</w:t>
            </w:r>
          </w:p>
        </w:tc>
        <w:tc>
          <w:tcPr>
            <w:tcW w:w="5386" w:type="dxa"/>
            <w:tcBorders>
              <w:top w:val="single" w:sz="4" w:space="0" w:color="auto"/>
              <w:left w:val="single" w:sz="4" w:space="0" w:color="auto"/>
              <w:bottom w:val="single" w:sz="4" w:space="0" w:color="auto"/>
              <w:right w:val="single" w:sz="4" w:space="0" w:color="auto"/>
            </w:tcBorders>
            <w:shd w:val="clear" w:color="auto" w:fill="DFE3E8"/>
            <w:vAlign w:val="center"/>
            <w:hideMark/>
          </w:tcPr>
          <w:p w:rsidR="00262AD6" w:rsidRDefault="00262AD6" w:rsidP="00B30643">
            <w:pPr>
              <w:jc w:val="center"/>
              <w:rPr>
                <w:b/>
                <w:sz w:val="22"/>
                <w:szCs w:val="22"/>
              </w:rPr>
            </w:pPr>
            <w:r>
              <w:rPr>
                <w:b/>
                <w:sz w:val="22"/>
                <w:szCs w:val="22"/>
              </w:rPr>
              <w:t>Наименование работ</w:t>
            </w:r>
          </w:p>
        </w:tc>
        <w:tc>
          <w:tcPr>
            <w:tcW w:w="1985" w:type="dxa"/>
            <w:tcBorders>
              <w:top w:val="single" w:sz="4" w:space="0" w:color="auto"/>
              <w:left w:val="single" w:sz="4" w:space="0" w:color="auto"/>
              <w:bottom w:val="single" w:sz="4" w:space="0" w:color="auto"/>
              <w:right w:val="single" w:sz="4" w:space="0" w:color="auto"/>
            </w:tcBorders>
            <w:shd w:val="clear" w:color="auto" w:fill="DFE3E8"/>
            <w:vAlign w:val="center"/>
            <w:hideMark/>
          </w:tcPr>
          <w:p w:rsidR="00262AD6" w:rsidRDefault="00262AD6" w:rsidP="00B30643">
            <w:pPr>
              <w:jc w:val="center"/>
              <w:rPr>
                <w:b/>
                <w:sz w:val="22"/>
                <w:szCs w:val="22"/>
              </w:rPr>
            </w:pPr>
            <w:r>
              <w:rPr>
                <w:b/>
                <w:sz w:val="22"/>
                <w:szCs w:val="22"/>
              </w:rPr>
              <w:t>Начало</w:t>
            </w:r>
          </w:p>
        </w:tc>
        <w:tc>
          <w:tcPr>
            <w:tcW w:w="1417" w:type="dxa"/>
            <w:tcBorders>
              <w:top w:val="single" w:sz="4" w:space="0" w:color="auto"/>
              <w:left w:val="single" w:sz="4" w:space="0" w:color="auto"/>
              <w:bottom w:val="single" w:sz="4" w:space="0" w:color="auto"/>
              <w:right w:val="single" w:sz="4" w:space="0" w:color="auto"/>
            </w:tcBorders>
            <w:shd w:val="clear" w:color="auto" w:fill="DFE3E8"/>
            <w:vAlign w:val="center"/>
            <w:hideMark/>
          </w:tcPr>
          <w:p w:rsidR="00262AD6" w:rsidRDefault="00262AD6" w:rsidP="00B30643">
            <w:pPr>
              <w:jc w:val="center"/>
              <w:rPr>
                <w:b/>
                <w:sz w:val="22"/>
                <w:szCs w:val="22"/>
              </w:rPr>
            </w:pPr>
            <w:r>
              <w:rPr>
                <w:b/>
                <w:sz w:val="22"/>
                <w:szCs w:val="22"/>
              </w:rPr>
              <w:t>Окончание</w:t>
            </w:r>
          </w:p>
        </w:tc>
      </w:tr>
      <w:tr w:rsidR="00262AD6"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color w:val="000000"/>
                <w:sz w:val="22"/>
                <w:szCs w:val="22"/>
              </w:rPr>
            </w:pPr>
            <w:r>
              <w:rPr>
                <w:color w:val="000000"/>
                <w:sz w:val="22"/>
                <w:szCs w:val="22"/>
              </w:rPr>
              <w:t>1</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rPr>
                <w:sz w:val="22"/>
                <w:szCs w:val="22"/>
              </w:rPr>
            </w:pPr>
            <w:r>
              <w:rPr>
                <w:sz w:val="22"/>
                <w:szCs w:val="22"/>
              </w:rPr>
              <w:t>Вырубка просеки.</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с даты подписания                           договора</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31.07.2024</w:t>
            </w:r>
          </w:p>
        </w:tc>
      </w:tr>
      <w:tr w:rsidR="00262AD6"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color w:val="000000"/>
                <w:sz w:val="22"/>
                <w:szCs w:val="22"/>
              </w:rPr>
            </w:pPr>
            <w:r>
              <w:rPr>
                <w:color w:val="000000"/>
                <w:sz w:val="22"/>
                <w:szCs w:val="22"/>
              </w:rPr>
              <w:t>1.1</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rPr>
                <w:sz w:val="22"/>
                <w:szCs w:val="22"/>
              </w:rPr>
            </w:pPr>
            <w:r>
              <w:rPr>
                <w:sz w:val="22"/>
                <w:szCs w:val="22"/>
              </w:rPr>
              <w:t>Вырубка просеки на ширину для выполнения СМР</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30.11.2023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30.12.2023</w:t>
            </w:r>
          </w:p>
        </w:tc>
      </w:tr>
      <w:tr w:rsidR="00262AD6"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color w:val="000000"/>
                <w:sz w:val="22"/>
                <w:szCs w:val="22"/>
              </w:rPr>
            </w:pPr>
            <w:r>
              <w:rPr>
                <w:color w:val="000000"/>
                <w:sz w:val="22"/>
                <w:szCs w:val="22"/>
              </w:rPr>
              <w:t>1.2</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rPr>
                <w:sz w:val="22"/>
                <w:szCs w:val="22"/>
              </w:rPr>
            </w:pPr>
            <w:r>
              <w:rPr>
                <w:sz w:val="22"/>
                <w:szCs w:val="22"/>
              </w:rPr>
              <w:t>Доведение ширины просеки до проектных показателей</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30.01.2024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31.07.2024</w:t>
            </w:r>
          </w:p>
        </w:tc>
      </w:tr>
      <w:tr w:rsidR="00262AD6"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color w:val="000000"/>
                <w:sz w:val="22"/>
                <w:szCs w:val="22"/>
              </w:rPr>
            </w:pPr>
            <w:r>
              <w:rPr>
                <w:color w:val="000000"/>
                <w:sz w:val="22"/>
                <w:szCs w:val="22"/>
              </w:rPr>
              <w:t>1.3</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rPr>
                <w:sz w:val="22"/>
                <w:szCs w:val="22"/>
              </w:rPr>
            </w:pPr>
            <w:r>
              <w:rPr>
                <w:sz w:val="22"/>
                <w:szCs w:val="22"/>
              </w:rPr>
              <w:t>Разделка и передача заготовленной древесины</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30.01.2024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30.06.2024</w:t>
            </w:r>
          </w:p>
        </w:tc>
      </w:tr>
      <w:tr w:rsidR="00262AD6"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color w:val="000000"/>
                <w:sz w:val="22"/>
                <w:szCs w:val="22"/>
              </w:rPr>
            </w:pPr>
            <w:r>
              <w:rPr>
                <w:color w:val="000000"/>
                <w:sz w:val="22"/>
                <w:szCs w:val="22"/>
              </w:rPr>
              <w:t>1.4</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rPr>
                <w:sz w:val="22"/>
                <w:szCs w:val="22"/>
              </w:rPr>
            </w:pPr>
            <w:r>
              <w:rPr>
                <w:sz w:val="22"/>
                <w:szCs w:val="22"/>
              </w:rPr>
              <w:t>Утилизация порубочных остатков</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Pr="00C95311" w:rsidRDefault="00262AD6" w:rsidP="00B30643">
            <w:pPr>
              <w:jc w:val="center"/>
              <w:rPr>
                <w:sz w:val="22"/>
                <w:szCs w:val="22"/>
              </w:rPr>
            </w:pPr>
            <w:r>
              <w:rPr>
                <w:sz w:val="22"/>
                <w:szCs w:val="22"/>
                <w:lang w:val="en-US"/>
              </w:rPr>
              <w:t>30.</w:t>
            </w:r>
            <w:r>
              <w:rPr>
                <w:sz w:val="22"/>
                <w:szCs w:val="22"/>
              </w:rPr>
              <w:t>01</w:t>
            </w:r>
            <w:r>
              <w:rPr>
                <w:sz w:val="22"/>
                <w:szCs w:val="22"/>
                <w:lang w:val="en-US"/>
              </w:rPr>
              <w:t>.202</w:t>
            </w:r>
            <w:r>
              <w:rPr>
                <w:sz w:val="22"/>
                <w:szCs w:val="22"/>
              </w:rPr>
              <w:t>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30.06.2024</w:t>
            </w:r>
          </w:p>
        </w:tc>
      </w:tr>
      <w:tr w:rsidR="00262AD6"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color w:val="000000"/>
                <w:sz w:val="22"/>
                <w:szCs w:val="22"/>
                <w:lang w:val="en-US"/>
              </w:rPr>
            </w:pPr>
            <w:r>
              <w:rPr>
                <w:color w:val="000000"/>
                <w:sz w:val="22"/>
                <w:szCs w:val="22"/>
              </w:rPr>
              <w:t>1.</w:t>
            </w:r>
            <w:r>
              <w:rPr>
                <w:color w:val="000000"/>
                <w:sz w:val="22"/>
                <w:szCs w:val="22"/>
                <w:lang w:val="en-US"/>
              </w:rPr>
              <w:t>5</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rPr>
                <w:sz w:val="22"/>
                <w:szCs w:val="22"/>
              </w:rPr>
            </w:pPr>
            <w:r>
              <w:rPr>
                <w:sz w:val="22"/>
                <w:szCs w:val="22"/>
              </w:rPr>
              <w:t>Сдача лесного участка ТУ МЛК</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Pr="00C95311" w:rsidRDefault="00262AD6" w:rsidP="00B30643">
            <w:pPr>
              <w:jc w:val="center"/>
              <w:rPr>
                <w:sz w:val="22"/>
                <w:szCs w:val="22"/>
              </w:rPr>
            </w:pPr>
            <w:r>
              <w:rPr>
                <w:sz w:val="22"/>
                <w:szCs w:val="22"/>
              </w:rPr>
              <w:t>15</w:t>
            </w:r>
            <w:r>
              <w:rPr>
                <w:sz w:val="22"/>
                <w:szCs w:val="22"/>
                <w:lang w:val="en-US"/>
              </w:rPr>
              <w:t>.</w:t>
            </w:r>
            <w:r>
              <w:rPr>
                <w:sz w:val="22"/>
                <w:szCs w:val="22"/>
              </w:rPr>
              <w:t>07</w:t>
            </w:r>
            <w:r>
              <w:rPr>
                <w:sz w:val="22"/>
                <w:szCs w:val="22"/>
                <w:lang w:val="en-US"/>
              </w:rPr>
              <w:t>.202</w:t>
            </w:r>
            <w:r>
              <w:rPr>
                <w:sz w:val="22"/>
                <w:szCs w:val="22"/>
              </w:rPr>
              <w:t>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lang w:val="en-US"/>
              </w:rPr>
            </w:pPr>
            <w:r>
              <w:rPr>
                <w:sz w:val="22"/>
                <w:szCs w:val="22"/>
              </w:rPr>
              <w:t>25.07.2024</w:t>
            </w:r>
          </w:p>
        </w:tc>
      </w:tr>
      <w:tr w:rsidR="00262AD6"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color w:val="000000"/>
                <w:sz w:val="22"/>
                <w:szCs w:val="22"/>
              </w:rPr>
            </w:pPr>
            <w:r>
              <w:rPr>
                <w:color w:val="000000"/>
                <w:sz w:val="22"/>
                <w:szCs w:val="22"/>
              </w:rPr>
              <w:t>2</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rPr>
                <w:sz w:val="22"/>
                <w:szCs w:val="22"/>
                <w:lang w:val="en-US"/>
              </w:rPr>
            </w:pPr>
            <w:r>
              <w:rPr>
                <w:sz w:val="22"/>
                <w:szCs w:val="22"/>
              </w:rPr>
              <w:t>Монтаж фундаментов оп. №</w:t>
            </w:r>
            <w:r>
              <w:rPr>
                <w:sz w:val="22"/>
                <w:szCs w:val="22"/>
                <w:lang w:val="en-US"/>
              </w:rPr>
              <w:t>57-77</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30.11.2023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15.12.2023</w:t>
            </w:r>
          </w:p>
        </w:tc>
      </w:tr>
      <w:tr w:rsidR="00262AD6"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color w:val="000000"/>
                <w:sz w:val="22"/>
                <w:szCs w:val="22"/>
              </w:rPr>
            </w:pPr>
            <w:r>
              <w:rPr>
                <w:color w:val="000000"/>
                <w:sz w:val="22"/>
                <w:szCs w:val="22"/>
              </w:rPr>
              <w:t>3</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rPr>
                <w:sz w:val="22"/>
                <w:szCs w:val="22"/>
                <w:lang w:val="en-US"/>
              </w:rPr>
            </w:pPr>
            <w:r>
              <w:rPr>
                <w:sz w:val="22"/>
                <w:szCs w:val="22"/>
              </w:rPr>
              <w:t>Установка опор оп. №57</w:t>
            </w:r>
            <w:r>
              <w:rPr>
                <w:sz w:val="22"/>
                <w:szCs w:val="22"/>
                <w:lang w:val="en-US"/>
              </w:rPr>
              <w:t>-77</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05.12.2023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Pr="00C22881" w:rsidRDefault="00262AD6" w:rsidP="00B30643">
            <w:pPr>
              <w:jc w:val="center"/>
              <w:rPr>
                <w:sz w:val="22"/>
                <w:szCs w:val="22"/>
              </w:rPr>
            </w:pPr>
            <w:r>
              <w:rPr>
                <w:sz w:val="22"/>
                <w:szCs w:val="22"/>
              </w:rPr>
              <w:t>25.12.2023</w:t>
            </w:r>
          </w:p>
        </w:tc>
      </w:tr>
      <w:tr w:rsidR="00262AD6"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color w:val="000000"/>
                <w:sz w:val="22"/>
                <w:szCs w:val="22"/>
              </w:rPr>
            </w:pPr>
            <w:r>
              <w:rPr>
                <w:color w:val="000000"/>
                <w:sz w:val="22"/>
                <w:szCs w:val="22"/>
              </w:rPr>
              <w:t>4</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Pr="00C22881" w:rsidRDefault="00262AD6" w:rsidP="00B30643">
            <w:pPr>
              <w:rPr>
                <w:sz w:val="22"/>
                <w:szCs w:val="22"/>
              </w:rPr>
            </w:pPr>
            <w:r>
              <w:rPr>
                <w:sz w:val="22"/>
                <w:szCs w:val="22"/>
              </w:rPr>
              <w:t>Монтаж провода оп. №57</w:t>
            </w:r>
            <w:r w:rsidRPr="00C22881">
              <w:rPr>
                <w:sz w:val="22"/>
                <w:szCs w:val="22"/>
              </w:rPr>
              <w:t>-77</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15.12.2023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Pr="00C22881" w:rsidRDefault="00262AD6" w:rsidP="00B30643">
            <w:pPr>
              <w:jc w:val="center"/>
              <w:rPr>
                <w:sz w:val="22"/>
                <w:szCs w:val="22"/>
              </w:rPr>
            </w:pPr>
            <w:r>
              <w:rPr>
                <w:sz w:val="22"/>
                <w:szCs w:val="22"/>
              </w:rPr>
              <w:t>27.12.2023</w:t>
            </w:r>
          </w:p>
        </w:tc>
      </w:tr>
      <w:tr w:rsidR="00262AD6"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color w:val="000000"/>
                <w:sz w:val="22"/>
                <w:szCs w:val="22"/>
              </w:rPr>
            </w:pPr>
            <w:r>
              <w:rPr>
                <w:color w:val="000000"/>
                <w:sz w:val="22"/>
                <w:szCs w:val="22"/>
              </w:rPr>
              <w:t>5</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Pr="00C22881" w:rsidRDefault="00262AD6" w:rsidP="00B30643">
            <w:pPr>
              <w:rPr>
                <w:sz w:val="22"/>
                <w:szCs w:val="22"/>
              </w:rPr>
            </w:pPr>
            <w:r>
              <w:rPr>
                <w:sz w:val="22"/>
                <w:szCs w:val="22"/>
              </w:rPr>
              <w:t>Передача исполнительной документации</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29.12.2023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Pr="00C22881" w:rsidRDefault="00262AD6" w:rsidP="00B30643">
            <w:pPr>
              <w:jc w:val="center"/>
              <w:rPr>
                <w:sz w:val="22"/>
                <w:szCs w:val="22"/>
              </w:rPr>
            </w:pPr>
            <w:r w:rsidRPr="00C22881">
              <w:rPr>
                <w:sz w:val="22"/>
                <w:szCs w:val="22"/>
              </w:rPr>
              <w:t>3</w:t>
            </w:r>
            <w:r>
              <w:rPr>
                <w:sz w:val="22"/>
                <w:szCs w:val="22"/>
              </w:rPr>
              <w:t>0</w:t>
            </w:r>
            <w:r w:rsidRPr="00C22881">
              <w:rPr>
                <w:sz w:val="22"/>
                <w:szCs w:val="22"/>
              </w:rPr>
              <w:t>.12.2023</w:t>
            </w:r>
          </w:p>
        </w:tc>
      </w:tr>
      <w:tr w:rsidR="00262AD6"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color w:val="000000"/>
                <w:sz w:val="22"/>
                <w:szCs w:val="22"/>
              </w:rPr>
            </w:pPr>
            <w:r>
              <w:rPr>
                <w:color w:val="000000"/>
                <w:sz w:val="22"/>
                <w:szCs w:val="22"/>
              </w:rPr>
              <w:t>6</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rPr>
                <w:sz w:val="22"/>
                <w:szCs w:val="22"/>
              </w:rPr>
            </w:pPr>
            <w:r>
              <w:rPr>
                <w:sz w:val="22"/>
                <w:szCs w:val="22"/>
              </w:rPr>
              <w:t>Ввод объекта в эксплуатацию.</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27.12.2023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2AD6" w:rsidRDefault="00262AD6" w:rsidP="00B30643">
            <w:pPr>
              <w:jc w:val="center"/>
              <w:rPr>
                <w:sz w:val="22"/>
                <w:szCs w:val="22"/>
              </w:rPr>
            </w:pPr>
            <w:r>
              <w:rPr>
                <w:sz w:val="22"/>
                <w:szCs w:val="22"/>
              </w:rPr>
              <w:t>30.12.2023</w:t>
            </w:r>
          </w:p>
        </w:tc>
      </w:tr>
    </w:tbl>
    <w:p w:rsidR="00CE0B70" w:rsidRDefault="00CE0B70" w:rsidP="009303AE"/>
    <w:p w:rsidR="009303AE" w:rsidRDefault="009303AE" w:rsidP="009303AE"/>
    <w:p w:rsidR="00E953E2" w:rsidRDefault="00E953E2" w:rsidP="009303AE"/>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DD2B48" w:rsidRDefault="00DD2B48" w:rsidP="009303AE"/>
    <w:p w:rsidR="00130D02" w:rsidRPr="003107A8" w:rsidRDefault="00130D02" w:rsidP="00130D02">
      <w:pPr>
        <w:pStyle w:val="a6"/>
        <w:spacing w:before="120" w:after="120"/>
        <w:jc w:val="both"/>
        <w:rPr>
          <w:b/>
          <w:sz w:val="22"/>
          <w:szCs w:val="22"/>
        </w:rPr>
      </w:pPr>
    </w:p>
    <w:p w:rsidR="00130D02" w:rsidRPr="003107A8" w:rsidRDefault="00130D02" w:rsidP="00130D02">
      <w:pPr>
        <w:pStyle w:val="a6"/>
        <w:spacing w:before="120" w:after="120"/>
        <w:jc w:val="both"/>
        <w:rPr>
          <w:b/>
          <w:sz w:val="22"/>
          <w:szCs w:val="22"/>
        </w:rPr>
      </w:pPr>
    </w:p>
    <w:p w:rsidR="005B5AA8" w:rsidRPr="00DC4B1E" w:rsidRDefault="009D12CD" w:rsidP="005B5AA8">
      <w:pPr>
        <w:rPr>
          <w:b/>
          <w:i/>
          <w:sz w:val="22"/>
          <w:szCs w:val="22"/>
          <w:lang w:eastAsia="ar-SA"/>
        </w:rPr>
      </w:pPr>
      <w:bookmarkStart w:id="229" w:name="_Toc30428413"/>
      <w:r>
        <w:rPr>
          <w:sz w:val="22"/>
          <w:szCs w:val="22"/>
        </w:rPr>
        <w:br w:type="page"/>
      </w:r>
      <w:bookmarkEnd w:id="229"/>
    </w:p>
    <w:p w:rsidR="00130D02" w:rsidRPr="00D43825" w:rsidRDefault="00130D02" w:rsidP="00130D02">
      <w:pPr>
        <w:pStyle w:val="SCH"/>
        <w:numPr>
          <w:ilvl w:val="0"/>
          <w:numId w:val="0"/>
        </w:numPr>
        <w:spacing w:before="120" w:line="240" w:lineRule="auto"/>
        <w:ind w:firstLine="6804"/>
        <w:jc w:val="center"/>
        <w:outlineLvl w:val="0"/>
        <w:rPr>
          <w:i w:val="0"/>
          <w:sz w:val="22"/>
          <w:szCs w:val="22"/>
        </w:rPr>
      </w:pPr>
      <w:bookmarkStart w:id="230" w:name="RefSCH6"/>
      <w:bookmarkStart w:id="231" w:name="_Toc502142589"/>
      <w:bookmarkStart w:id="232" w:name="_Toc499813186"/>
      <w:bookmarkStart w:id="233" w:name="_Toc149049287"/>
      <w:r w:rsidRPr="003107A8">
        <w:rPr>
          <w:sz w:val="22"/>
          <w:szCs w:val="22"/>
        </w:rPr>
        <w:lastRenderedPageBreak/>
        <w:t xml:space="preserve">Приложение </w:t>
      </w:r>
      <w:bookmarkStart w:id="234" w:name="RefSCH6_No"/>
      <w:r w:rsidRPr="003107A8">
        <w:rPr>
          <w:sz w:val="22"/>
          <w:szCs w:val="22"/>
        </w:rPr>
        <w:t>№</w:t>
      </w:r>
      <w:r>
        <w:rPr>
          <w:sz w:val="22"/>
          <w:szCs w:val="22"/>
        </w:rPr>
        <w:t> </w:t>
      </w:r>
      <w:bookmarkEnd w:id="230"/>
      <w:bookmarkEnd w:id="234"/>
      <w:r w:rsidR="00AB6706">
        <w:rPr>
          <w:sz w:val="22"/>
          <w:szCs w:val="22"/>
        </w:rPr>
        <w:t>4</w:t>
      </w:r>
      <w:r w:rsidRPr="003107A8">
        <w:rPr>
          <w:sz w:val="22"/>
          <w:szCs w:val="22"/>
        </w:rPr>
        <w:br/>
      </w:r>
      <w:bookmarkStart w:id="235" w:name="RefSCH6_1"/>
      <w:r w:rsidRPr="003107A8">
        <w:rPr>
          <w:i w:val="0"/>
          <w:sz w:val="22"/>
          <w:szCs w:val="22"/>
        </w:rPr>
        <w:t>Гарантии и заверения</w:t>
      </w:r>
      <w:bookmarkEnd w:id="231"/>
      <w:bookmarkEnd w:id="232"/>
      <w:bookmarkEnd w:id="233"/>
      <w:bookmarkEnd w:id="235"/>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130D02" w:rsidRPr="00AE1E8A" w:rsidRDefault="00130D02" w:rsidP="00130D02">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130D02" w:rsidRPr="003107A8" w:rsidRDefault="00130D02" w:rsidP="00130D02">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130D02" w:rsidRPr="003107A8" w:rsidRDefault="00130D02" w:rsidP="00130D02">
      <w:pPr>
        <w:tabs>
          <w:tab w:val="left" w:pos="0"/>
        </w:tabs>
        <w:spacing w:before="120" w:after="120"/>
        <w:jc w:val="both"/>
        <w:rPr>
          <w:sz w:val="22"/>
          <w:szCs w:val="22"/>
        </w:rPr>
      </w:pPr>
    </w:p>
    <w:p w:rsidR="00130D02" w:rsidRPr="003107A8" w:rsidRDefault="00130D02" w:rsidP="00130D02">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130D02" w:rsidRPr="003107A8" w:rsidRDefault="00130D02" w:rsidP="00130D02">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130D02" w:rsidRPr="003107A8" w:rsidRDefault="00130D02" w:rsidP="00130D02">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130D02" w:rsidRPr="003107A8" w:rsidRDefault="00130D02" w:rsidP="00130D02">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130D02" w:rsidRPr="003107A8" w:rsidRDefault="00130D02" w:rsidP="00130D02">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130D02" w:rsidRPr="003107A8" w:rsidRDefault="00130D02" w:rsidP="00130D02">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lastRenderedPageBreak/>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130D02" w:rsidRPr="003107A8" w:rsidRDefault="00130D02" w:rsidP="00130D02">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130D02" w:rsidRPr="00131C95"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130D02" w:rsidRPr="00073CA0" w:rsidRDefault="00130D02" w:rsidP="00130D02">
      <w:pPr>
        <w:widowControl w:val="0"/>
        <w:ind w:firstLine="540"/>
        <w:jc w:val="both"/>
        <w:rPr>
          <w:sz w:val="22"/>
          <w:szCs w:val="22"/>
          <w:lang w:eastAsia="en-US"/>
        </w:rPr>
      </w:pPr>
      <w:r w:rsidRPr="00073CA0">
        <w:rPr>
          <w:sz w:val="22"/>
          <w:szCs w:val="22"/>
          <w:lang w:eastAsia="en-US"/>
        </w:rPr>
        <w:t xml:space="preserve">Подрядчик подтверждает, что ознакомлен </w:t>
      </w:r>
      <w:r w:rsidRPr="00A61899">
        <w:rPr>
          <w:sz w:val="22"/>
          <w:szCs w:val="22"/>
          <w:lang w:eastAsia="en-US"/>
        </w:rPr>
        <w:t xml:space="preserve">с </w:t>
      </w:r>
      <w:r w:rsidRPr="00A61899">
        <w:rPr>
          <w:sz w:val="22"/>
          <w:szCs w:val="22"/>
        </w:rPr>
        <w:t xml:space="preserve">СТП 001.004.032 -2016 Пропускной и </w:t>
      </w:r>
      <w:proofErr w:type="spellStart"/>
      <w:r w:rsidRPr="00A61899">
        <w:rPr>
          <w:sz w:val="22"/>
          <w:szCs w:val="22"/>
        </w:rPr>
        <w:t>внутриобъектовый</w:t>
      </w:r>
      <w:proofErr w:type="spellEnd"/>
      <w:r w:rsidRPr="00A61899">
        <w:rPr>
          <w:sz w:val="22"/>
          <w:szCs w:val="22"/>
        </w:rPr>
        <w:t xml:space="preserve"> режимы в </w:t>
      </w:r>
      <w:r w:rsidR="000A58FB">
        <w:rPr>
          <w:sz w:val="22"/>
          <w:szCs w:val="22"/>
        </w:rPr>
        <w:t>АО</w:t>
      </w:r>
      <w:r w:rsidRPr="00A61899">
        <w:rPr>
          <w:sz w:val="22"/>
          <w:szCs w:val="22"/>
        </w:rPr>
        <w:t xml:space="preserve"> «ИЭСК», СТП 001.004.005 -2014 Политика в отношении обработки персональных данных, СТП 001.004.008 -2013 О защите персональных данных</w:t>
      </w:r>
      <w:r w:rsidRPr="00073CA0">
        <w:rPr>
          <w:b/>
          <w:color w:val="C00000"/>
          <w:sz w:val="22"/>
          <w:szCs w:val="22"/>
          <w:lang w:eastAsia="en-US"/>
        </w:rPr>
        <w:t xml:space="preserve"> </w:t>
      </w:r>
      <w:r w:rsidRPr="00073CA0">
        <w:rPr>
          <w:sz w:val="22"/>
          <w:szCs w:val="22"/>
          <w:lang w:eastAsia="en-US"/>
        </w:rPr>
        <w:t xml:space="preserve">(доступным в электронном виде на веб-сайте </w:t>
      </w:r>
      <w:hyperlink r:id="rId19" w:history="1">
        <w:r w:rsidR="00073CA0" w:rsidRPr="00073CA0">
          <w:rPr>
            <w:rStyle w:val="ad"/>
            <w:sz w:val="22"/>
            <w:szCs w:val="22"/>
          </w:rPr>
          <w:t>https://irk-esk.ru/поставщикам-работ-услуг</w:t>
        </w:r>
      </w:hyperlink>
      <w:r w:rsidR="00073CA0" w:rsidRPr="00073CA0">
        <w:rPr>
          <w:sz w:val="22"/>
          <w:szCs w:val="22"/>
        </w:rPr>
        <w:t xml:space="preserve">, </w:t>
      </w:r>
      <w:r w:rsidRPr="00073CA0">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073CA0">
        <w:rPr>
          <w:sz w:val="22"/>
          <w:szCs w:val="22"/>
        </w:rPr>
        <w:t>Подрядчику</w:t>
      </w:r>
      <w:r w:rsidRPr="00073CA0">
        <w:rPr>
          <w:sz w:val="22"/>
          <w:szCs w:val="22"/>
          <w:lang w:eastAsia="en-US"/>
        </w:rPr>
        <w:t>, основные принципы, изложенные в указанных в настоящем пункте документах.</w:t>
      </w:r>
    </w:p>
    <w:p w:rsidR="00130D02" w:rsidRPr="003107A8" w:rsidRDefault="00130D02" w:rsidP="00130D02">
      <w:pPr>
        <w:tabs>
          <w:tab w:val="left" w:pos="0"/>
        </w:tabs>
        <w:spacing w:before="120"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130D02" w:rsidRPr="003107A8"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 xml:space="preserve">выполнение работ), не будут заключать с работниками Заказчика указанные выше </w:t>
      </w:r>
      <w:r w:rsidRPr="003107A8">
        <w:rPr>
          <w:sz w:val="22"/>
          <w:szCs w:val="22"/>
        </w:rPr>
        <w:lastRenderedPageBreak/>
        <w:t>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130D02" w:rsidRPr="003107A8" w:rsidRDefault="00130D02" w:rsidP="00614DA5">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sidRPr="00A61899">
        <w:rPr>
          <w:sz w:val="22"/>
          <w:szCs w:val="22"/>
          <w:lang w:eastAsia="en-US"/>
        </w:rPr>
        <w:t>5% (пять процентов)</w:t>
      </w:r>
      <w:r w:rsidRPr="003107A8">
        <w:rPr>
          <w:sz w:val="22"/>
          <w:szCs w:val="22"/>
          <w:lang w:eastAsia="en-US"/>
        </w:rPr>
        <w:t xml:space="preserve"> от цены Договора в течение 10 (десяти) рабочих дней со дня получения соответствующего требования Зака</w:t>
      </w:r>
      <w:r w:rsidR="00614DA5">
        <w:rPr>
          <w:sz w:val="22"/>
          <w:szCs w:val="22"/>
          <w:lang w:eastAsia="en-US"/>
        </w:rPr>
        <w:t>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130D02" w:rsidRPr="003107A8" w:rsidRDefault="00130D02" w:rsidP="00130D02">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130D02" w:rsidRPr="003107A8" w:rsidRDefault="00130D02" w:rsidP="00130D02">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130D02" w:rsidRPr="003107A8" w:rsidRDefault="00130D02" w:rsidP="00130D02">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130D02" w:rsidRPr="003107A8" w:rsidRDefault="00130D02" w:rsidP="00130D02">
      <w:pPr>
        <w:tabs>
          <w:tab w:val="left" w:pos="0"/>
        </w:tabs>
        <w:spacing w:before="120" w:after="120"/>
        <w:jc w:val="both"/>
        <w:rPr>
          <w:sz w:val="22"/>
          <w:szCs w:val="22"/>
        </w:rPr>
      </w:pPr>
      <w:r w:rsidRPr="003107A8">
        <w:rPr>
          <w:sz w:val="22"/>
          <w:szCs w:val="22"/>
        </w:rPr>
        <w:lastRenderedPageBreak/>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sidR="00614DA5">
        <w:rPr>
          <w:sz w:val="22"/>
          <w:szCs w:val="22"/>
        </w:rPr>
        <w:t>и применимым законодательством.</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130D02" w:rsidRPr="003107A8" w:rsidRDefault="00130D02" w:rsidP="00130D02">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sidR="00614DA5">
        <w:rPr>
          <w:sz w:val="22"/>
          <w:szCs w:val="22"/>
        </w:rPr>
        <w:t>письменного согласия Заказчика.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При этом:</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130D02" w:rsidRPr="003107A8" w:rsidRDefault="00130D02" w:rsidP="00130D02">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130D02" w:rsidRDefault="00130D02" w:rsidP="00130D02">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00614DA5">
        <w:rPr>
          <w:sz w:val="22"/>
          <w:szCs w:val="22"/>
        </w:rPr>
        <w:t>.</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130D02" w:rsidRPr="003107A8" w:rsidRDefault="00130D02" w:rsidP="00130D02">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EF2F56">
        <w:rPr>
          <w:iCs/>
          <w:sz w:val="22"/>
          <w:szCs w:val="22"/>
          <w:lang w:eastAsia="en-US"/>
        </w:rPr>
        <w:t>№ 4</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0047CE" w:rsidRPr="000047CE">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lastRenderedPageBreak/>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130D02" w:rsidRDefault="00130D02" w:rsidP="00130D02">
      <w:pPr>
        <w:tabs>
          <w:tab w:val="left" w:pos="0"/>
        </w:tabs>
        <w:spacing w:before="120" w:after="120"/>
        <w:jc w:val="both"/>
        <w:rPr>
          <w:sz w:val="22"/>
          <w:szCs w:val="22"/>
          <w:lang w:eastAsia="en-US"/>
        </w:rPr>
      </w:pPr>
      <w:r w:rsidRPr="005E07E7">
        <w:rPr>
          <w:sz w:val="22"/>
          <w:szCs w:val="22"/>
          <w:lang w:eastAsia="en-US"/>
        </w:rPr>
        <w:t xml:space="preserve">В случае </w:t>
      </w:r>
      <w:r>
        <w:rPr>
          <w:sz w:val="22"/>
          <w:szCs w:val="22"/>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t>,</w:t>
      </w:r>
      <w:r>
        <w:rPr>
          <w:sz w:val="22"/>
          <w:szCs w:val="22"/>
          <w:lang w:eastAsia="en-US"/>
        </w:rPr>
        <w:t xml:space="preserve"> </w:t>
      </w:r>
      <w:r w:rsidRPr="005E07E7">
        <w:rPr>
          <w:sz w:val="22"/>
          <w:szCs w:val="22"/>
          <w:lang w:eastAsia="en-US"/>
        </w:rPr>
        <w:t>нарушени</w:t>
      </w:r>
      <w:r>
        <w:rPr>
          <w:sz w:val="22"/>
          <w:szCs w:val="22"/>
          <w:lang w:eastAsia="en-US"/>
        </w:rPr>
        <w:t>е</w:t>
      </w:r>
      <w:r w:rsidRPr="005E07E7">
        <w:rPr>
          <w:sz w:val="22"/>
          <w:szCs w:val="22"/>
          <w:lang w:eastAsia="en-US"/>
        </w:rPr>
        <w:t xml:space="preserve"> Подрядчиком </w:t>
      </w:r>
      <w:r>
        <w:rPr>
          <w:sz w:val="22"/>
          <w:szCs w:val="22"/>
          <w:lang w:eastAsia="en-US"/>
        </w:rPr>
        <w:t>настоящих Гарантий и Заверений, повлекшее расторжение настоящего</w:t>
      </w:r>
      <w:r w:rsidRPr="005E07E7">
        <w:rPr>
          <w:sz w:val="22"/>
          <w:szCs w:val="22"/>
          <w:lang w:eastAsia="en-US"/>
        </w:rPr>
        <w:t xml:space="preserve"> Договор</w:t>
      </w:r>
      <w:r>
        <w:rPr>
          <w:sz w:val="22"/>
          <w:szCs w:val="22"/>
          <w:lang w:eastAsia="en-US"/>
        </w:rPr>
        <w:t>а</w:t>
      </w:r>
      <w:r w:rsidRPr="005E07E7">
        <w:rPr>
          <w:sz w:val="22"/>
          <w:szCs w:val="22"/>
          <w:lang w:eastAsia="en-US"/>
        </w:rPr>
        <w:t xml:space="preserve"> по решению суда, </w:t>
      </w:r>
      <w:r>
        <w:rPr>
          <w:sz w:val="22"/>
          <w:szCs w:val="22"/>
          <w:lang w:eastAsia="en-US"/>
        </w:rPr>
        <w:t xml:space="preserve">дает </w:t>
      </w:r>
      <w:r w:rsidRPr="005E07E7">
        <w:rPr>
          <w:iCs/>
          <w:sz w:val="22"/>
          <w:szCs w:val="22"/>
          <w:lang w:eastAsia="en-US"/>
        </w:rPr>
        <w:t>Заказчик</w:t>
      </w:r>
      <w:r>
        <w:rPr>
          <w:iCs/>
          <w:sz w:val="22"/>
          <w:szCs w:val="22"/>
          <w:lang w:eastAsia="en-US"/>
        </w:rPr>
        <w:t>у</w:t>
      </w:r>
      <w:r w:rsidRPr="005E07E7">
        <w:rPr>
          <w:iCs/>
          <w:sz w:val="22"/>
          <w:szCs w:val="22"/>
          <w:lang w:eastAsia="en-US"/>
        </w:rPr>
        <w:t xml:space="preserve"> </w:t>
      </w:r>
      <w:r>
        <w:rPr>
          <w:iCs/>
          <w:sz w:val="22"/>
          <w:szCs w:val="22"/>
          <w:lang w:eastAsia="en-US"/>
        </w:rPr>
        <w:t xml:space="preserve">право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130D02" w:rsidRPr="003107A8" w:rsidRDefault="00130D02" w:rsidP="00130D02">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130D02" w:rsidRPr="003107A8" w:rsidRDefault="00130D02" w:rsidP="00130D02">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C82477" w:rsidRDefault="00A61899" w:rsidP="00A61899">
      <w:pPr>
        <w:tabs>
          <w:tab w:val="left" w:pos="255"/>
          <w:tab w:val="right" w:pos="9354"/>
        </w:tabs>
        <w:spacing w:before="120" w:after="120"/>
        <w:rPr>
          <w:b/>
          <w:i/>
          <w:sz w:val="22"/>
          <w:szCs w:val="22"/>
        </w:rPr>
      </w:pPr>
      <w:r>
        <w:rPr>
          <w:b/>
          <w:i/>
          <w:sz w:val="22"/>
          <w:szCs w:val="22"/>
        </w:rPr>
        <w:tab/>
      </w:r>
    </w:p>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0A58FB">
            <w:pPr>
              <w:autoSpaceDE w:val="0"/>
              <w:autoSpaceDN w:val="0"/>
              <w:adjustRightInd w:val="0"/>
              <w:jc w:val="center"/>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A61899" w:rsidRDefault="00A61899" w:rsidP="00A61899">
      <w:pPr>
        <w:tabs>
          <w:tab w:val="left" w:pos="255"/>
          <w:tab w:val="right" w:pos="9354"/>
        </w:tabs>
        <w:spacing w:before="120" w:after="120"/>
        <w:rPr>
          <w:b/>
          <w:i/>
          <w:sz w:val="22"/>
          <w:szCs w:val="22"/>
        </w:rPr>
      </w:pPr>
    </w:p>
    <w:p w:rsidR="00130D02" w:rsidRPr="003107A8" w:rsidRDefault="00A61899" w:rsidP="00A61899">
      <w:pPr>
        <w:tabs>
          <w:tab w:val="left" w:pos="255"/>
          <w:tab w:val="right" w:pos="9354"/>
        </w:tabs>
        <w:spacing w:before="120" w:after="120"/>
        <w:rPr>
          <w:b/>
          <w:i/>
          <w:sz w:val="22"/>
          <w:szCs w:val="22"/>
        </w:rPr>
      </w:pPr>
      <w:r>
        <w:rPr>
          <w:b/>
          <w:i/>
          <w:sz w:val="22"/>
          <w:szCs w:val="22"/>
        </w:rPr>
        <w:tab/>
      </w:r>
    </w:p>
    <w:p w:rsidR="00130D02" w:rsidRPr="003107A8" w:rsidRDefault="00130D02" w:rsidP="00130D02">
      <w:pPr>
        <w:spacing w:before="120" w:after="120"/>
        <w:jc w:val="right"/>
        <w:rPr>
          <w:b/>
          <w:i/>
          <w:sz w:val="22"/>
          <w:szCs w:val="22"/>
        </w:rPr>
        <w:sectPr w:rsidR="00130D02" w:rsidRPr="003107A8" w:rsidSect="00130D02">
          <w:pgSz w:w="11906" w:h="16838" w:code="9"/>
          <w:pgMar w:top="1134" w:right="851" w:bottom="1134" w:left="1701" w:header="709" w:footer="709" w:gutter="0"/>
          <w:cols w:space="708"/>
          <w:docGrid w:linePitch="360"/>
        </w:sectPr>
      </w:pPr>
    </w:p>
    <w:p w:rsidR="006739A9" w:rsidRPr="00E95609" w:rsidRDefault="00130D02" w:rsidP="00E95609">
      <w:pPr>
        <w:pStyle w:val="SCH"/>
        <w:numPr>
          <w:ilvl w:val="0"/>
          <w:numId w:val="0"/>
        </w:numPr>
        <w:spacing w:before="120" w:line="240" w:lineRule="auto"/>
        <w:ind w:firstLine="6804"/>
        <w:jc w:val="center"/>
        <w:outlineLvl w:val="0"/>
        <w:rPr>
          <w:sz w:val="22"/>
          <w:szCs w:val="22"/>
        </w:rPr>
      </w:pPr>
      <w:bookmarkStart w:id="236" w:name="RefSCH7"/>
      <w:bookmarkStart w:id="237" w:name="_Toc502142590"/>
      <w:bookmarkStart w:id="238" w:name="_Toc499813187"/>
      <w:bookmarkStart w:id="239" w:name="_Toc149049288"/>
      <w:r w:rsidRPr="003107A8">
        <w:rPr>
          <w:sz w:val="22"/>
          <w:szCs w:val="22"/>
        </w:rPr>
        <w:lastRenderedPageBreak/>
        <w:t xml:space="preserve">Приложение </w:t>
      </w:r>
      <w:bookmarkStart w:id="240" w:name="RefSCH7_No"/>
      <w:r w:rsidRPr="003107A8">
        <w:rPr>
          <w:sz w:val="22"/>
          <w:szCs w:val="22"/>
        </w:rPr>
        <w:t>№</w:t>
      </w:r>
      <w:r>
        <w:rPr>
          <w:sz w:val="22"/>
          <w:szCs w:val="22"/>
        </w:rPr>
        <w:t> </w:t>
      </w:r>
      <w:bookmarkEnd w:id="236"/>
      <w:bookmarkEnd w:id="240"/>
      <w:r w:rsidR="00AB6706">
        <w:rPr>
          <w:sz w:val="22"/>
          <w:szCs w:val="22"/>
        </w:rPr>
        <w:t>5</w:t>
      </w:r>
      <w:r w:rsidRPr="003107A8">
        <w:rPr>
          <w:sz w:val="22"/>
          <w:szCs w:val="22"/>
        </w:rPr>
        <w:br/>
      </w:r>
      <w:bookmarkStart w:id="241" w:name="_Toc99637605"/>
      <w:bookmarkStart w:id="242" w:name="RefSCH8"/>
      <w:bookmarkStart w:id="243" w:name="_Toc502142591"/>
      <w:bookmarkStart w:id="244" w:name="_Toc499813188"/>
      <w:bookmarkEnd w:id="237"/>
      <w:bookmarkEnd w:id="238"/>
      <w:r w:rsidR="006739A9" w:rsidRPr="00E95609">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39"/>
      <w:bookmarkEnd w:id="241"/>
    </w:p>
    <w:p w:rsidR="006739A9" w:rsidRDefault="0040438C" w:rsidP="006739A9">
      <w:pPr>
        <w:widowControl w:val="0"/>
        <w:jc w:val="right"/>
        <w:rPr>
          <w:b/>
          <w:sz w:val="22"/>
          <w:szCs w:val="22"/>
        </w:rPr>
      </w:pPr>
      <w:r>
        <w:rPr>
          <w:b/>
          <w:sz w:val="22"/>
          <w:szCs w:val="22"/>
        </w:rPr>
        <w:t>«__</w:t>
      </w:r>
      <w:proofErr w:type="gramStart"/>
      <w:r>
        <w:rPr>
          <w:b/>
          <w:sz w:val="22"/>
          <w:szCs w:val="22"/>
        </w:rPr>
        <w:t>_»_</w:t>
      </w:r>
      <w:proofErr w:type="gramEnd"/>
      <w:r>
        <w:rPr>
          <w:b/>
          <w:sz w:val="22"/>
          <w:szCs w:val="22"/>
        </w:rPr>
        <w:t>_______202</w:t>
      </w:r>
      <w:r w:rsidR="00F831F6">
        <w:rPr>
          <w:b/>
          <w:sz w:val="22"/>
          <w:szCs w:val="22"/>
        </w:rPr>
        <w:t>3</w:t>
      </w:r>
      <w:r>
        <w:rPr>
          <w:b/>
          <w:sz w:val="22"/>
          <w:szCs w:val="22"/>
        </w:rPr>
        <w:t xml:space="preserve"> </w:t>
      </w:r>
      <w:r w:rsidR="006739A9" w:rsidRPr="00E95609">
        <w:rPr>
          <w:b/>
          <w:sz w:val="22"/>
          <w:szCs w:val="22"/>
        </w:rPr>
        <w:t>г.</w:t>
      </w:r>
    </w:p>
    <w:p w:rsidR="00195DC4" w:rsidRPr="00FA70AB" w:rsidRDefault="000A58FB" w:rsidP="00195DC4">
      <w:pPr>
        <w:spacing w:after="120"/>
        <w:ind w:firstLine="567"/>
        <w:jc w:val="both"/>
        <w:rPr>
          <w:sz w:val="22"/>
          <w:szCs w:val="22"/>
        </w:rPr>
      </w:pPr>
      <w:r>
        <w:rPr>
          <w:b/>
          <w:spacing w:val="-3"/>
          <w:sz w:val="24"/>
          <w:szCs w:val="24"/>
        </w:rPr>
        <w:t>Акционерное общество</w:t>
      </w:r>
      <w:r w:rsidRPr="00412FF4">
        <w:rPr>
          <w:b/>
          <w:spacing w:val="-3"/>
          <w:sz w:val="24"/>
          <w:szCs w:val="24"/>
        </w:rPr>
        <w:t xml:space="preserve"> </w:t>
      </w:r>
      <w:r w:rsidR="00195DC4" w:rsidRPr="00FA70AB">
        <w:rPr>
          <w:b/>
          <w:sz w:val="22"/>
          <w:szCs w:val="22"/>
        </w:rPr>
        <w:t xml:space="preserve">«Иркутская электросетевая компания» </w:t>
      </w:r>
      <w:r>
        <w:rPr>
          <w:b/>
          <w:sz w:val="22"/>
          <w:szCs w:val="22"/>
        </w:rPr>
        <w:t>АО</w:t>
      </w:r>
      <w:r w:rsidR="00195DC4" w:rsidRPr="00FA70AB">
        <w:rPr>
          <w:b/>
          <w:sz w:val="22"/>
          <w:szCs w:val="22"/>
        </w:rPr>
        <w:t xml:space="preserve">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r w:rsidR="005F6FA2">
        <w:rPr>
          <w:sz w:val="22"/>
          <w:szCs w:val="22"/>
        </w:rPr>
        <w:t>Ге</w:t>
      </w:r>
      <w:r w:rsidR="00195DC4" w:rsidRPr="003B2C3B">
        <w:rPr>
          <w:sz w:val="22"/>
          <w:szCs w:val="22"/>
        </w:rPr>
        <w:t xml:space="preserve">нерального директора </w:t>
      </w:r>
      <w:proofErr w:type="spellStart"/>
      <w:r w:rsidR="005F6FA2">
        <w:rPr>
          <w:sz w:val="22"/>
          <w:szCs w:val="22"/>
        </w:rPr>
        <w:t>Конопелько</w:t>
      </w:r>
      <w:proofErr w:type="spellEnd"/>
      <w:r w:rsidR="005F6FA2">
        <w:rPr>
          <w:sz w:val="22"/>
          <w:szCs w:val="22"/>
        </w:rPr>
        <w:t xml:space="preserve"> Дмитрия Викторовича</w:t>
      </w:r>
      <w:r w:rsidR="00195DC4" w:rsidRPr="003B2C3B">
        <w:rPr>
          <w:sz w:val="22"/>
          <w:szCs w:val="22"/>
        </w:rPr>
        <w:t>, действующего на основании Устава</w:t>
      </w:r>
      <w:r w:rsidR="00195DC4" w:rsidRPr="00FA70AB">
        <w:rPr>
          <w:sz w:val="22"/>
          <w:szCs w:val="22"/>
        </w:rPr>
        <w:t xml:space="preserve">, с одной стороны, и </w:t>
      </w:r>
    </w:p>
    <w:p w:rsidR="00F7602B" w:rsidRDefault="00424889" w:rsidP="00195DC4">
      <w:pPr>
        <w:spacing w:before="120" w:after="120"/>
        <w:ind w:firstLine="567"/>
        <w:jc w:val="both"/>
        <w:rPr>
          <w:b/>
          <w:bCs/>
          <w:iCs/>
          <w:caps/>
          <w:sz w:val="22"/>
          <w:szCs w:val="22"/>
        </w:rPr>
      </w:pPr>
      <w:r>
        <w:rPr>
          <w:b/>
          <w:sz w:val="22"/>
          <w:szCs w:val="22"/>
        </w:rPr>
        <w:t>________</w:t>
      </w:r>
      <w:r w:rsidR="00195DC4" w:rsidRPr="00EB2A2C">
        <w:rPr>
          <w:b/>
          <w:sz w:val="22"/>
          <w:szCs w:val="22"/>
        </w:rPr>
        <w:t xml:space="preserve"> «</w:t>
      </w:r>
      <w:r>
        <w:rPr>
          <w:b/>
          <w:sz w:val="22"/>
          <w:szCs w:val="22"/>
        </w:rPr>
        <w:t>___________» (_____ «____</w:t>
      </w:r>
      <w:r w:rsidR="00195DC4" w:rsidRPr="00EB2A2C">
        <w:rPr>
          <w:b/>
          <w:sz w:val="22"/>
          <w:szCs w:val="22"/>
        </w:rPr>
        <w:t xml:space="preserve">»), </w:t>
      </w:r>
      <w:r w:rsidR="00195DC4" w:rsidRPr="00EB2A2C">
        <w:rPr>
          <w:sz w:val="22"/>
          <w:szCs w:val="22"/>
        </w:rPr>
        <w:t xml:space="preserve">именуемое в дальнейшем </w:t>
      </w:r>
      <w:r w:rsidR="00195DC4" w:rsidRPr="00053E4E">
        <w:rPr>
          <w:b/>
          <w:sz w:val="22"/>
          <w:szCs w:val="22"/>
        </w:rPr>
        <w:t>«Подрядчик»,</w:t>
      </w:r>
      <w:r w:rsidR="00195DC4" w:rsidRPr="00EB2A2C">
        <w:rPr>
          <w:sz w:val="22"/>
          <w:szCs w:val="22"/>
        </w:rPr>
        <w:t xml:space="preserve"> в лице </w:t>
      </w:r>
      <w:r>
        <w:rPr>
          <w:sz w:val="22"/>
          <w:szCs w:val="22"/>
        </w:rPr>
        <w:t>_______________________</w:t>
      </w:r>
      <w:r w:rsidR="00195DC4" w:rsidRPr="00EB2A2C">
        <w:rPr>
          <w:b/>
          <w:sz w:val="22"/>
          <w:szCs w:val="22"/>
        </w:rPr>
        <w:t xml:space="preserve">, </w:t>
      </w:r>
      <w:r w:rsidR="00195DC4" w:rsidRPr="00EB2A2C">
        <w:rPr>
          <w:sz w:val="22"/>
          <w:szCs w:val="22"/>
        </w:rPr>
        <w:t xml:space="preserve">действующего на основании </w:t>
      </w:r>
      <w:r>
        <w:rPr>
          <w:sz w:val="22"/>
          <w:szCs w:val="22"/>
        </w:rPr>
        <w:t>___________</w:t>
      </w:r>
      <w:r w:rsidR="00F7602B" w:rsidRPr="00E61E31">
        <w:rPr>
          <w:rFonts w:eastAsia="Calibri"/>
          <w:sz w:val="22"/>
          <w:szCs w:val="22"/>
        </w:rPr>
        <w:t>, с другой стороны</w:t>
      </w:r>
      <w:r w:rsidR="00F7602B" w:rsidRPr="00E61E31">
        <w:rPr>
          <w:sz w:val="22"/>
          <w:szCs w:val="22"/>
        </w:rPr>
        <w:t>,</w:t>
      </w:r>
      <w:r w:rsidR="00F7602B">
        <w:rPr>
          <w:sz w:val="22"/>
          <w:szCs w:val="22"/>
        </w:rPr>
        <w:t xml:space="preserve"> заключили</w:t>
      </w:r>
      <w:r w:rsidR="00F7602B" w:rsidRPr="00C636A2">
        <w:rPr>
          <w:spacing w:val="4"/>
          <w:sz w:val="22"/>
          <w:szCs w:val="22"/>
        </w:rPr>
        <w:t xml:space="preserve"> настоящее соглашение (далее – </w:t>
      </w:r>
      <w:r w:rsidR="00F7602B">
        <w:rPr>
          <w:spacing w:val="4"/>
          <w:sz w:val="22"/>
          <w:szCs w:val="22"/>
        </w:rPr>
        <w:t>«</w:t>
      </w:r>
      <w:r w:rsidR="00F7602B" w:rsidRPr="00C759F7">
        <w:rPr>
          <w:b/>
          <w:spacing w:val="4"/>
          <w:sz w:val="22"/>
          <w:szCs w:val="22"/>
        </w:rPr>
        <w:t>Соглашение</w:t>
      </w:r>
      <w:r w:rsidR="00F7602B">
        <w:rPr>
          <w:spacing w:val="4"/>
          <w:sz w:val="22"/>
          <w:szCs w:val="22"/>
        </w:rPr>
        <w:t>»</w:t>
      </w:r>
      <w:r w:rsidR="00F7602B" w:rsidRPr="00C636A2">
        <w:rPr>
          <w:spacing w:val="4"/>
          <w:sz w:val="22"/>
          <w:szCs w:val="22"/>
        </w:rPr>
        <w:t xml:space="preserve">) к Договору </w:t>
      </w:r>
      <w:r w:rsidR="00F7602B">
        <w:rPr>
          <w:spacing w:val="4"/>
          <w:sz w:val="22"/>
          <w:szCs w:val="22"/>
        </w:rPr>
        <w:t>№</w:t>
      </w:r>
      <w:r w:rsidR="00995A19">
        <w:rPr>
          <w:spacing w:val="4"/>
          <w:sz w:val="22"/>
          <w:szCs w:val="22"/>
        </w:rPr>
        <w:t>____</w:t>
      </w:r>
      <w:r w:rsidR="00F831F6">
        <w:rPr>
          <w:spacing w:val="4"/>
          <w:sz w:val="22"/>
          <w:szCs w:val="22"/>
        </w:rPr>
        <w:t>-</w:t>
      </w:r>
      <w:r w:rsidR="00F7602B">
        <w:rPr>
          <w:spacing w:val="4"/>
          <w:sz w:val="22"/>
          <w:szCs w:val="22"/>
        </w:rPr>
        <w:t>СЭС -202</w:t>
      </w:r>
      <w:r w:rsidR="00F831F6">
        <w:rPr>
          <w:spacing w:val="4"/>
          <w:sz w:val="22"/>
          <w:szCs w:val="22"/>
        </w:rPr>
        <w:t>3</w:t>
      </w:r>
      <w:r w:rsidR="00F7602B" w:rsidRPr="00C230AA">
        <w:rPr>
          <w:spacing w:val="4"/>
          <w:sz w:val="22"/>
          <w:szCs w:val="22"/>
        </w:rPr>
        <w:t>-ОКС</w:t>
      </w:r>
      <w:r w:rsidR="00F7602B">
        <w:rPr>
          <w:spacing w:val="4"/>
          <w:sz w:val="22"/>
          <w:szCs w:val="22"/>
        </w:rPr>
        <w:t xml:space="preserve">-ц </w:t>
      </w:r>
      <w:r w:rsidR="00F7602B" w:rsidRPr="00C636A2">
        <w:rPr>
          <w:spacing w:val="4"/>
          <w:sz w:val="22"/>
          <w:szCs w:val="22"/>
        </w:rPr>
        <w:t xml:space="preserve">(далее – </w:t>
      </w:r>
      <w:r w:rsidR="00F7602B">
        <w:rPr>
          <w:spacing w:val="4"/>
          <w:sz w:val="22"/>
          <w:szCs w:val="22"/>
        </w:rPr>
        <w:t>«</w:t>
      </w:r>
      <w:r w:rsidR="00F7602B" w:rsidRPr="00C759F7">
        <w:rPr>
          <w:b/>
          <w:spacing w:val="4"/>
          <w:sz w:val="22"/>
          <w:szCs w:val="22"/>
        </w:rPr>
        <w:t>Договор</w:t>
      </w:r>
      <w:r w:rsidR="00F7602B">
        <w:rPr>
          <w:spacing w:val="4"/>
          <w:sz w:val="22"/>
          <w:szCs w:val="22"/>
        </w:rPr>
        <w:t>»</w:t>
      </w:r>
      <w:r w:rsidR="00F7602B" w:rsidRPr="00C636A2">
        <w:rPr>
          <w:spacing w:val="4"/>
          <w:sz w:val="22"/>
          <w:szCs w:val="22"/>
        </w:rPr>
        <w:t>) о нижеследующем</w:t>
      </w:r>
      <w:r w:rsidR="00F7602B" w:rsidRPr="004C7978">
        <w:rPr>
          <w:sz w:val="22"/>
          <w:szCs w:val="22"/>
        </w:rPr>
        <w:t>:</w:t>
      </w:r>
    </w:p>
    <w:p w:rsidR="006739A9" w:rsidRDefault="006739A9" w:rsidP="00B05AFE">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Основные положения</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охраны труда;</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правил противопожарного режима в Российской Федерации, </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федеральных норм и правил в области промышленной безопасности;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охраны окружающей среды;</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E95609">
        <w:rPr>
          <w:b/>
          <w:i/>
          <w:color w:val="FF0000"/>
          <w:sz w:val="22"/>
          <w:szCs w:val="22"/>
        </w:rPr>
        <w:t xml:space="preserve"> </w:t>
      </w:r>
      <w:hyperlink r:id="rId20" w:history="1">
        <w:r w:rsidRPr="00E95609">
          <w:t xml:space="preserve"> </w:t>
        </w:r>
        <w:r w:rsidRPr="00E95609">
          <w:rPr>
            <w:color w:val="0000FF"/>
            <w:sz w:val="22"/>
            <w:szCs w:val="22"/>
            <w:u w:val="single"/>
            <w:lang w:eastAsia="en-US"/>
          </w:rPr>
          <w:t xml:space="preserve">http://irk-esk.ru/поставщикам-работ-услуг </w:t>
        </w:r>
      </w:hyperlink>
      <w:r w:rsidRPr="00E95609">
        <w:rPr>
          <w:sz w:val="22"/>
          <w:szCs w:val="22"/>
        </w:rPr>
        <w:t>.</w:t>
      </w:r>
    </w:p>
    <w:p w:rsidR="00525124" w:rsidRPr="00E95609" w:rsidRDefault="00525124" w:rsidP="00525124">
      <w:pPr>
        <w:widowControl w:val="0"/>
        <w:tabs>
          <w:tab w:val="num" w:pos="180"/>
          <w:tab w:val="left" w:pos="1080"/>
        </w:tabs>
        <w:spacing w:after="120"/>
        <w:ind w:firstLine="567"/>
        <w:jc w:val="both"/>
        <w:rPr>
          <w:sz w:val="22"/>
          <w:szCs w:val="22"/>
        </w:rPr>
      </w:pPr>
      <w:r w:rsidRPr="00E9560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lastRenderedPageBreak/>
        <w:t xml:space="preserve">В случае, если действия Подрядчика создают угрозу антитеррористической безопасности, соблюдению пропускного или </w:t>
      </w:r>
      <w:proofErr w:type="spellStart"/>
      <w:r w:rsidRPr="00E95609">
        <w:rPr>
          <w:sz w:val="22"/>
          <w:szCs w:val="22"/>
        </w:rPr>
        <w:t>внутриобъектового</w:t>
      </w:r>
      <w:proofErr w:type="spellEnd"/>
      <w:r w:rsidRPr="00E95609">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E95609">
        <w:rPr>
          <w:sz w:val="22"/>
          <w:szCs w:val="22"/>
        </w:rPr>
        <w:t>внутриобъектового</w:t>
      </w:r>
      <w:proofErr w:type="spellEnd"/>
      <w:r w:rsidRPr="00E95609">
        <w:rPr>
          <w:sz w:val="22"/>
          <w:szCs w:val="22"/>
        </w:rPr>
        <w:t xml:space="preserve"> режима не допускается.</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 xml:space="preserve">Основные требования в области охраны труда, охраны окружающей среды, промышленной и пожарной безопасности </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E95609">
        <w:rPr>
          <w:sz w:val="22"/>
          <w:szCs w:val="22"/>
        </w:rPr>
        <w:t>стропальные</w:t>
      </w:r>
      <w:proofErr w:type="spellEnd"/>
      <w:r w:rsidRPr="00E95609">
        <w:rPr>
          <w:sz w:val="22"/>
          <w:szCs w:val="22"/>
        </w:rPr>
        <w:t xml:space="preserve"> и иные работы).</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Подрядчик в полном объеме несет ответственность за безопасное выполнение работ Субподрядчиком.</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Перед началом производства Работ Подрядчик обязан согласовать с Заказчиком: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схемы разрешенных проездов по территории;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схемы подземных коммуникаций (в случае пролегания их в зоне производства Работ);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необходимость и способы прокладки временных коммуникаций;</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необходимые средства индивидуальной защиты;</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порядок действий в случае аварийных и нештатных ситуаций.</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обязан обеспечить присутствие на территории Заказчика лица, ответствен</w:t>
      </w:r>
      <w:r w:rsidRPr="00E95609">
        <w:rPr>
          <w:sz w:val="22"/>
          <w:szCs w:val="22"/>
        </w:rPr>
        <w:lastRenderedPageBreak/>
        <w:t>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Персонал Подрядчика до начала работ должен пройти вводный и первичный инструктажи по охране труда.</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Подрядчику запрещается:</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допускать к работе работников с признаками алкогольного, наркотического или токсического опьянения;</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доставлять любым способом на территорию Заказчика материально-технические ценности без соответствующего разрешения;</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самовольно изменять условия, последовательность и объем Работ;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без необходимости находиться на действующих установках, в производственных помещениях Заказчика;</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отвлекать работников Заказчика во время проведения ими производственных работ;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пользоваться оборудованием и механизмами Заказчика без согласования с ним;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курить вне отведенных для этого мест;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накапливать любые виды отходов вне отведенных мест;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совместно накапливать твердые коммунальные отходы, промышленные отходы и металлолом, в любых сочетаниях;</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lastRenderedPageBreak/>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допускать сжигание любых видов отходов на территории Заказчика;</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допускать сброс и слив отходов в системы канализации, на грунт;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хранить емкости с горюче-смазочными материалами, красками и растворителями на почве без поддонов;</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хранить нефтепродукты в резервуарах без маркировки, с открытыми крышками;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допускать утечки потребляемых видов энергоресурсов;</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 xml:space="preserve">Отдельные требования </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Средства индивидуальной защиты, транспорт:</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должны обязательно применять застегнутые подбородочным ремнем защитные каски: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выполнении грузоподъёмных работ и при перемещении грузов;</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строительных работах;</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работе в зонах, обозначенных табличками «Обязательное ношение каски»;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работе в зоне возможного контакта головы с электропроводкой;</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в зоне опасности контакта головы с низко расположенными элементами конструкций.</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должны обязательно применять защитные очки или щитки: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работе с ручным инструментом ударного действия;</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работе с электрифицированным и пневматическим абразивным инструментом;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электро- и газосварочных работах.</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Все транспортные средства Подрядчика, используемые при проведении Работ, должны быть оборудованы следующим: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ремнями безопасности для водителя и всех пассажиров (если это предусмотрено заводом-изготовителем);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аптечкой первой помощи;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огнетушителем;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системами автоматики, блокировок, сигнализации (если это предусмотрено соответствующими нормативно-правовыми актами);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lastRenderedPageBreak/>
        <w:t>знаком аварийной остановки;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противооткатными башмаками;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искрогасителями (на территориях взрывопожароопасных объектов Заказчика);</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Подрядчик должен обеспечить:</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обучение и достаточную квалификацию водителей транспортных средств;</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проведение регулярных техосмотров транспортных средств;</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использование и применение транспортных средств по их назначению;</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соблюдение </w:t>
      </w:r>
      <w:proofErr w:type="spellStart"/>
      <w:r w:rsidRPr="00E95609">
        <w:rPr>
          <w:sz w:val="22"/>
          <w:szCs w:val="22"/>
        </w:rPr>
        <w:t>внутриобъектового</w:t>
      </w:r>
      <w:proofErr w:type="spellEnd"/>
      <w:r w:rsidRPr="00E95609">
        <w:rPr>
          <w:sz w:val="22"/>
          <w:szCs w:val="22"/>
        </w:rPr>
        <w:t xml:space="preserve"> скоростного режима, установленного Заказчиком;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движение и стоянку транспортных средств согласно разметке и дорожным знакам на территории Заказчика.</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Подрядчик обязан:</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организовать </w:t>
      </w:r>
      <w:proofErr w:type="spellStart"/>
      <w:r w:rsidRPr="00E95609">
        <w:rPr>
          <w:sz w:val="22"/>
          <w:szCs w:val="22"/>
        </w:rPr>
        <w:t>предрейсовый</w:t>
      </w:r>
      <w:proofErr w:type="spellEnd"/>
      <w:r w:rsidRPr="00E95609">
        <w:rPr>
          <w:sz w:val="22"/>
          <w:szCs w:val="22"/>
        </w:rPr>
        <w:t xml:space="preserve"> медицинский осмотр водителей;</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организовать осмотры транспортных средств перед выездом на линию перед началом работ.</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Осведомленность</w:t>
      </w:r>
    </w:p>
    <w:p w:rsidR="00525124" w:rsidRPr="00E95609" w:rsidRDefault="00525124" w:rsidP="0052512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E95609">
        <w:rPr>
          <w:sz w:val="22"/>
          <w:szCs w:val="22"/>
        </w:rPr>
        <w:t>На момент заключения Договора, Подрядчик ознакомлен с ЛНА Заказчика в части, относящейся к деятельности Подрядчика.</w:t>
      </w:r>
    </w:p>
    <w:p w:rsidR="00525124" w:rsidRPr="00E95609" w:rsidRDefault="00525124" w:rsidP="00525124">
      <w:pPr>
        <w:spacing w:after="120"/>
        <w:ind w:firstLine="567"/>
        <w:jc w:val="both"/>
        <w:rPr>
          <w:rFonts w:ascii="Calibri" w:eastAsia="Calibri" w:hAnsi="Calibri"/>
          <w:sz w:val="22"/>
          <w:szCs w:val="22"/>
          <w:lang w:eastAsia="en-US"/>
        </w:rPr>
      </w:pPr>
      <w:r w:rsidRPr="00E95609">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1" w:history="1">
        <w:r w:rsidRPr="00E95609">
          <w:rPr>
            <w:rFonts w:eastAsia="Calibri"/>
            <w:color w:val="0000FF"/>
            <w:sz w:val="22"/>
            <w:szCs w:val="22"/>
            <w:u w:val="single"/>
            <w:lang w:eastAsia="en-US"/>
          </w:rPr>
          <w:t>http://irk-esk.ru/поставщикам-работ-услуг</w:t>
        </w:r>
      </w:hyperlink>
      <w:r w:rsidRPr="00E95609">
        <w:rPr>
          <w:rFonts w:eastAsia="Calibri"/>
          <w:color w:val="0000FF"/>
          <w:sz w:val="22"/>
          <w:szCs w:val="22"/>
          <w:u w:val="single"/>
          <w:lang w:eastAsia="en-US"/>
        </w:rPr>
        <w:t>.</w:t>
      </w:r>
    </w:p>
    <w:p w:rsidR="00525124" w:rsidRPr="00E95609" w:rsidRDefault="00525124" w:rsidP="0052512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E956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25124" w:rsidRPr="00E95609" w:rsidRDefault="00525124" w:rsidP="0052512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E95609">
        <w:rPr>
          <w:sz w:val="22"/>
          <w:szCs w:val="22"/>
        </w:rPr>
        <w:lastRenderedPageBreak/>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Порядок взаимодействия Заказчика и Подрядчика</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Ответственность Подрядчика</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525124" w:rsidRPr="00E95609" w:rsidRDefault="00525124" w:rsidP="00525124">
      <w:pPr>
        <w:widowControl w:val="0"/>
        <w:numPr>
          <w:ilvl w:val="1"/>
          <w:numId w:val="14"/>
        </w:numPr>
        <w:tabs>
          <w:tab w:val="left" w:pos="1134"/>
        </w:tabs>
        <w:autoSpaceDE w:val="0"/>
        <w:autoSpaceDN w:val="0"/>
        <w:adjustRightInd w:val="0"/>
        <w:spacing w:after="120"/>
        <w:ind w:left="0" w:firstLine="567"/>
        <w:jc w:val="both"/>
        <w:rPr>
          <w:sz w:val="22"/>
          <w:szCs w:val="22"/>
        </w:rPr>
      </w:pPr>
      <w:r w:rsidRPr="00E95609">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w:t>
      </w:r>
      <w:r w:rsidRPr="00E95609">
        <w:rPr>
          <w:sz w:val="22"/>
          <w:szCs w:val="22"/>
        </w:rPr>
        <w:lastRenderedPageBreak/>
        <w:t>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 xml:space="preserve">6.10. Заказчик вправе потребовать оплату штрафа от Подрядчика за каждый случай нарушения. </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bookmarkStart w:id="245" w:name="RefSCH7_1"/>
      <w:r w:rsidRPr="00E95609">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5"/>
    </w:p>
    <w:p w:rsidR="00525124" w:rsidRPr="00C82477" w:rsidRDefault="00525124" w:rsidP="00525124">
      <w:pPr>
        <w:pStyle w:val="afc"/>
        <w:numPr>
          <w:ilvl w:val="1"/>
          <w:numId w:val="14"/>
        </w:numPr>
        <w:spacing w:before="120"/>
        <w:jc w:val="center"/>
        <w:rPr>
          <w:i w:val="0"/>
          <w:color w:val="auto"/>
        </w:rPr>
      </w:pPr>
      <w:r w:rsidRPr="00C82477">
        <w:rPr>
          <w:i w:val="0"/>
          <w:color w:val="auto"/>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25124" w:rsidRPr="00E95609" w:rsidTr="003C64BD">
        <w:tc>
          <w:tcPr>
            <w:tcW w:w="267" w:type="pct"/>
            <w:vMerge w:val="restart"/>
            <w:vAlign w:val="center"/>
          </w:tcPr>
          <w:p w:rsidR="00525124" w:rsidRPr="00E95609" w:rsidRDefault="00525124" w:rsidP="003C64BD">
            <w:pPr>
              <w:tabs>
                <w:tab w:val="left" w:pos="319"/>
              </w:tabs>
              <w:spacing w:before="120"/>
              <w:ind w:left="113"/>
              <w:jc w:val="center"/>
              <w:rPr>
                <w:sz w:val="16"/>
                <w:szCs w:val="16"/>
                <w:lang w:val="x-none"/>
              </w:rPr>
            </w:pPr>
          </w:p>
        </w:tc>
        <w:tc>
          <w:tcPr>
            <w:tcW w:w="2117" w:type="pct"/>
            <w:vMerge w:val="restart"/>
            <w:vAlign w:val="center"/>
          </w:tcPr>
          <w:p w:rsidR="00525124" w:rsidRPr="00E95609" w:rsidRDefault="00525124" w:rsidP="003C64BD">
            <w:pPr>
              <w:spacing w:before="120"/>
              <w:jc w:val="center"/>
              <w:rPr>
                <w:b/>
                <w:sz w:val="16"/>
                <w:szCs w:val="16"/>
              </w:rPr>
            </w:pPr>
            <w:r w:rsidRPr="00E95609">
              <w:rPr>
                <w:b/>
                <w:sz w:val="16"/>
                <w:szCs w:val="16"/>
                <w:lang w:val="x-none"/>
              </w:rPr>
              <w:t>Вид нарушения</w:t>
            </w:r>
            <w:r w:rsidRPr="00E95609">
              <w:rPr>
                <w:b/>
                <w:sz w:val="16"/>
                <w:szCs w:val="16"/>
              </w:rPr>
              <w:t>*</w:t>
            </w:r>
          </w:p>
        </w:tc>
        <w:tc>
          <w:tcPr>
            <w:tcW w:w="2616" w:type="pct"/>
            <w:gridSpan w:val="2"/>
            <w:vAlign w:val="center"/>
          </w:tcPr>
          <w:p w:rsidR="00525124" w:rsidRPr="00E95609" w:rsidRDefault="00525124" w:rsidP="003C64BD">
            <w:pPr>
              <w:spacing w:before="120"/>
              <w:jc w:val="center"/>
              <w:rPr>
                <w:b/>
                <w:sz w:val="16"/>
                <w:szCs w:val="16"/>
                <w:lang w:val="x-none"/>
              </w:rPr>
            </w:pPr>
            <w:r w:rsidRPr="00E95609">
              <w:rPr>
                <w:b/>
                <w:sz w:val="16"/>
                <w:szCs w:val="16"/>
                <w:lang w:val="x-none"/>
              </w:rPr>
              <w:t>Мера ответственности</w:t>
            </w:r>
            <w:r w:rsidRPr="00E95609">
              <w:rPr>
                <w:b/>
                <w:sz w:val="16"/>
                <w:szCs w:val="16"/>
              </w:rPr>
              <w:t xml:space="preserve"> </w:t>
            </w:r>
            <w:r w:rsidRPr="00E95609">
              <w:rPr>
                <w:b/>
                <w:sz w:val="16"/>
                <w:szCs w:val="16"/>
                <w:lang w:val="x-none"/>
              </w:rPr>
              <w:t>/</w:t>
            </w:r>
            <w:r w:rsidRPr="00E95609">
              <w:rPr>
                <w:b/>
                <w:sz w:val="16"/>
                <w:szCs w:val="16"/>
              </w:rPr>
              <w:t xml:space="preserve"> </w:t>
            </w:r>
            <w:r w:rsidRPr="00E95609">
              <w:rPr>
                <w:b/>
                <w:sz w:val="16"/>
                <w:szCs w:val="16"/>
                <w:lang w:val="x-none"/>
              </w:rPr>
              <w:t>штрафная санкция</w:t>
            </w:r>
          </w:p>
        </w:tc>
      </w:tr>
      <w:tr w:rsidR="00525124" w:rsidRPr="00E95609" w:rsidTr="003C64BD">
        <w:tc>
          <w:tcPr>
            <w:tcW w:w="267" w:type="pct"/>
            <w:vMerge/>
            <w:vAlign w:val="center"/>
          </w:tcPr>
          <w:p w:rsidR="00525124" w:rsidRPr="00E95609" w:rsidRDefault="00525124" w:rsidP="003C64BD">
            <w:pPr>
              <w:tabs>
                <w:tab w:val="left" w:pos="319"/>
              </w:tabs>
              <w:spacing w:before="120"/>
              <w:ind w:left="113"/>
              <w:jc w:val="center"/>
              <w:rPr>
                <w:sz w:val="16"/>
                <w:szCs w:val="16"/>
                <w:lang w:val="x-none"/>
              </w:rPr>
            </w:pPr>
          </w:p>
        </w:tc>
        <w:tc>
          <w:tcPr>
            <w:tcW w:w="2117" w:type="pct"/>
            <w:vMerge/>
            <w:vAlign w:val="center"/>
          </w:tcPr>
          <w:p w:rsidR="00525124" w:rsidRPr="00E95609" w:rsidRDefault="00525124" w:rsidP="003C64BD">
            <w:pPr>
              <w:spacing w:before="120"/>
              <w:jc w:val="center"/>
              <w:rPr>
                <w:b/>
                <w:sz w:val="16"/>
                <w:szCs w:val="16"/>
                <w:lang w:val="x-none"/>
              </w:rPr>
            </w:pPr>
          </w:p>
        </w:tc>
        <w:tc>
          <w:tcPr>
            <w:tcW w:w="509" w:type="pct"/>
            <w:vAlign w:val="center"/>
          </w:tcPr>
          <w:p w:rsidR="00525124" w:rsidRPr="00E95609" w:rsidRDefault="00525124" w:rsidP="003C64BD">
            <w:pPr>
              <w:spacing w:before="120"/>
              <w:jc w:val="center"/>
              <w:rPr>
                <w:b/>
                <w:sz w:val="16"/>
                <w:szCs w:val="16"/>
                <w:lang w:val="x-none"/>
              </w:rPr>
            </w:pPr>
            <w:r w:rsidRPr="00E95609">
              <w:rPr>
                <w:b/>
                <w:sz w:val="16"/>
                <w:szCs w:val="16"/>
                <w:lang w:val="x-none"/>
              </w:rPr>
              <w:t>Штраф</w:t>
            </w:r>
          </w:p>
          <w:p w:rsidR="00525124" w:rsidRPr="00E95609" w:rsidRDefault="00525124" w:rsidP="003C64BD">
            <w:pPr>
              <w:spacing w:before="120"/>
              <w:jc w:val="center"/>
              <w:rPr>
                <w:b/>
                <w:sz w:val="16"/>
                <w:szCs w:val="16"/>
                <w:lang w:val="x-none"/>
              </w:rPr>
            </w:pPr>
            <w:r w:rsidRPr="00E95609">
              <w:rPr>
                <w:b/>
                <w:sz w:val="16"/>
                <w:szCs w:val="16"/>
                <w:lang w:val="x-none"/>
              </w:rPr>
              <w:t>(тыс. руб.)</w:t>
            </w:r>
          </w:p>
        </w:tc>
        <w:tc>
          <w:tcPr>
            <w:tcW w:w="2107" w:type="pct"/>
            <w:vAlign w:val="center"/>
          </w:tcPr>
          <w:p w:rsidR="00525124" w:rsidRPr="00E95609" w:rsidRDefault="00525124" w:rsidP="003C64BD">
            <w:pPr>
              <w:spacing w:before="120"/>
              <w:jc w:val="center"/>
              <w:rPr>
                <w:b/>
                <w:sz w:val="16"/>
                <w:szCs w:val="16"/>
                <w:lang w:val="x-none"/>
              </w:rPr>
            </w:pPr>
            <w:r w:rsidRPr="00E95609">
              <w:rPr>
                <w:b/>
                <w:sz w:val="16"/>
                <w:szCs w:val="16"/>
                <w:lang w:val="x-none"/>
              </w:rPr>
              <w:t>Дополнительная санкция</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bookmarkStart w:id="246" w:name="_Ref499613233"/>
          </w:p>
        </w:tc>
        <w:bookmarkEnd w:id="246"/>
        <w:tc>
          <w:tcPr>
            <w:tcW w:w="2117" w:type="pct"/>
          </w:tcPr>
          <w:p w:rsidR="00525124" w:rsidRPr="00E95609" w:rsidRDefault="00525124" w:rsidP="003C64BD">
            <w:pPr>
              <w:spacing w:before="120"/>
              <w:jc w:val="both"/>
              <w:rPr>
                <w:sz w:val="16"/>
                <w:szCs w:val="16"/>
                <w:lang w:val="en-US"/>
              </w:rPr>
            </w:pPr>
            <w:r w:rsidRPr="00E95609">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525124" w:rsidRPr="00E95609" w:rsidRDefault="00525124" w:rsidP="003C64BD">
            <w:pPr>
              <w:spacing w:before="120"/>
              <w:jc w:val="center"/>
              <w:rPr>
                <w:sz w:val="16"/>
                <w:szCs w:val="16"/>
                <w:lang w:val="x-none"/>
              </w:rPr>
            </w:pPr>
            <w:r w:rsidRPr="00E95609">
              <w:rPr>
                <w:sz w:val="16"/>
                <w:szCs w:val="16"/>
                <w:lang w:val="x-none"/>
              </w:rPr>
              <w:t>100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Отстранение от работы, удаление исполнителей с места производства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lang w:val="x-none"/>
              </w:rPr>
              <w:t>Отсутствие у работников документов, подтверждающих их аттестаци</w:t>
            </w:r>
            <w:r w:rsidRPr="00E95609">
              <w:rPr>
                <w:sz w:val="16"/>
                <w:szCs w:val="16"/>
              </w:rPr>
              <w:t>ю</w:t>
            </w:r>
            <w:r w:rsidRPr="00E95609">
              <w:rPr>
                <w:sz w:val="16"/>
                <w:szCs w:val="16"/>
                <w:lang w:val="x-none"/>
              </w:rPr>
              <w:t xml:space="preserve">, квалификацию, прохождение </w:t>
            </w:r>
            <w:r w:rsidRPr="00E95609">
              <w:rPr>
                <w:sz w:val="16"/>
                <w:szCs w:val="16"/>
              </w:rPr>
              <w:t xml:space="preserve">вводного инструктажа, инструктажа на рабочем месте (первичного / повторного / целевого), </w:t>
            </w:r>
            <w:r w:rsidRPr="00E95609">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с территории объекта (блокирование пропуска нарушителя(-ей)).</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Нарушение правил по охране труда при работе на высоте.</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525124" w:rsidRPr="00E95609" w:rsidRDefault="00525124" w:rsidP="003C64BD">
            <w:pPr>
              <w:spacing w:before="120"/>
              <w:jc w:val="both"/>
              <w:rPr>
                <w:sz w:val="16"/>
                <w:szCs w:val="16"/>
                <w:lang w:val="x-none"/>
              </w:rPr>
            </w:pPr>
            <w:r w:rsidRPr="00E95609">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525124" w:rsidRPr="00E95609" w:rsidRDefault="00525124" w:rsidP="003C64BD">
            <w:pPr>
              <w:spacing w:before="120"/>
              <w:jc w:val="center"/>
              <w:rPr>
                <w:sz w:val="16"/>
                <w:szCs w:val="16"/>
                <w:lang w:val="x-none"/>
              </w:rPr>
            </w:pPr>
            <w:r w:rsidRPr="00E95609">
              <w:rPr>
                <w:sz w:val="16"/>
                <w:szCs w:val="16"/>
              </w:rPr>
              <w:t>50</w:t>
            </w:r>
          </w:p>
        </w:tc>
        <w:tc>
          <w:tcPr>
            <w:tcW w:w="2107" w:type="pct"/>
            <w:tcBorders>
              <w:bottom w:val="single" w:sz="4" w:space="0" w:color="auto"/>
            </w:tcBorders>
          </w:tcPr>
          <w:p w:rsidR="00525124" w:rsidRPr="00E95609" w:rsidRDefault="00525124" w:rsidP="003C64BD">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vMerge w:val="restar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525124" w:rsidRPr="00E95609" w:rsidRDefault="00525124" w:rsidP="003C64BD">
            <w:pPr>
              <w:spacing w:before="120"/>
              <w:jc w:val="both"/>
              <w:rPr>
                <w:sz w:val="16"/>
                <w:szCs w:val="16"/>
              </w:rPr>
            </w:pPr>
            <w:r w:rsidRPr="00E95609">
              <w:rPr>
                <w:sz w:val="16"/>
                <w:szCs w:val="16"/>
                <w:lang w:val="x-none"/>
              </w:rPr>
              <w:t>Неприменение или несоответствующее применение средств индивидуальной защиты и спецодежды</w:t>
            </w:r>
            <w:r w:rsidRPr="00E95609">
              <w:rPr>
                <w:sz w:val="16"/>
                <w:szCs w:val="16"/>
              </w:rPr>
              <w:t>:</w:t>
            </w:r>
          </w:p>
        </w:tc>
        <w:tc>
          <w:tcPr>
            <w:tcW w:w="509" w:type="pct"/>
            <w:tcBorders>
              <w:left w:val="nil"/>
              <w:right w:val="nil"/>
            </w:tcBorders>
          </w:tcPr>
          <w:p w:rsidR="00525124" w:rsidRPr="00E95609" w:rsidRDefault="00525124" w:rsidP="003C64BD">
            <w:pPr>
              <w:spacing w:before="120"/>
              <w:jc w:val="center"/>
              <w:rPr>
                <w:sz w:val="16"/>
                <w:szCs w:val="16"/>
              </w:rPr>
            </w:pPr>
          </w:p>
        </w:tc>
        <w:tc>
          <w:tcPr>
            <w:tcW w:w="2107" w:type="pct"/>
            <w:tcBorders>
              <w:left w:val="nil"/>
            </w:tcBorders>
          </w:tcPr>
          <w:p w:rsidR="00525124" w:rsidRPr="00E95609" w:rsidRDefault="00525124" w:rsidP="003C64BD">
            <w:pPr>
              <w:spacing w:before="120"/>
              <w:jc w:val="both"/>
              <w:rPr>
                <w:sz w:val="16"/>
                <w:szCs w:val="16"/>
              </w:rPr>
            </w:pPr>
          </w:p>
        </w:tc>
      </w:tr>
      <w:tr w:rsidR="00525124" w:rsidRPr="00E95609" w:rsidTr="003C64BD">
        <w:tc>
          <w:tcPr>
            <w:tcW w:w="267" w:type="pct"/>
            <w:vMerge/>
          </w:tcPr>
          <w:p w:rsidR="00525124" w:rsidRPr="00E95609" w:rsidRDefault="00525124" w:rsidP="003C64BD">
            <w:pPr>
              <w:tabs>
                <w:tab w:val="left" w:pos="319"/>
              </w:tabs>
              <w:spacing w:before="120"/>
              <w:ind w:left="113"/>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lang w:val="x-none"/>
              </w:rPr>
              <w:t>- средств защиты от падения с высоты</w:t>
            </w:r>
            <w:r w:rsidRPr="00E95609">
              <w:rPr>
                <w:sz w:val="16"/>
                <w:szCs w:val="16"/>
              </w:rPr>
              <w:t>;</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25124" w:rsidRPr="00E95609" w:rsidTr="003C64BD">
        <w:trPr>
          <w:trHeight w:val="542"/>
        </w:trPr>
        <w:tc>
          <w:tcPr>
            <w:tcW w:w="267" w:type="pct"/>
            <w:vMerge/>
          </w:tcPr>
          <w:p w:rsidR="00525124" w:rsidRPr="00E95609" w:rsidRDefault="00525124" w:rsidP="003C64BD">
            <w:pPr>
              <w:tabs>
                <w:tab w:val="left" w:pos="319"/>
              </w:tabs>
              <w:spacing w:before="120"/>
              <w:ind w:left="113"/>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lang w:val="x-none"/>
              </w:rPr>
              <w:t>- других средств индивидуальной защиты</w:t>
            </w:r>
            <w:r w:rsidRPr="00E95609">
              <w:rPr>
                <w:sz w:val="16"/>
                <w:szCs w:val="16"/>
              </w:rPr>
              <w:t>.</w:t>
            </w:r>
          </w:p>
        </w:tc>
        <w:tc>
          <w:tcPr>
            <w:tcW w:w="509" w:type="pct"/>
          </w:tcPr>
          <w:p w:rsidR="00525124" w:rsidRPr="00E95609" w:rsidRDefault="00525124" w:rsidP="003C64BD">
            <w:pPr>
              <w:spacing w:before="120"/>
              <w:jc w:val="center"/>
              <w:rPr>
                <w:sz w:val="16"/>
                <w:szCs w:val="16"/>
              </w:rPr>
            </w:pPr>
            <w:r w:rsidRPr="00E95609">
              <w:rPr>
                <w:sz w:val="16"/>
                <w:szCs w:val="16"/>
              </w:rPr>
              <w:t>25</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525124" w:rsidRPr="00E95609" w:rsidRDefault="00525124" w:rsidP="003C64BD">
            <w:pPr>
              <w:spacing w:before="120"/>
              <w:jc w:val="center"/>
              <w:rPr>
                <w:sz w:val="16"/>
                <w:szCs w:val="16"/>
              </w:rPr>
            </w:pPr>
            <w:r w:rsidRPr="00E95609">
              <w:rPr>
                <w:sz w:val="16"/>
                <w:szCs w:val="16"/>
              </w:rPr>
              <w:t>20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 xml:space="preserve">Нарушение требований охраны труда при </w:t>
            </w:r>
            <w:r w:rsidRPr="00E95609">
              <w:rPr>
                <w:sz w:val="16"/>
                <w:szCs w:val="16"/>
              </w:rPr>
              <w:t>эксплуатации электроустановок</w:t>
            </w:r>
            <w:r w:rsidRPr="00E95609">
              <w:rPr>
                <w:sz w:val="16"/>
                <w:szCs w:val="16"/>
                <w:lang w:val="x-none"/>
              </w:rPr>
              <w:t>.</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 xml:space="preserve">Нарушение требований охраны труда при проведении огневых работ (электросварочных, </w:t>
            </w:r>
            <w:proofErr w:type="spellStart"/>
            <w:r w:rsidRPr="00E95609">
              <w:rPr>
                <w:sz w:val="16"/>
                <w:szCs w:val="16"/>
                <w:lang w:val="x-none"/>
              </w:rPr>
              <w:t>газорезательных</w:t>
            </w:r>
            <w:proofErr w:type="spellEnd"/>
            <w:r w:rsidRPr="00E95609">
              <w:rPr>
                <w:sz w:val="16"/>
                <w:szCs w:val="16"/>
                <w:lang w:val="x-none"/>
              </w:rPr>
              <w:t>, паяльных, УШМ).</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bookmarkStart w:id="247" w:name="_Ref496878534"/>
          </w:p>
        </w:tc>
        <w:bookmarkEnd w:id="247"/>
        <w:tc>
          <w:tcPr>
            <w:tcW w:w="2117" w:type="pct"/>
          </w:tcPr>
          <w:p w:rsidR="00525124" w:rsidRPr="00E95609" w:rsidRDefault="00525124" w:rsidP="003C64BD">
            <w:pPr>
              <w:spacing w:before="120"/>
              <w:jc w:val="both"/>
              <w:rPr>
                <w:sz w:val="16"/>
                <w:szCs w:val="16"/>
                <w:lang w:val="x-none"/>
              </w:rPr>
            </w:pPr>
            <w:r w:rsidRPr="00E95609">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 xml:space="preserve">Несоответствующее складирование </w:t>
            </w:r>
            <w:r w:rsidRPr="00E95609">
              <w:rPr>
                <w:sz w:val="16"/>
                <w:szCs w:val="16"/>
              </w:rPr>
              <w:t>м</w:t>
            </w:r>
            <w:proofErr w:type="spellStart"/>
            <w:r w:rsidRPr="00E95609">
              <w:rPr>
                <w:sz w:val="16"/>
                <w:szCs w:val="16"/>
                <w:lang w:val="x-none"/>
              </w:rPr>
              <w:t>атериалов</w:t>
            </w:r>
            <w:proofErr w:type="spellEnd"/>
            <w:r w:rsidRPr="00E95609">
              <w:rPr>
                <w:sz w:val="16"/>
                <w:szCs w:val="16"/>
                <w:lang w:val="x-none"/>
              </w:rPr>
              <w:t>.</w:t>
            </w:r>
          </w:p>
        </w:tc>
        <w:tc>
          <w:tcPr>
            <w:tcW w:w="509" w:type="pct"/>
          </w:tcPr>
          <w:p w:rsidR="00525124" w:rsidRPr="00E95609" w:rsidRDefault="00525124" w:rsidP="003C64BD">
            <w:pPr>
              <w:spacing w:before="120"/>
              <w:jc w:val="center"/>
              <w:rPr>
                <w:sz w:val="16"/>
                <w:szCs w:val="16"/>
              </w:rPr>
            </w:pPr>
            <w:r w:rsidRPr="00E95609">
              <w:rPr>
                <w:sz w:val="16"/>
                <w:szCs w:val="16"/>
              </w:rPr>
              <w:t>25</w:t>
            </w:r>
          </w:p>
        </w:tc>
        <w:tc>
          <w:tcPr>
            <w:tcW w:w="2107" w:type="pct"/>
          </w:tcPr>
          <w:p w:rsidR="00525124" w:rsidRPr="00E95609" w:rsidRDefault="00525124" w:rsidP="003C64BD">
            <w:pPr>
              <w:spacing w:before="120"/>
              <w:jc w:val="both"/>
              <w:rPr>
                <w:sz w:val="16"/>
                <w:szCs w:val="16"/>
                <w:lang w:val="en-US"/>
              </w:rPr>
            </w:pPr>
            <w:r w:rsidRPr="00E95609">
              <w:rPr>
                <w:sz w:val="16"/>
                <w:szCs w:val="16"/>
              </w:rPr>
              <w:t>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Несоответствующая организация</w:t>
            </w:r>
            <w:r w:rsidRPr="00E95609">
              <w:rPr>
                <w:sz w:val="16"/>
                <w:szCs w:val="16"/>
              </w:rPr>
              <w:t>, содержание</w:t>
            </w:r>
            <w:r w:rsidRPr="00E95609">
              <w:rPr>
                <w:sz w:val="16"/>
                <w:szCs w:val="16"/>
                <w:lang w:val="x-none"/>
              </w:rPr>
              <w:t xml:space="preserve"> рабочего места, </w:t>
            </w:r>
            <w:r w:rsidRPr="00E95609">
              <w:rPr>
                <w:sz w:val="16"/>
                <w:szCs w:val="16"/>
              </w:rPr>
              <w:t xml:space="preserve">территории, </w:t>
            </w:r>
            <w:r w:rsidRPr="00E95609">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E95609">
              <w:rPr>
                <w:sz w:val="16"/>
                <w:szCs w:val="16"/>
              </w:rPr>
              <w:t xml:space="preserve">, захламление рабочих мест и </w:t>
            </w:r>
            <w:proofErr w:type="spellStart"/>
            <w:r w:rsidRPr="00E95609">
              <w:rPr>
                <w:sz w:val="16"/>
                <w:szCs w:val="16"/>
              </w:rPr>
              <w:t>т.п</w:t>
            </w:r>
            <w:proofErr w:type="spellEnd"/>
            <w:r w:rsidRPr="00E95609">
              <w:rPr>
                <w:sz w:val="16"/>
                <w:szCs w:val="16"/>
                <w:lang w:val="x-none"/>
              </w:rPr>
              <w:t xml:space="preserve"> и т.д.). </w:t>
            </w:r>
          </w:p>
        </w:tc>
        <w:tc>
          <w:tcPr>
            <w:tcW w:w="509" w:type="pct"/>
          </w:tcPr>
          <w:p w:rsidR="00525124" w:rsidRPr="00E95609" w:rsidRDefault="00525124" w:rsidP="003C64BD">
            <w:pPr>
              <w:spacing w:before="120"/>
              <w:jc w:val="center"/>
              <w:rPr>
                <w:sz w:val="16"/>
                <w:szCs w:val="16"/>
              </w:rPr>
            </w:pPr>
            <w:r w:rsidRPr="00E95609">
              <w:rPr>
                <w:sz w:val="16"/>
                <w:szCs w:val="16"/>
              </w:rPr>
              <w:t>25</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i/>
                <w:sz w:val="16"/>
                <w:szCs w:val="16"/>
              </w:rPr>
            </w:pPr>
            <w:r w:rsidRPr="00E95609">
              <w:rPr>
                <w:sz w:val="16"/>
                <w:szCs w:val="16"/>
                <w:lang w:val="x-none"/>
              </w:rPr>
              <w:t>Нарушение требований действующего законодательства в области обращения с отходами</w:t>
            </w:r>
            <w:r w:rsidRPr="00E95609">
              <w:rPr>
                <w:sz w:val="16"/>
                <w:szCs w:val="16"/>
              </w:rPr>
              <w:t xml:space="preserve"> </w:t>
            </w:r>
            <w:r w:rsidRPr="00E95609">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95609">
              <w:rPr>
                <w:sz w:val="16"/>
                <w:szCs w:val="16"/>
              </w:rPr>
              <w:t>.</w:t>
            </w:r>
          </w:p>
        </w:tc>
        <w:tc>
          <w:tcPr>
            <w:tcW w:w="509" w:type="pct"/>
          </w:tcPr>
          <w:p w:rsidR="00525124" w:rsidRPr="00E95609" w:rsidRDefault="00525124" w:rsidP="003C64BD">
            <w:pPr>
              <w:spacing w:before="120"/>
              <w:jc w:val="center"/>
              <w:rPr>
                <w:sz w:val="16"/>
                <w:szCs w:val="16"/>
                <w:lang w:val="x-none"/>
              </w:rPr>
            </w:pPr>
            <w:r w:rsidRPr="00E95609">
              <w:rPr>
                <w:sz w:val="16"/>
                <w:szCs w:val="16"/>
                <w:lang w:val="x-none"/>
              </w:rPr>
              <w:t>100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Нарушение требований пожарной безопасности.</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Нарушение требований электробезопасности.</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r w:rsidRPr="00E95609">
              <w:rPr>
                <w:sz w:val="16"/>
                <w:szCs w:val="16"/>
              </w:rPr>
              <w:t>Блокирование пропуска нарушителя(-ей)</w:t>
            </w:r>
            <w:r w:rsidRPr="00E95609">
              <w:rPr>
                <w:sz w:val="16"/>
                <w:szCs w:val="16"/>
                <w:lang w:val="x-none"/>
              </w:rPr>
              <w:t>.</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lang w:val="x-none"/>
              </w:rPr>
              <w:t xml:space="preserve">Нарушения требований законодательства </w:t>
            </w:r>
            <w:r w:rsidRPr="00E95609">
              <w:rPr>
                <w:bCs/>
                <w:iCs/>
                <w:sz w:val="16"/>
                <w:szCs w:val="16"/>
              </w:rPr>
              <w:t>Российской Федерации</w:t>
            </w:r>
            <w:r w:rsidRPr="00E95609">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525124" w:rsidRPr="00E95609" w:rsidRDefault="00525124" w:rsidP="003C64BD">
            <w:pPr>
              <w:spacing w:before="120"/>
              <w:jc w:val="center"/>
              <w:rPr>
                <w:sz w:val="16"/>
                <w:szCs w:val="16"/>
              </w:rPr>
            </w:pPr>
            <w:r w:rsidRPr="00E95609">
              <w:rPr>
                <w:sz w:val="16"/>
                <w:szCs w:val="16"/>
              </w:rPr>
              <w:t>20</w:t>
            </w:r>
          </w:p>
        </w:tc>
        <w:tc>
          <w:tcPr>
            <w:tcW w:w="2107" w:type="pct"/>
          </w:tcPr>
          <w:p w:rsidR="00525124" w:rsidRPr="00E95609" w:rsidRDefault="00525124" w:rsidP="003C64BD">
            <w:pPr>
              <w:spacing w:before="120"/>
              <w:jc w:val="both"/>
              <w:rPr>
                <w:sz w:val="16"/>
                <w:szCs w:val="16"/>
              </w:rPr>
            </w:pPr>
            <w:r w:rsidRPr="00E95609">
              <w:rPr>
                <w:sz w:val="16"/>
                <w:szCs w:val="16"/>
                <w:lang w:val="x-none"/>
              </w:rPr>
              <w:t>Отстранение от работы, удаление с объекта, 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Нарушения требований промышленной безопасности.</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lang w:val="x-none"/>
              </w:rPr>
              <w:t>Нарушение требований экологической безопасности.</w:t>
            </w:r>
          </w:p>
        </w:tc>
        <w:tc>
          <w:tcPr>
            <w:tcW w:w="509" w:type="pct"/>
          </w:tcPr>
          <w:p w:rsidR="00525124" w:rsidRPr="00E95609" w:rsidRDefault="00525124" w:rsidP="003C64BD">
            <w:pPr>
              <w:spacing w:before="120"/>
              <w:jc w:val="center"/>
              <w:rPr>
                <w:sz w:val="16"/>
                <w:szCs w:val="16"/>
                <w:lang w:val="en-US"/>
              </w:rPr>
            </w:pPr>
            <w:r w:rsidRPr="00E95609">
              <w:rPr>
                <w:sz w:val="16"/>
                <w:szCs w:val="16"/>
                <w:lang w:val="en-US"/>
              </w:rPr>
              <w:t>5</w:t>
            </w:r>
            <w:r w:rsidRPr="00E95609">
              <w:rPr>
                <w:sz w:val="16"/>
                <w:szCs w:val="16"/>
              </w:rPr>
              <w:t>0</w:t>
            </w:r>
          </w:p>
        </w:tc>
        <w:tc>
          <w:tcPr>
            <w:tcW w:w="2107" w:type="pct"/>
          </w:tcPr>
          <w:p w:rsidR="00525124" w:rsidRPr="00E95609" w:rsidRDefault="00525124" w:rsidP="003C64BD">
            <w:pPr>
              <w:spacing w:before="120"/>
              <w:rPr>
                <w:sz w:val="16"/>
                <w:szCs w:val="16"/>
              </w:rPr>
            </w:pPr>
            <w:r w:rsidRPr="00E95609">
              <w:rPr>
                <w:sz w:val="16"/>
                <w:szCs w:val="16"/>
                <w:lang w:val="x-none"/>
              </w:rPr>
              <w:t>Остановка работ</w:t>
            </w:r>
            <w:r w:rsidRPr="00E95609">
              <w:rPr>
                <w:sz w:val="16"/>
                <w:szCs w:val="16"/>
              </w:rPr>
              <w:t>.</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525124" w:rsidRPr="00E95609" w:rsidRDefault="00525124" w:rsidP="003C64BD">
            <w:pPr>
              <w:spacing w:before="120"/>
              <w:jc w:val="center"/>
              <w:rPr>
                <w:sz w:val="16"/>
                <w:szCs w:val="16"/>
              </w:rPr>
            </w:pPr>
            <w:r w:rsidRPr="00E95609">
              <w:rPr>
                <w:sz w:val="16"/>
                <w:szCs w:val="16"/>
              </w:rPr>
              <w:t>40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r w:rsidRPr="00E95609">
              <w:rPr>
                <w:sz w:val="16"/>
                <w:szCs w:val="16"/>
              </w:rPr>
              <w:t>Блокирование пропуска нарушителя(-ей)</w:t>
            </w:r>
            <w:r w:rsidRPr="00E95609">
              <w:rPr>
                <w:sz w:val="16"/>
                <w:szCs w:val="16"/>
                <w:lang w:val="x-none"/>
              </w:rPr>
              <w:t>.</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Нарушения требований охраны труда при проведении земляных работ.</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Нарушение требований охраны труда при работе в труднодоступных и замкнутых пространствах.</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i/>
                <w:sz w:val="16"/>
                <w:szCs w:val="16"/>
              </w:rPr>
            </w:pPr>
            <w:r w:rsidRPr="00E95609">
              <w:rPr>
                <w:sz w:val="16"/>
                <w:szCs w:val="16"/>
              </w:rPr>
              <w:t>О</w:t>
            </w:r>
            <w:proofErr w:type="spellStart"/>
            <w:r w:rsidRPr="00E95609">
              <w:rPr>
                <w:sz w:val="16"/>
                <w:szCs w:val="16"/>
                <w:lang w:val="x-none"/>
              </w:rPr>
              <w:t>тсутстви</w:t>
            </w:r>
            <w:r w:rsidRPr="00E95609">
              <w:rPr>
                <w:sz w:val="16"/>
                <w:szCs w:val="16"/>
              </w:rPr>
              <w:t>е</w:t>
            </w:r>
            <w:proofErr w:type="spellEnd"/>
            <w:r w:rsidRPr="00E95609">
              <w:rPr>
                <w:sz w:val="16"/>
                <w:szCs w:val="16"/>
                <w:lang w:val="x-none"/>
              </w:rPr>
              <w:t xml:space="preserve"> достаточного количества специалистов по ОТ</w:t>
            </w:r>
            <w:r w:rsidRPr="00E95609">
              <w:rPr>
                <w:sz w:val="16"/>
                <w:szCs w:val="16"/>
              </w:rPr>
              <w:t xml:space="preserve"> </w:t>
            </w:r>
            <w:r w:rsidRPr="00E95609">
              <w:rPr>
                <w:sz w:val="16"/>
                <w:szCs w:val="16"/>
                <w:lang w:val="x-none"/>
              </w:rPr>
              <w:t>на Объекте и</w:t>
            </w:r>
            <w:r w:rsidRPr="00E95609">
              <w:rPr>
                <w:sz w:val="16"/>
                <w:szCs w:val="16"/>
              </w:rPr>
              <w:t xml:space="preserve"> </w:t>
            </w:r>
            <w:r w:rsidRPr="00E95609">
              <w:rPr>
                <w:sz w:val="16"/>
                <w:szCs w:val="16"/>
                <w:lang w:val="x-none"/>
              </w:rPr>
              <w:t>/</w:t>
            </w:r>
            <w:r w:rsidRPr="00E95609">
              <w:rPr>
                <w:sz w:val="16"/>
                <w:szCs w:val="16"/>
              </w:rPr>
              <w:t xml:space="preserve"> </w:t>
            </w:r>
            <w:r w:rsidRPr="00E95609">
              <w:rPr>
                <w:sz w:val="16"/>
                <w:szCs w:val="16"/>
                <w:lang w:val="x-none"/>
              </w:rPr>
              <w:t>или не предоставления документов (уведомлений)</w:t>
            </w:r>
            <w:r w:rsidRPr="00E95609">
              <w:rPr>
                <w:sz w:val="16"/>
                <w:szCs w:val="16"/>
              </w:rPr>
              <w:t xml:space="preserve"> об их месте нахождения (изменении места нахождения) на Объекте </w:t>
            </w:r>
            <w:r w:rsidRPr="00E95609">
              <w:rPr>
                <w:i/>
                <w:sz w:val="16"/>
                <w:szCs w:val="16"/>
              </w:rPr>
              <w:t>(примечание: п</w:t>
            </w:r>
            <w:proofErr w:type="spellStart"/>
            <w:r w:rsidRPr="00E95609">
              <w:rPr>
                <w:i/>
                <w:sz w:val="16"/>
                <w:szCs w:val="16"/>
                <w:lang w:val="x-none"/>
              </w:rPr>
              <w:t>роверка</w:t>
            </w:r>
            <w:proofErr w:type="spellEnd"/>
            <w:r w:rsidRPr="00E95609">
              <w:rPr>
                <w:i/>
                <w:sz w:val="16"/>
                <w:szCs w:val="16"/>
                <w:lang w:val="x-none"/>
              </w:rPr>
              <w:t xml:space="preserve"> соблюдения данной обязанности и применение мер ответственности производится Заказчиком ежемесячно</w:t>
            </w:r>
            <w:r w:rsidRPr="00E95609">
              <w:rPr>
                <w:i/>
                <w:sz w:val="16"/>
                <w:szCs w:val="16"/>
              </w:rPr>
              <w:t>)</w:t>
            </w:r>
            <w:r w:rsidRPr="00E95609">
              <w:rPr>
                <w:i/>
                <w:sz w:val="16"/>
                <w:szCs w:val="16"/>
                <w:lang w:val="x-none"/>
              </w:rPr>
              <w:t>.</w:t>
            </w:r>
          </w:p>
        </w:tc>
        <w:tc>
          <w:tcPr>
            <w:tcW w:w="509" w:type="pct"/>
          </w:tcPr>
          <w:p w:rsidR="00525124" w:rsidRPr="00E95609" w:rsidRDefault="00525124" w:rsidP="003C64BD">
            <w:pPr>
              <w:spacing w:before="120"/>
              <w:jc w:val="center"/>
              <w:rPr>
                <w:sz w:val="16"/>
                <w:szCs w:val="16"/>
              </w:rPr>
            </w:pPr>
            <w:r w:rsidRPr="00E95609">
              <w:rPr>
                <w:sz w:val="16"/>
                <w:szCs w:val="16"/>
              </w:rPr>
              <w:t xml:space="preserve">200 </w:t>
            </w:r>
          </w:p>
        </w:tc>
        <w:tc>
          <w:tcPr>
            <w:tcW w:w="2107" w:type="pct"/>
          </w:tcPr>
          <w:p w:rsidR="00525124" w:rsidRPr="00E95609" w:rsidRDefault="00525124" w:rsidP="003C64BD">
            <w:pPr>
              <w:spacing w:before="120"/>
              <w:jc w:val="both"/>
              <w:rPr>
                <w:sz w:val="16"/>
                <w:szCs w:val="16"/>
                <w:lang w:val="x-none"/>
              </w:rPr>
            </w:pPr>
            <w:r w:rsidRPr="00E95609">
              <w:rPr>
                <w:sz w:val="16"/>
                <w:szCs w:val="16"/>
              </w:rPr>
              <w:t>Не применяется.</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bookmarkStart w:id="248" w:name="_Ref499613281"/>
          </w:p>
        </w:tc>
        <w:bookmarkEnd w:id="248"/>
        <w:tc>
          <w:tcPr>
            <w:tcW w:w="2117" w:type="pct"/>
          </w:tcPr>
          <w:p w:rsidR="00525124" w:rsidRPr="00E95609" w:rsidRDefault="00525124" w:rsidP="003C64BD">
            <w:pPr>
              <w:spacing w:before="120"/>
              <w:jc w:val="both"/>
              <w:rPr>
                <w:sz w:val="16"/>
                <w:szCs w:val="16"/>
              </w:rPr>
            </w:pPr>
            <w:r w:rsidRPr="00E95609">
              <w:rPr>
                <w:sz w:val="16"/>
                <w:szCs w:val="16"/>
                <w:u w:val="single"/>
              </w:rPr>
              <w:t>О</w:t>
            </w:r>
            <w:proofErr w:type="spellStart"/>
            <w:r w:rsidRPr="00E95609">
              <w:rPr>
                <w:sz w:val="16"/>
                <w:szCs w:val="16"/>
                <w:u w:val="single"/>
                <w:lang w:val="x-none"/>
              </w:rPr>
              <w:t>тсутств</w:t>
            </w:r>
            <w:r w:rsidRPr="00E95609">
              <w:rPr>
                <w:sz w:val="16"/>
                <w:szCs w:val="16"/>
                <w:u w:val="single"/>
              </w:rPr>
              <w:t>ие</w:t>
            </w:r>
            <w:proofErr w:type="spellEnd"/>
            <w:r w:rsidRPr="00E95609">
              <w:rPr>
                <w:sz w:val="16"/>
                <w:szCs w:val="16"/>
              </w:rPr>
              <w:t xml:space="preserve"> </w:t>
            </w:r>
            <w:r w:rsidRPr="00E95609">
              <w:rPr>
                <w:sz w:val="16"/>
                <w:szCs w:val="16"/>
                <w:lang w:val="x-none"/>
              </w:rPr>
              <w:t xml:space="preserve"> специалиста по ОТ на рабочем месте более 2 (</w:t>
            </w:r>
            <w:r w:rsidRPr="00E95609">
              <w:rPr>
                <w:sz w:val="16"/>
                <w:szCs w:val="16"/>
              </w:rPr>
              <w:t>д</w:t>
            </w:r>
            <w:proofErr w:type="spellStart"/>
            <w:r w:rsidRPr="00E95609">
              <w:rPr>
                <w:sz w:val="16"/>
                <w:szCs w:val="16"/>
                <w:lang w:val="x-none"/>
              </w:rPr>
              <w:t>вух</w:t>
            </w:r>
            <w:proofErr w:type="spellEnd"/>
            <w:r w:rsidRPr="00E95609">
              <w:rPr>
                <w:sz w:val="16"/>
                <w:szCs w:val="16"/>
                <w:lang w:val="x-none"/>
              </w:rPr>
              <w:t>) часов.</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lang w:val="x-none"/>
              </w:rPr>
            </w:pPr>
            <w:r w:rsidRPr="00E95609">
              <w:rPr>
                <w:sz w:val="16"/>
                <w:szCs w:val="16"/>
              </w:rPr>
              <w:t>Не применяется.</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E95609">
              <w:rPr>
                <w:sz w:val="16"/>
                <w:szCs w:val="16"/>
              </w:rPr>
              <w:t>п.п</w:t>
            </w:r>
            <w:proofErr w:type="spellEnd"/>
            <w:r w:rsidRPr="00E95609">
              <w:rPr>
                <w:sz w:val="16"/>
                <w:szCs w:val="16"/>
              </w:rPr>
              <w:t xml:space="preserve">. </w:t>
            </w:r>
            <w:r w:rsidRPr="00E95609">
              <w:rPr>
                <w:sz w:val="16"/>
                <w:szCs w:val="16"/>
              </w:rPr>
              <w:fldChar w:fldCharType="begin"/>
            </w:r>
            <w:r w:rsidRPr="00E95609">
              <w:rPr>
                <w:sz w:val="16"/>
                <w:szCs w:val="16"/>
              </w:rPr>
              <w:instrText xml:space="preserve"> REF _Ref499613233 \r \h  \* MERGEFORMAT </w:instrText>
            </w:r>
            <w:r w:rsidRPr="00E95609">
              <w:rPr>
                <w:sz w:val="16"/>
                <w:szCs w:val="16"/>
              </w:rPr>
            </w:r>
            <w:r w:rsidRPr="00E95609">
              <w:rPr>
                <w:sz w:val="16"/>
                <w:szCs w:val="16"/>
              </w:rPr>
              <w:fldChar w:fldCharType="separate"/>
            </w:r>
            <w:r>
              <w:rPr>
                <w:sz w:val="16"/>
                <w:szCs w:val="16"/>
              </w:rPr>
              <w:t>1</w:t>
            </w:r>
            <w:r w:rsidRPr="00E95609">
              <w:rPr>
                <w:sz w:val="16"/>
                <w:szCs w:val="16"/>
              </w:rPr>
              <w:fldChar w:fldCharType="end"/>
            </w:r>
            <w:r w:rsidRPr="00E95609">
              <w:rPr>
                <w:sz w:val="16"/>
                <w:szCs w:val="16"/>
              </w:rPr>
              <w:t xml:space="preserve">-23 пункта 7.1 настоящего Положения, а также санитарно-эпидемиологических требований законодательства </w:t>
            </w:r>
            <w:r w:rsidRPr="00E95609">
              <w:rPr>
                <w:bCs/>
                <w:iCs/>
                <w:sz w:val="16"/>
                <w:szCs w:val="16"/>
              </w:rPr>
              <w:t>Российской Федерации</w:t>
            </w:r>
            <w:r w:rsidRPr="00E95609">
              <w:rPr>
                <w:sz w:val="16"/>
                <w:szCs w:val="16"/>
              </w:rPr>
              <w:t>.</w:t>
            </w:r>
          </w:p>
        </w:tc>
        <w:tc>
          <w:tcPr>
            <w:tcW w:w="509" w:type="pct"/>
          </w:tcPr>
          <w:p w:rsidR="00525124" w:rsidRPr="00E95609" w:rsidRDefault="00525124" w:rsidP="003C64BD">
            <w:pPr>
              <w:spacing w:before="120"/>
              <w:jc w:val="center"/>
              <w:rPr>
                <w:sz w:val="16"/>
                <w:szCs w:val="16"/>
              </w:rPr>
            </w:pPr>
            <w:r w:rsidRPr="00E95609">
              <w:rPr>
                <w:sz w:val="16"/>
                <w:szCs w:val="16"/>
              </w:rPr>
              <w:t>20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525124" w:rsidRPr="00E95609" w:rsidRDefault="00525124" w:rsidP="003C64BD">
            <w:pPr>
              <w:spacing w:before="120"/>
              <w:jc w:val="center"/>
              <w:rPr>
                <w:sz w:val="16"/>
                <w:szCs w:val="16"/>
              </w:rPr>
            </w:pPr>
            <w:r w:rsidRPr="00E95609">
              <w:rPr>
                <w:sz w:val="16"/>
                <w:szCs w:val="16"/>
              </w:rPr>
              <w:t>200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3C64BD">
        <w:trPr>
          <w:trHeight w:val="1339"/>
        </w:trPr>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525124" w:rsidRPr="00E95609" w:rsidRDefault="00525124" w:rsidP="003C64BD">
            <w:pPr>
              <w:spacing w:before="120"/>
              <w:jc w:val="center"/>
              <w:rPr>
                <w:sz w:val="16"/>
                <w:szCs w:val="16"/>
                <w:lang w:val="en-US"/>
              </w:rPr>
            </w:pPr>
            <w:r w:rsidRPr="00E95609">
              <w:rPr>
                <w:sz w:val="16"/>
                <w:szCs w:val="16"/>
                <w:lang w:val="en-US"/>
              </w:rPr>
              <w:t>5</w:t>
            </w:r>
          </w:p>
        </w:tc>
        <w:tc>
          <w:tcPr>
            <w:tcW w:w="2107" w:type="pct"/>
          </w:tcPr>
          <w:p w:rsidR="00525124" w:rsidRPr="00E95609" w:rsidRDefault="00525124" w:rsidP="003C64BD">
            <w:pPr>
              <w:spacing w:before="120"/>
              <w:jc w:val="both"/>
              <w:rPr>
                <w:sz w:val="16"/>
                <w:szCs w:val="16"/>
              </w:rPr>
            </w:pPr>
            <w:r w:rsidRPr="00E95609">
              <w:rPr>
                <w:sz w:val="16"/>
                <w:szCs w:val="16"/>
              </w:rPr>
              <w:t>Не применяется.</w:t>
            </w:r>
          </w:p>
        </w:tc>
      </w:tr>
      <w:tr w:rsidR="00525124" w:rsidRPr="00E95609" w:rsidTr="003C64BD">
        <w:trPr>
          <w:trHeight w:val="246"/>
        </w:trPr>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525124" w:rsidRPr="00E95609" w:rsidRDefault="00525124" w:rsidP="003C64BD">
            <w:pPr>
              <w:spacing w:before="120"/>
              <w:jc w:val="center"/>
              <w:rPr>
                <w:sz w:val="16"/>
                <w:szCs w:val="16"/>
                <w:lang w:val="en-US"/>
              </w:rPr>
            </w:pPr>
            <w:r w:rsidRPr="00E95609">
              <w:rPr>
                <w:sz w:val="16"/>
                <w:szCs w:val="16"/>
              </w:rPr>
              <w:t>100</w:t>
            </w:r>
          </w:p>
        </w:tc>
        <w:tc>
          <w:tcPr>
            <w:tcW w:w="2107" w:type="pct"/>
          </w:tcPr>
          <w:p w:rsidR="00525124" w:rsidRPr="00E95609" w:rsidRDefault="00525124" w:rsidP="003C64BD">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525124" w:rsidRPr="00E95609" w:rsidTr="003C64BD">
        <w:trPr>
          <w:trHeight w:val="246"/>
        </w:trPr>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Нарушение базовых правил</w:t>
            </w:r>
          </w:p>
        </w:tc>
        <w:tc>
          <w:tcPr>
            <w:tcW w:w="509" w:type="pct"/>
          </w:tcPr>
          <w:p w:rsidR="00525124" w:rsidRPr="00E95609" w:rsidRDefault="00525124" w:rsidP="003C64BD">
            <w:pPr>
              <w:spacing w:before="120"/>
              <w:jc w:val="center"/>
              <w:rPr>
                <w:sz w:val="16"/>
                <w:szCs w:val="16"/>
              </w:rPr>
            </w:pPr>
            <w:r w:rsidRPr="00E95609">
              <w:rPr>
                <w:sz w:val="16"/>
                <w:szCs w:val="16"/>
              </w:rPr>
              <w:t>200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25124" w:rsidRPr="00E95609" w:rsidTr="003C64BD">
        <w:trPr>
          <w:trHeight w:val="246"/>
        </w:trPr>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Нарушение кардинальных правил</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525124" w:rsidRPr="00E95609" w:rsidTr="003C64BD">
        <w:trPr>
          <w:trHeight w:val="246"/>
        </w:trPr>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525124" w:rsidRPr="00E95609" w:rsidRDefault="00525124" w:rsidP="003C64BD">
            <w:pPr>
              <w:jc w:val="center"/>
              <w:rPr>
                <w:sz w:val="16"/>
                <w:szCs w:val="16"/>
              </w:rPr>
            </w:pPr>
          </w:p>
          <w:p w:rsidR="00525124" w:rsidRPr="00E95609" w:rsidRDefault="00525124" w:rsidP="003C64BD">
            <w:pPr>
              <w:spacing w:before="120"/>
              <w:jc w:val="center"/>
              <w:rPr>
                <w:sz w:val="16"/>
                <w:szCs w:val="16"/>
              </w:rPr>
            </w:pPr>
            <w:r w:rsidRPr="00E95609">
              <w:rPr>
                <w:sz w:val="16"/>
                <w:szCs w:val="16"/>
              </w:rPr>
              <w:t xml:space="preserve">100 </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525124" w:rsidRPr="00E95609" w:rsidTr="003C64BD">
        <w:trPr>
          <w:trHeight w:val="246"/>
        </w:trPr>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bCs/>
                <w:sz w:val="16"/>
                <w:szCs w:val="16"/>
              </w:rPr>
              <w:t>Не предоставление в срок либо предоставление недостоверных сведе</w:t>
            </w:r>
            <w:r>
              <w:rPr>
                <w:bCs/>
                <w:sz w:val="16"/>
                <w:szCs w:val="16"/>
              </w:rPr>
              <w:t>ний, предусмотренных пунктом 6.2</w:t>
            </w:r>
            <w:r w:rsidRPr="00E95609">
              <w:rPr>
                <w:bCs/>
                <w:sz w:val="16"/>
                <w:szCs w:val="16"/>
              </w:rPr>
              <w:t xml:space="preserve"> настоящего договора</w:t>
            </w:r>
          </w:p>
        </w:tc>
        <w:tc>
          <w:tcPr>
            <w:tcW w:w="509" w:type="pct"/>
          </w:tcPr>
          <w:p w:rsidR="00525124" w:rsidRPr="00E95609" w:rsidRDefault="00525124" w:rsidP="003C64BD">
            <w:pPr>
              <w:jc w:val="center"/>
              <w:rPr>
                <w:sz w:val="16"/>
                <w:szCs w:val="16"/>
              </w:rPr>
            </w:pPr>
          </w:p>
          <w:p w:rsidR="00525124" w:rsidRPr="00E95609" w:rsidRDefault="00525124" w:rsidP="003C64BD">
            <w:pPr>
              <w:jc w:val="center"/>
              <w:rPr>
                <w:sz w:val="16"/>
                <w:szCs w:val="16"/>
              </w:rPr>
            </w:pPr>
          </w:p>
          <w:p w:rsidR="00525124" w:rsidRPr="00E95609" w:rsidRDefault="00525124" w:rsidP="003C64BD">
            <w:pPr>
              <w:jc w:val="center"/>
              <w:rPr>
                <w:sz w:val="16"/>
                <w:szCs w:val="16"/>
              </w:rPr>
            </w:pPr>
            <w:r w:rsidRPr="00E95609">
              <w:rPr>
                <w:sz w:val="16"/>
                <w:szCs w:val="16"/>
              </w:rPr>
              <w:t>5</w:t>
            </w:r>
          </w:p>
        </w:tc>
        <w:tc>
          <w:tcPr>
            <w:tcW w:w="2107" w:type="pct"/>
          </w:tcPr>
          <w:p w:rsidR="00525124" w:rsidRPr="00E95609" w:rsidRDefault="00525124" w:rsidP="003C64BD">
            <w:pPr>
              <w:spacing w:before="120"/>
              <w:jc w:val="both"/>
              <w:rPr>
                <w:sz w:val="16"/>
                <w:szCs w:val="16"/>
              </w:rPr>
            </w:pPr>
          </w:p>
          <w:p w:rsidR="00525124" w:rsidRPr="00E95609" w:rsidRDefault="00525124" w:rsidP="003C64BD">
            <w:pPr>
              <w:spacing w:before="120"/>
              <w:jc w:val="both"/>
              <w:rPr>
                <w:sz w:val="16"/>
                <w:szCs w:val="16"/>
              </w:rPr>
            </w:pPr>
            <w:r w:rsidRPr="00E95609">
              <w:rPr>
                <w:sz w:val="16"/>
                <w:szCs w:val="16"/>
              </w:rPr>
              <w:t>Не применяется.</w:t>
            </w:r>
          </w:p>
        </w:tc>
      </w:tr>
    </w:tbl>
    <w:p w:rsidR="00525124" w:rsidRPr="00E95609" w:rsidRDefault="00525124" w:rsidP="00525124">
      <w:pPr>
        <w:spacing w:before="120" w:after="120"/>
        <w:jc w:val="center"/>
        <w:rPr>
          <w:b/>
          <w:sz w:val="22"/>
          <w:szCs w:val="22"/>
        </w:rPr>
      </w:pPr>
      <w:r w:rsidRPr="00E95609">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25124" w:rsidRPr="00E95609" w:rsidTr="003C64BD">
        <w:tc>
          <w:tcPr>
            <w:tcW w:w="308" w:type="pct"/>
          </w:tcPr>
          <w:p w:rsidR="00525124" w:rsidRPr="00E95609" w:rsidRDefault="00525124" w:rsidP="003C64BD">
            <w:pPr>
              <w:spacing w:before="120"/>
              <w:ind w:left="113"/>
              <w:jc w:val="center"/>
              <w:rPr>
                <w:sz w:val="16"/>
                <w:szCs w:val="22"/>
              </w:rPr>
            </w:pPr>
          </w:p>
        </w:tc>
        <w:tc>
          <w:tcPr>
            <w:tcW w:w="2231" w:type="pct"/>
          </w:tcPr>
          <w:p w:rsidR="00525124" w:rsidRPr="00E95609" w:rsidRDefault="00525124" w:rsidP="003C64BD">
            <w:pPr>
              <w:spacing w:before="120"/>
              <w:jc w:val="center"/>
              <w:rPr>
                <w:b/>
                <w:sz w:val="16"/>
                <w:szCs w:val="22"/>
              </w:rPr>
            </w:pPr>
            <w:r w:rsidRPr="00E95609">
              <w:rPr>
                <w:b/>
                <w:sz w:val="16"/>
                <w:szCs w:val="22"/>
              </w:rPr>
              <w:t>Название / описание действия (бездействия)</w:t>
            </w:r>
          </w:p>
        </w:tc>
        <w:tc>
          <w:tcPr>
            <w:tcW w:w="692" w:type="pct"/>
          </w:tcPr>
          <w:p w:rsidR="00525124" w:rsidRPr="00E95609" w:rsidRDefault="00525124" w:rsidP="003C64BD">
            <w:pPr>
              <w:spacing w:before="120"/>
              <w:jc w:val="center"/>
              <w:rPr>
                <w:b/>
                <w:sz w:val="16"/>
                <w:szCs w:val="22"/>
              </w:rPr>
            </w:pPr>
            <w:r w:rsidRPr="00E95609">
              <w:rPr>
                <w:b/>
                <w:sz w:val="16"/>
                <w:szCs w:val="22"/>
              </w:rPr>
              <w:t>Основная санкция</w:t>
            </w:r>
          </w:p>
          <w:p w:rsidR="00525124" w:rsidRPr="00E95609" w:rsidRDefault="00525124" w:rsidP="003C64BD">
            <w:pPr>
              <w:spacing w:before="120"/>
              <w:jc w:val="center"/>
              <w:rPr>
                <w:b/>
                <w:sz w:val="16"/>
                <w:szCs w:val="22"/>
              </w:rPr>
            </w:pPr>
            <w:r w:rsidRPr="00E95609">
              <w:rPr>
                <w:b/>
                <w:sz w:val="16"/>
                <w:szCs w:val="22"/>
              </w:rPr>
              <w:t>Штраф*,</w:t>
            </w:r>
          </w:p>
          <w:p w:rsidR="00525124" w:rsidRPr="00E95609" w:rsidRDefault="00525124" w:rsidP="003C64BD">
            <w:pPr>
              <w:spacing w:before="120"/>
              <w:jc w:val="center"/>
              <w:rPr>
                <w:b/>
                <w:sz w:val="16"/>
                <w:szCs w:val="22"/>
              </w:rPr>
            </w:pPr>
            <w:r w:rsidRPr="00E95609">
              <w:rPr>
                <w:b/>
                <w:sz w:val="16"/>
                <w:szCs w:val="22"/>
              </w:rPr>
              <w:t>(тыс. руб.)</w:t>
            </w:r>
          </w:p>
        </w:tc>
        <w:tc>
          <w:tcPr>
            <w:tcW w:w="1769" w:type="pct"/>
          </w:tcPr>
          <w:p w:rsidR="00525124" w:rsidRPr="00E95609" w:rsidRDefault="00525124" w:rsidP="003C64BD">
            <w:pPr>
              <w:spacing w:before="120"/>
              <w:rPr>
                <w:b/>
                <w:sz w:val="16"/>
                <w:szCs w:val="22"/>
              </w:rPr>
            </w:pPr>
            <w:r w:rsidRPr="00E95609">
              <w:rPr>
                <w:b/>
                <w:sz w:val="16"/>
                <w:szCs w:val="22"/>
              </w:rPr>
              <w:t>Дополнительная санкция</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bookmarkStart w:id="249" w:name="_Ref499613827"/>
          </w:p>
        </w:tc>
        <w:bookmarkEnd w:id="249"/>
        <w:tc>
          <w:tcPr>
            <w:tcW w:w="2231" w:type="pct"/>
          </w:tcPr>
          <w:p w:rsidR="00525124" w:rsidRPr="00E95609" w:rsidRDefault="00525124" w:rsidP="003C64BD">
            <w:pPr>
              <w:widowControl w:val="0"/>
              <w:autoSpaceDE w:val="0"/>
              <w:autoSpaceDN w:val="0"/>
              <w:adjustRightInd w:val="0"/>
              <w:spacing w:before="120"/>
              <w:ind w:left="23"/>
              <w:jc w:val="both"/>
              <w:rPr>
                <w:sz w:val="16"/>
                <w:szCs w:val="22"/>
                <w:lang w:eastAsia="en-US"/>
              </w:rPr>
            </w:pPr>
            <w:r w:rsidRPr="00E956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95609">
              <w:rPr>
                <w:iCs/>
                <w:sz w:val="16"/>
                <w:szCs w:val="22"/>
                <w:lang w:eastAsia="en-US"/>
              </w:rPr>
              <w:t>проникновения / выхода (выезда) на территорию объекта в неустановленном месте (через периметр ограждения)</w:t>
            </w:r>
            <w:r w:rsidRPr="00E95609">
              <w:rPr>
                <w:sz w:val="16"/>
                <w:szCs w:val="22"/>
                <w:lang w:eastAsia="en-US"/>
              </w:rPr>
              <w:t>.</w:t>
            </w:r>
          </w:p>
        </w:tc>
        <w:tc>
          <w:tcPr>
            <w:tcW w:w="692" w:type="pct"/>
          </w:tcPr>
          <w:p w:rsidR="00525124" w:rsidRPr="00E95609" w:rsidRDefault="00525124" w:rsidP="003C64BD">
            <w:pPr>
              <w:spacing w:before="120"/>
              <w:jc w:val="center"/>
              <w:rPr>
                <w:sz w:val="16"/>
                <w:szCs w:val="22"/>
              </w:rPr>
            </w:pPr>
            <w:r w:rsidRPr="00E95609">
              <w:rPr>
                <w:sz w:val="16"/>
                <w:szCs w:val="22"/>
              </w:rPr>
              <w:t>30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525124" w:rsidRPr="00E95609" w:rsidRDefault="00525124" w:rsidP="003C64BD">
            <w:pPr>
              <w:spacing w:before="120"/>
              <w:jc w:val="center"/>
              <w:rPr>
                <w:sz w:val="16"/>
                <w:szCs w:val="22"/>
              </w:rPr>
            </w:pPr>
            <w:r w:rsidRPr="00E95609">
              <w:rPr>
                <w:sz w:val="16"/>
                <w:szCs w:val="22"/>
              </w:rPr>
              <w:t>20</w:t>
            </w:r>
          </w:p>
        </w:tc>
        <w:tc>
          <w:tcPr>
            <w:tcW w:w="1769" w:type="pct"/>
          </w:tcPr>
          <w:p w:rsidR="00525124" w:rsidRPr="00E95609" w:rsidRDefault="00525124" w:rsidP="003C64BD">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autoSpaceDE w:val="0"/>
              <w:autoSpaceDN w:val="0"/>
              <w:adjustRightInd w:val="0"/>
              <w:spacing w:before="120"/>
              <w:jc w:val="both"/>
              <w:rPr>
                <w:sz w:val="16"/>
                <w:szCs w:val="22"/>
                <w:lang w:eastAsia="en-US"/>
              </w:rPr>
            </w:pPr>
            <w:r w:rsidRPr="00E956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525124" w:rsidRPr="00E95609" w:rsidRDefault="00525124" w:rsidP="003C64BD">
            <w:pPr>
              <w:spacing w:before="120"/>
              <w:jc w:val="center"/>
              <w:rPr>
                <w:sz w:val="16"/>
                <w:szCs w:val="22"/>
              </w:rPr>
            </w:pPr>
            <w:r w:rsidRPr="00E95609">
              <w:rPr>
                <w:sz w:val="16"/>
                <w:szCs w:val="22"/>
              </w:rPr>
              <w:t>50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bookmarkStart w:id="250" w:name="_Ref496877736"/>
          </w:p>
        </w:tc>
        <w:bookmarkEnd w:id="250"/>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525124" w:rsidRPr="00E95609" w:rsidRDefault="00525124" w:rsidP="003C64BD">
            <w:pPr>
              <w:spacing w:before="120"/>
              <w:jc w:val="center"/>
              <w:rPr>
                <w:sz w:val="16"/>
                <w:szCs w:val="22"/>
              </w:rPr>
            </w:pPr>
            <w:r w:rsidRPr="00E95609">
              <w:rPr>
                <w:sz w:val="16"/>
                <w:szCs w:val="22"/>
              </w:rPr>
              <w:t>5</w:t>
            </w:r>
          </w:p>
        </w:tc>
        <w:tc>
          <w:tcPr>
            <w:tcW w:w="1769" w:type="pct"/>
          </w:tcPr>
          <w:p w:rsidR="00525124" w:rsidRPr="00E95609" w:rsidRDefault="00525124" w:rsidP="003C64BD">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525124" w:rsidRPr="00E95609" w:rsidRDefault="00525124" w:rsidP="003C64BD">
            <w:pPr>
              <w:spacing w:before="120"/>
              <w:jc w:val="center"/>
              <w:rPr>
                <w:sz w:val="16"/>
                <w:szCs w:val="22"/>
              </w:rPr>
            </w:pPr>
            <w:r w:rsidRPr="00E95609">
              <w:rPr>
                <w:sz w:val="16"/>
                <w:szCs w:val="22"/>
              </w:rPr>
              <w:t>50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E95609">
              <w:rPr>
                <w:iCs/>
                <w:sz w:val="16"/>
                <w:szCs w:val="22"/>
                <w:lang w:eastAsia="en-US"/>
              </w:rPr>
              <w:t>перекид</w:t>
            </w:r>
            <w:proofErr w:type="spellEnd"/>
            <w:r w:rsidRPr="00E95609">
              <w:rPr>
                <w:iCs/>
                <w:sz w:val="16"/>
                <w:szCs w:val="22"/>
                <w:lang w:eastAsia="en-US"/>
              </w:rPr>
              <w:t xml:space="preserve"> через периметр ограждения и т.п.).</w:t>
            </w:r>
          </w:p>
        </w:tc>
        <w:tc>
          <w:tcPr>
            <w:tcW w:w="692" w:type="pct"/>
          </w:tcPr>
          <w:p w:rsidR="00525124" w:rsidRPr="00E95609" w:rsidRDefault="00525124" w:rsidP="003C64BD">
            <w:pPr>
              <w:spacing w:before="120"/>
              <w:jc w:val="center"/>
              <w:rPr>
                <w:sz w:val="16"/>
                <w:szCs w:val="22"/>
              </w:rPr>
            </w:pPr>
            <w:r w:rsidRPr="00E95609">
              <w:rPr>
                <w:sz w:val="16"/>
                <w:szCs w:val="22"/>
              </w:rPr>
              <w:t>50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iCs/>
                <w:sz w:val="16"/>
                <w:szCs w:val="22"/>
                <w:lang w:eastAsia="en-US"/>
              </w:rPr>
            </w:pPr>
            <w:r w:rsidRPr="00E95609">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525124" w:rsidRPr="00E95609" w:rsidRDefault="00525124" w:rsidP="003C64BD">
            <w:pPr>
              <w:spacing w:before="120"/>
              <w:jc w:val="center"/>
              <w:rPr>
                <w:sz w:val="16"/>
                <w:szCs w:val="22"/>
              </w:rPr>
            </w:pPr>
            <w:r w:rsidRPr="00E95609">
              <w:rPr>
                <w:sz w:val="16"/>
                <w:szCs w:val="22"/>
              </w:rPr>
              <w:t>50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 xml:space="preserve">Нахождение на территории Объекта без документов, </w:t>
            </w:r>
            <w:r w:rsidRPr="00E95609">
              <w:rPr>
                <w:sz w:val="16"/>
                <w:szCs w:val="22"/>
                <w:lang w:eastAsia="en-US"/>
              </w:rPr>
              <w:lastRenderedPageBreak/>
              <w:t>удостоверяющих личность, или при отсутствии законного права нахождения на Объекте.</w:t>
            </w:r>
          </w:p>
        </w:tc>
        <w:tc>
          <w:tcPr>
            <w:tcW w:w="692" w:type="pct"/>
          </w:tcPr>
          <w:p w:rsidR="00525124" w:rsidRPr="00E95609" w:rsidRDefault="00525124" w:rsidP="003C64BD">
            <w:pPr>
              <w:spacing w:before="120"/>
              <w:jc w:val="center"/>
              <w:rPr>
                <w:sz w:val="16"/>
                <w:szCs w:val="22"/>
              </w:rPr>
            </w:pPr>
            <w:r w:rsidRPr="00E95609">
              <w:rPr>
                <w:sz w:val="16"/>
                <w:szCs w:val="22"/>
              </w:rPr>
              <w:lastRenderedPageBreak/>
              <w:t>10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525124" w:rsidRPr="00E95609" w:rsidRDefault="00525124" w:rsidP="003C64BD">
            <w:pPr>
              <w:spacing w:before="120"/>
              <w:jc w:val="center"/>
              <w:rPr>
                <w:sz w:val="16"/>
                <w:szCs w:val="22"/>
              </w:rPr>
            </w:pPr>
            <w:r w:rsidRPr="00E95609">
              <w:rPr>
                <w:sz w:val="16"/>
                <w:szCs w:val="22"/>
              </w:rPr>
              <w:t>20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525124" w:rsidRPr="00E95609" w:rsidRDefault="00525124" w:rsidP="003C64BD">
            <w:pPr>
              <w:spacing w:before="120"/>
              <w:jc w:val="center"/>
              <w:rPr>
                <w:sz w:val="16"/>
                <w:szCs w:val="22"/>
              </w:rPr>
            </w:pPr>
            <w:r w:rsidRPr="00E95609">
              <w:rPr>
                <w:sz w:val="16"/>
                <w:szCs w:val="22"/>
              </w:rPr>
              <w:t>20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bookmarkStart w:id="251" w:name="_Ref496878826"/>
          </w:p>
        </w:tc>
        <w:bookmarkEnd w:id="251"/>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525124" w:rsidRPr="00E95609" w:rsidRDefault="00525124" w:rsidP="003C64BD">
            <w:pPr>
              <w:spacing w:before="120"/>
              <w:jc w:val="center"/>
              <w:rPr>
                <w:sz w:val="16"/>
                <w:szCs w:val="22"/>
              </w:rPr>
            </w:pPr>
            <w:r w:rsidRPr="00E95609">
              <w:rPr>
                <w:sz w:val="16"/>
                <w:szCs w:val="22"/>
              </w:rPr>
              <w:t>20</w:t>
            </w:r>
          </w:p>
        </w:tc>
        <w:tc>
          <w:tcPr>
            <w:tcW w:w="1769" w:type="pct"/>
          </w:tcPr>
          <w:p w:rsidR="00525124" w:rsidRPr="00E95609" w:rsidRDefault="00525124" w:rsidP="003C64BD">
            <w:pPr>
              <w:spacing w:before="120"/>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bookmarkStart w:id="252" w:name="_Ref496879343"/>
          </w:p>
        </w:tc>
        <w:bookmarkEnd w:id="252"/>
        <w:tc>
          <w:tcPr>
            <w:tcW w:w="2231" w:type="pct"/>
          </w:tcPr>
          <w:p w:rsidR="00525124" w:rsidRPr="00E95609" w:rsidRDefault="00525124" w:rsidP="003C64BD">
            <w:pPr>
              <w:widowControl w:val="0"/>
              <w:tabs>
                <w:tab w:val="num" w:pos="480"/>
              </w:tabs>
              <w:autoSpaceDE w:val="0"/>
              <w:autoSpaceDN w:val="0"/>
              <w:adjustRightInd w:val="0"/>
              <w:spacing w:before="120"/>
              <w:rPr>
                <w:sz w:val="16"/>
                <w:szCs w:val="22"/>
                <w:lang w:eastAsia="en-US"/>
              </w:rPr>
            </w:pPr>
            <w:r w:rsidRPr="00E95609">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525124" w:rsidRPr="00E95609" w:rsidRDefault="00525124" w:rsidP="003C64BD">
            <w:pPr>
              <w:spacing w:before="120"/>
              <w:jc w:val="center"/>
              <w:rPr>
                <w:sz w:val="16"/>
                <w:szCs w:val="22"/>
              </w:rPr>
            </w:pPr>
            <w:r w:rsidRPr="00E95609">
              <w:rPr>
                <w:sz w:val="16"/>
                <w:szCs w:val="22"/>
              </w:rPr>
              <w:t>15</w:t>
            </w:r>
          </w:p>
        </w:tc>
        <w:tc>
          <w:tcPr>
            <w:tcW w:w="1769" w:type="pct"/>
          </w:tcPr>
          <w:p w:rsidR="00525124" w:rsidRPr="00E95609" w:rsidRDefault="00525124" w:rsidP="003C64BD">
            <w:pPr>
              <w:spacing w:before="120"/>
              <w:jc w:val="both"/>
              <w:rPr>
                <w:sz w:val="16"/>
                <w:szCs w:val="22"/>
              </w:rPr>
            </w:pPr>
            <w:r w:rsidRPr="00E95609">
              <w:rPr>
                <w:sz w:val="16"/>
                <w:szCs w:val="22"/>
              </w:rPr>
              <w:t>Не применяется.</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bookmarkStart w:id="253" w:name="_Ref499613830"/>
          </w:p>
        </w:tc>
        <w:bookmarkEnd w:id="253"/>
        <w:tc>
          <w:tcPr>
            <w:tcW w:w="2231" w:type="pct"/>
          </w:tcPr>
          <w:p w:rsidR="00525124" w:rsidRPr="00E95609" w:rsidRDefault="00525124" w:rsidP="003C64BD">
            <w:pPr>
              <w:widowControl w:val="0"/>
              <w:tabs>
                <w:tab w:val="num" w:pos="480"/>
              </w:tabs>
              <w:autoSpaceDE w:val="0"/>
              <w:autoSpaceDN w:val="0"/>
              <w:adjustRightInd w:val="0"/>
              <w:spacing w:before="120"/>
              <w:rPr>
                <w:sz w:val="16"/>
                <w:szCs w:val="22"/>
                <w:lang w:eastAsia="en-US"/>
              </w:rPr>
            </w:pPr>
            <w:r w:rsidRPr="00E956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525124" w:rsidRPr="00E95609" w:rsidRDefault="00525124" w:rsidP="003C64BD">
            <w:pPr>
              <w:spacing w:before="120"/>
              <w:jc w:val="center"/>
              <w:rPr>
                <w:sz w:val="16"/>
                <w:szCs w:val="22"/>
              </w:rPr>
            </w:pPr>
            <w:r w:rsidRPr="00E95609">
              <w:rPr>
                <w:sz w:val="16"/>
                <w:szCs w:val="22"/>
              </w:rPr>
              <w:t>10</w:t>
            </w:r>
          </w:p>
        </w:tc>
        <w:tc>
          <w:tcPr>
            <w:tcW w:w="1769" w:type="pct"/>
          </w:tcPr>
          <w:p w:rsidR="00525124" w:rsidRPr="00E95609" w:rsidRDefault="00525124" w:rsidP="003C64BD">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525124" w:rsidRPr="00E95609" w:rsidRDefault="00525124" w:rsidP="003C64BD">
            <w:pPr>
              <w:spacing w:before="120"/>
              <w:jc w:val="center"/>
              <w:rPr>
                <w:sz w:val="16"/>
                <w:szCs w:val="22"/>
              </w:rPr>
            </w:pPr>
            <w:r w:rsidRPr="00E95609">
              <w:rPr>
                <w:sz w:val="16"/>
                <w:szCs w:val="22"/>
              </w:rPr>
              <w:t>50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 Блокирование пропуска нарушителя(-ей).</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525124" w:rsidRPr="00E95609" w:rsidRDefault="00525124" w:rsidP="003C64BD">
            <w:pPr>
              <w:spacing w:before="120"/>
              <w:jc w:val="center"/>
              <w:rPr>
                <w:sz w:val="16"/>
                <w:szCs w:val="22"/>
              </w:rPr>
            </w:pPr>
            <w:r w:rsidRPr="00E95609">
              <w:rPr>
                <w:sz w:val="16"/>
                <w:szCs w:val="22"/>
              </w:rPr>
              <w:t>50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 Блокирование пропуска нарушителя(-ей).</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spacing w:before="120"/>
              <w:jc w:val="both"/>
              <w:rPr>
                <w:sz w:val="16"/>
                <w:szCs w:val="22"/>
                <w:lang w:eastAsia="en-US"/>
              </w:rPr>
            </w:pPr>
            <w:r w:rsidRPr="00E95609">
              <w:rPr>
                <w:sz w:val="16"/>
                <w:szCs w:val="22"/>
                <w:lang w:eastAsia="en-US"/>
              </w:rPr>
              <w:t xml:space="preserve">Однократное нарушение установленного пропускного и </w:t>
            </w:r>
            <w:proofErr w:type="spellStart"/>
            <w:r w:rsidRPr="00E95609">
              <w:rPr>
                <w:sz w:val="16"/>
                <w:szCs w:val="22"/>
                <w:lang w:eastAsia="en-US"/>
              </w:rPr>
              <w:t>внутриобъектового</w:t>
            </w:r>
            <w:proofErr w:type="spellEnd"/>
            <w:r w:rsidRPr="00E95609">
              <w:rPr>
                <w:sz w:val="16"/>
                <w:szCs w:val="22"/>
                <w:lang w:eastAsia="en-US"/>
              </w:rPr>
              <w:t xml:space="preserve"> режима на Объекте.</w:t>
            </w:r>
          </w:p>
        </w:tc>
        <w:tc>
          <w:tcPr>
            <w:tcW w:w="692" w:type="pct"/>
          </w:tcPr>
          <w:p w:rsidR="00525124" w:rsidRPr="00E95609" w:rsidRDefault="00525124" w:rsidP="003C64BD">
            <w:pPr>
              <w:spacing w:before="120"/>
              <w:jc w:val="center"/>
              <w:rPr>
                <w:sz w:val="16"/>
                <w:szCs w:val="22"/>
              </w:rPr>
            </w:pPr>
            <w:r w:rsidRPr="00E95609">
              <w:rPr>
                <w:sz w:val="16"/>
                <w:szCs w:val="22"/>
              </w:rPr>
              <w:t>10 </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tabs>
                <w:tab w:val="num" w:pos="21"/>
              </w:tabs>
              <w:spacing w:before="120"/>
              <w:jc w:val="both"/>
              <w:rPr>
                <w:sz w:val="16"/>
                <w:szCs w:val="22"/>
                <w:lang w:eastAsia="en-US"/>
              </w:rPr>
            </w:pPr>
            <w:r w:rsidRPr="00E956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525124" w:rsidRPr="00E95609" w:rsidRDefault="00525124" w:rsidP="003C64BD">
            <w:pPr>
              <w:spacing w:before="120"/>
              <w:jc w:val="center"/>
              <w:rPr>
                <w:sz w:val="16"/>
                <w:szCs w:val="22"/>
              </w:rPr>
            </w:pPr>
            <w:r w:rsidRPr="00E95609">
              <w:rPr>
                <w:sz w:val="16"/>
                <w:szCs w:val="22"/>
              </w:rPr>
              <w:t>10 </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spacing w:before="120"/>
              <w:jc w:val="both"/>
              <w:rPr>
                <w:sz w:val="16"/>
                <w:szCs w:val="22"/>
                <w:lang w:eastAsia="en-US"/>
              </w:rPr>
            </w:pPr>
            <w:r w:rsidRPr="00E95609">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525124" w:rsidRPr="00E95609" w:rsidRDefault="00525124" w:rsidP="003C64BD">
            <w:pPr>
              <w:spacing w:before="120"/>
              <w:jc w:val="center"/>
              <w:rPr>
                <w:sz w:val="16"/>
                <w:szCs w:val="22"/>
              </w:rPr>
            </w:pPr>
            <w:r w:rsidRPr="00E95609">
              <w:rPr>
                <w:sz w:val="16"/>
                <w:szCs w:val="22"/>
              </w:rPr>
              <w:t>20 </w:t>
            </w:r>
          </w:p>
        </w:tc>
        <w:tc>
          <w:tcPr>
            <w:tcW w:w="1769" w:type="pct"/>
          </w:tcPr>
          <w:p w:rsidR="00525124" w:rsidRPr="00E95609" w:rsidRDefault="00525124" w:rsidP="003C64BD">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spacing w:before="120"/>
              <w:jc w:val="both"/>
              <w:rPr>
                <w:sz w:val="16"/>
                <w:szCs w:val="22"/>
              </w:rPr>
            </w:pPr>
            <w:r w:rsidRPr="00E95609">
              <w:rPr>
                <w:sz w:val="16"/>
                <w:szCs w:val="22"/>
              </w:rPr>
              <w:t xml:space="preserve">Сокрытие или попытка сокрытия Подрядчиком от Заказчика информации </w:t>
            </w:r>
            <w:proofErr w:type="spellStart"/>
            <w:r w:rsidRPr="00E95609">
              <w:rPr>
                <w:sz w:val="16"/>
                <w:szCs w:val="22"/>
              </w:rPr>
              <w:t>п.п</w:t>
            </w:r>
            <w:proofErr w:type="spellEnd"/>
            <w:r w:rsidRPr="00E95609">
              <w:rPr>
                <w:sz w:val="16"/>
                <w:szCs w:val="22"/>
              </w:rPr>
              <w:t xml:space="preserve">. </w:t>
            </w:r>
            <w:r w:rsidRPr="00E95609">
              <w:rPr>
                <w:sz w:val="16"/>
                <w:szCs w:val="22"/>
              </w:rPr>
              <w:fldChar w:fldCharType="begin"/>
            </w:r>
            <w:r w:rsidRPr="00E95609">
              <w:rPr>
                <w:sz w:val="16"/>
                <w:szCs w:val="22"/>
              </w:rPr>
              <w:instrText xml:space="preserve"> REF _Ref499613827 \r \h  \* MERGEFORMAT </w:instrText>
            </w:r>
            <w:r w:rsidRPr="00E95609">
              <w:rPr>
                <w:sz w:val="16"/>
                <w:szCs w:val="22"/>
              </w:rPr>
            </w:r>
            <w:r w:rsidRPr="00E95609">
              <w:rPr>
                <w:sz w:val="16"/>
                <w:szCs w:val="22"/>
              </w:rPr>
              <w:fldChar w:fldCharType="separate"/>
            </w:r>
            <w:r>
              <w:rPr>
                <w:sz w:val="16"/>
                <w:szCs w:val="22"/>
              </w:rPr>
              <w:t>1</w:t>
            </w:r>
            <w:r w:rsidRPr="00E95609">
              <w:rPr>
                <w:sz w:val="16"/>
                <w:szCs w:val="22"/>
              </w:rPr>
              <w:fldChar w:fldCharType="end"/>
            </w:r>
            <w:r w:rsidRPr="00E95609">
              <w:rPr>
                <w:sz w:val="16"/>
                <w:szCs w:val="22"/>
              </w:rPr>
              <w:t>-</w:t>
            </w:r>
            <w:r w:rsidRPr="00E95609">
              <w:rPr>
                <w:sz w:val="16"/>
                <w:szCs w:val="22"/>
              </w:rPr>
              <w:fldChar w:fldCharType="begin"/>
            </w:r>
            <w:r w:rsidRPr="00E95609">
              <w:rPr>
                <w:sz w:val="16"/>
                <w:szCs w:val="22"/>
              </w:rPr>
              <w:instrText xml:space="preserve"> REF _Ref499613830 \r \h  \* MERGEFORMAT </w:instrText>
            </w:r>
            <w:r w:rsidRPr="00E95609">
              <w:rPr>
                <w:sz w:val="16"/>
                <w:szCs w:val="22"/>
              </w:rPr>
            </w:r>
            <w:r w:rsidRPr="00E95609">
              <w:rPr>
                <w:sz w:val="16"/>
                <w:szCs w:val="22"/>
              </w:rPr>
              <w:fldChar w:fldCharType="separate"/>
            </w:r>
            <w:r>
              <w:rPr>
                <w:sz w:val="16"/>
                <w:szCs w:val="22"/>
              </w:rPr>
              <w:t>13</w:t>
            </w:r>
            <w:r w:rsidRPr="00E95609">
              <w:rPr>
                <w:sz w:val="16"/>
                <w:szCs w:val="22"/>
              </w:rPr>
              <w:fldChar w:fldCharType="end"/>
            </w:r>
            <w:r w:rsidRPr="00E95609">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525124" w:rsidRPr="00E95609" w:rsidRDefault="00525124" w:rsidP="003C64BD">
            <w:pPr>
              <w:spacing w:before="120"/>
              <w:jc w:val="center"/>
              <w:rPr>
                <w:sz w:val="16"/>
                <w:szCs w:val="22"/>
              </w:rPr>
            </w:pPr>
            <w:r w:rsidRPr="00E95609">
              <w:rPr>
                <w:sz w:val="16"/>
                <w:szCs w:val="22"/>
              </w:rPr>
              <w:t xml:space="preserve">100 </w:t>
            </w:r>
          </w:p>
        </w:tc>
        <w:tc>
          <w:tcPr>
            <w:tcW w:w="1769" w:type="pct"/>
          </w:tcPr>
          <w:p w:rsidR="00525124" w:rsidRPr="00E95609" w:rsidRDefault="00525124" w:rsidP="003C64BD">
            <w:pPr>
              <w:spacing w:before="120"/>
              <w:jc w:val="center"/>
              <w:rPr>
                <w:sz w:val="16"/>
                <w:szCs w:val="22"/>
              </w:rPr>
            </w:pPr>
          </w:p>
          <w:p w:rsidR="00525124" w:rsidRPr="00E95609" w:rsidRDefault="00525124" w:rsidP="003C64BD">
            <w:pPr>
              <w:spacing w:before="120"/>
              <w:rPr>
                <w:sz w:val="16"/>
                <w:szCs w:val="22"/>
              </w:rPr>
            </w:pPr>
            <w:r w:rsidRPr="00E95609">
              <w:rPr>
                <w:sz w:val="16"/>
                <w:szCs w:val="22"/>
              </w:rPr>
              <w:t>Не применяется.</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spacing w:before="120"/>
              <w:jc w:val="both"/>
              <w:rPr>
                <w:sz w:val="16"/>
                <w:szCs w:val="22"/>
              </w:rPr>
            </w:pPr>
            <w:r w:rsidRPr="00E956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525124" w:rsidRPr="00E95609" w:rsidRDefault="00525124" w:rsidP="003C64BD">
            <w:pPr>
              <w:spacing w:before="120"/>
              <w:jc w:val="center"/>
              <w:rPr>
                <w:sz w:val="16"/>
                <w:szCs w:val="22"/>
              </w:rPr>
            </w:pPr>
            <w:r w:rsidRPr="00E95609">
              <w:rPr>
                <w:sz w:val="16"/>
                <w:szCs w:val="22"/>
              </w:rPr>
              <w:t>100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spacing w:before="120"/>
              <w:jc w:val="both"/>
              <w:rPr>
                <w:sz w:val="16"/>
                <w:szCs w:val="22"/>
              </w:rPr>
            </w:pPr>
            <w:r w:rsidRPr="00E95609">
              <w:rPr>
                <w:sz w:val="16"/>
                <w:szCs w:val="22"/>
              </w:rPr>
              <w:t xml:space="preserve">Обращение правоохранительных органов </w:t>
            </w:r>
            <w:r w:rsidRPr="00E95609">
              <w:rPr>
                <w:bCs/>
                <w:iCs/>
                <w:sz w:val="16"/>
                <w:szCs w:val="22"/>
              </w:rPr>
              <w:t>Российской Федерации</w:t>
            </w:r>
            <w:r w:rsidRPr="00E95609">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525124" w:rsidRPr="00E95609" w:rsidRDefault="00525124" w:rsidP="003C64BD">
            <w:pPr>
              <w:spacing w:before="120"/>
              <w:jc w:val="center"/>
              <w:rPr>
                <w:sz w:val="16"/>
                <w:szCs w:val="22"/>
              </w:rPr>
            </w:pPr>
            <w:r w:rsidRPr="00E95609">
              <w:rPr>
                <w:sz w:val="16"/>
                <w:szCs w:val="22"/>
              </w:rPr>
              <w:t xml:space="preserve">50 </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в отношении которого поступило обращение.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autoSpaceDE w:val="0"/>
              <w:autoSpaceDN w:val="0"/>
              <w:adjustRightInd w:val="0"/>
              <w:spacing w:before="120"/>
              <w:ind w:left="23"/>
              <w:jc w:val="both"/>
              <w:rPr>
                <w:sz w:val="16"/>
                <w:szCs w:val="22"/>
                <w:lang w:eastAsia="en-US"/>
              </w:rPr>
            </w:pPr>
            <w:r w:rsidRPr="00E95609">
              <w:rPr>
                <w:sz w:val="16"/>
                <w:szCs w:val="22"/>
              </w:rPr>
              <w:t>Курение вне установленных в надлежащем порядке мест для курения.</w:t>
            </w:r>
          </w:p>
        </w:tc>
        <w:tc>
          <w:tcPr>
            <w:tcW w:w="692" w:type="pct"/>
          </w:tcPr>
          <w:p w:rsidR="00525124" w:rsidRPr="00E95609" w:rsidRDefault="00525124" w:rsidP="003C64BD">
            <w:pPr>
              <w:spacing w:before="120"/>
              <w:jc w:val="center"/>
              <w:rPr>
                <w:sz w:val="16"/>
                <w:szCs w:val="22"/>
              </w:rPr>
            </w:pPr>
            <w:r w:rsidRPr="00E95609">
              <w:rPr>
                <w:sz w:val="16"/>
                <w:szCs w:val="22"/>
              </w:rPr>
              <w:t>10</w:t>
            </w:r>
          </w:p>
        </w:tc>
        <w:tc>
          <w:tcPr>
            <w:tcW w:w="1769" w:type="pct"/>
          </w:tcPr>
          <w:p w:rsidR="00525124" w:rsidRPr="00E95609" w:rsidRDefault="00525124" w:rsidP="003C64BD">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autoSpaceDE w:val="0"/>
              <w:autoSpaceDN w:val="0"/>
              <w:adjustRightInd w:val="0"/>
              <w:spacing w:before="120"/>
              <w:ind w:left="23"/>
              <w:jc w:val="both"/>
              <w:rPr>
                <w:sz w:val="16"/>
                <w:szCs w:val="22"/>
              </w:rPr>
            </w:pPr>
            <w:r w:rsidRPr="00E956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525124" w:rsidRPr="00E95609" w:rsidRDefault="00525124" w:rsidP="003C64BD">
            <w:pPr>
              <w:spacing w:before="120"/>
              <w:jc w:val="center"/>
              <w:rPr>
                <w:sz w:val="16"/>
                <w:szCs w:val="22"/>
              </w:rPr>
            </w:pPr>
            <w:r w:rsidRPr="00E95609">
              <w:rPr>
                <w:sz w:val="16"/>
                <w:szCs w:val="22"/>
              </w:rPr>
              <w:t>50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autoSpaceDE w:val="0"/>
              <w:autoSpaceDN w:val="0"/>
              <w:adjustRightInd w:val="0"/>
              <w:spacing w:before="120"/>
              <w:ind w:left="23"/>
              <w:jc w:val="both"/>
              <w:rPr>
                <w:iCs/>
                <w:sz w:val="16"/>
                <w:szCs w:val="22"/>
              </w:rPr>
            </w:pPr>
            <w:r w:rsidRPr="00E95609">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525124" w:rsidRPr="00E95609" w:rsidRDefault="00525124" w:rsidP="003C64BD">
            <w:pPr>
              <w:spacing w:before="120"/>
              <w:jc w:val="center"/>
              <w:rPr>
                <w:sz w:val="16"/>
                <w:szCs w:val="22"/>
              </w:rPr>
            </w:pPr>
            <w:r w:rsidRPr="00E95609">
              <w:rPr>
                <w:sz w:val="16"/>
                <w:szCs w:val="22"/>
              </w:rPr>
              <w:t>2</w:t>
            </w:r>
          </w:p>
        </w:tc>
        <w:tc>
          <w:tcPr>
            <w:tcW w:w="1769" w:type="pct"/>
          </w:tcPr>
          <w:p w:rsidR="00525124" w:rsidRPr="00E95609" w:rsidRDefault="00525124" w:rsidP="003C64BD">
            <w:pPr>
              <w:spacing w:before="120"/>
              <w:rPr>
                <w:sz w:val="16"/>
                <w:szCs w:val="22"/>
              </w:rPr>
            </w:pPr>
            <w:r w:rsidRPr="00E95609">
              <w:rPr>
                <w:sz w:val="16"/>
                <w:szCs w:val="22"/>
              </w:rPr>
              <w:t>Не применяется.</w:t>
            </w:r>
          </w:p>
        </w:tc>
      </w:tr>
    </w:tbl>
    <w:p w:rsidR="00525124" w:rsidRPr="00E95609" w:rsidRDefault="00525124" w:rsidP="00525124">
      <w:pPr>
        <w:spacing w:before="120" w:after="120"/>
        <w:ind w:firstLine="567"/>
        <w:jc w:val="both"/>
        <w:rPr>
          <w:sz w:val="22"/>
          <w:szCs w:val="22"/>
        </w:rPr>
      </w:pPr>
      <w:r w:rsidRPr="00E95609">
        <w:rPr>
          <w:b/>
          <w:sz w:val="22"/>
          <w:szCs w:val="22"/>
        </w:rPr>
        <w:t>*</w:t>
      </w:r>
      <w:r w:rsidRPr="00E95609">
        <w:rPr>
          <w:sz w:val="22"/>
          <w:szCs w:val="22"/>
        </w:rPr>
        <w:t xml:space="preserve"> За второе и каждое последующее нарушение размер штрафа удваивается на усмотрение Заказчика.</w:t>
      </w:r>
    </w:p>
    <w:p w:rsidR="00525124" w:rsidRPr="00E95609" w:rsidRDefault="00525124" w:rsidP="00525124">
      <w:pPr>
        <w:spacing w:before="120" w:after="120"/>
        <w:ind w:firstLine="567"/>
        <w:jc w:val="both"/>
        <w:rPr>
          <w:sz w:val="22"/>
          <w:szCs w:val="22"/>
        </w:rPr>
      </w:pPr>
      <w:r w:rsidRPr="00E95609">
        <w:rPr>
          <w:b/>
          <w:sz w:val="22"/>
          <w:szCs w:val="22"/>
        </w:rPr>
        <w:t>*</w:t>
      </w:r>
      <w:r w:rsidRPr="00E956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w:t>
      </w:r>
      <w:r w:rsidRPr="00E95609">
        <w:rPr>
          <w:sz w:val="22"/>
          <w:szCs w:val="22"/>
        </w:rPr>
        <w:lastRenderedPageBreak/>
        <w:t>промышленной безопасности, экологической безопасности, электробезопасности, пожарной безопасности и санитарии.</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Порядок фиксации нарушений, совершенных Подрядчиком (работниками Подрядчика, работниками Субподрядных организаций)</w:t>
      </w:r>
    </w:p>
    <w:p w:rsidR="00525124" w:rsidRPr="00E95609" w:rsidRDefault="00525124" w:rsidP="00525124">
      <w:pPr>
        <w:numPr>
          <w:ilvl w:val="1"/>
          <w:numId w:val="14"/>
        </w:numPr>
        <w:tabs>
          <w:tab w:val="left" w:pos="709"/>
        </w:tabs>
        <w:spacing w:after="120"/>
        <w:ind w:left="0" w:firstLine="567"/>
        <w:jc w:val="both"/>
        <w:rPr>
          <w:b/>
          <w:i/>
          <w:color w:val="FF0000"/>
          <w:sz w:val="22"/>
          <w:szCs w:val="22"/>
        </w:rPr>
      </w:pPr>
      <w:r w:rsidRPr="00E95609">
        <w:rPr>
          <w:sz w:val="22"/>
          <w:szCs w:val="22"/>
        </w:rPr>
        <w:t>При обнаружении факта допущения нарушения (-</w:t>
      </w:r>
      <w:proofErr w:type="spellStart"/>
      <w:r w:rsidRPr="00E95609">
        <w:rPr>
          <w:sz w:val="22"/>
          <w:szCs w:val="22"/>
        </w:rPr>
        <w:t>ий</w:t>
      </w:r>
      <w:proofErr w:type="spellEnd"/>
      <w:r w:rsidRPr="00E95609">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E95609">
        <w:rPr>
          <w:b/>
          <w:i/>
          <w:color w:val="000000"/>
          <w:sz w:val="22"/>
          <w:szCs w:val="22"/>
        </w:rPr>
        <w:t>форма Акта прилагается ОБРАЗЕЦ 1</w:t>
      </w:r>
      <w:r w:rsidRPr="00E95609">
        <w:rPr>
          <w:b/>
          <w:sz w:val="22"/>
          <w:szCs w:val="22"/>
        </w:rPr>
        <w:t xml:space="preserve">). </w:t>
      </w:r>
    </w:p>
    <w:p w:rsidR="00525124" w:rsidRPr="00E95609" w:rsidRDefault="00525124" w:rsidP="00525124">
      <w:pPr>
        <w:numPr>
          <w:ilvl w:val="1"/>
          <w:numId w:val="14"/>
        </w:numPr>
        <w:tabs>
          <w:tab w:val="left" w:pos="709"/>
        </w:tabs>
        <w:spacing w:after="120"/>
        <w:ind w:left="0" w:firstLine="567"/>
        <w:jc w:val="both"/>
        <w:rPr>
          <w:sz w:val="22"/>
          <w:szCs w:val="22"/>
        </w:rPr>
      </w:pPr>
      <w:r w:rsidRPr="00E956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525124" w:rsidRPr="00E95609" w:rsidRDefault="00525124" w:rsidP="00525124">
      <w:pPr>
        <w:tabs>
          <w:tab w:val="left" w:pos="709"/>
        </w:tabs>
        <w:spacing w:after="120"/>
        <w:ind w:firstLine="567"/>
        <w:jc w:val="both"/>
        <w:rPr>
          <w:sz w:val="22"/>
          <w:szCs w:val="22"/>
        </w:rPr>
      </w:pPr>
      <w:r w:rsidRPr="00E95609">
        <w:rPr>
          <w:sz w:val="22"/>
          <w:szCs w:val="22"/>
        </w:rPr>
        <w:t>8.3.  Требование к Акту проверки:</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8.3.2. В Акте проверки указывается на ведение/отсутствие фото или </w:t>
      </w:r>
      <w:proofErr w:type="spellStart"/>
      <w:r w:rsidRPr="00E95609">
        <w:rPr>
          <w:sz w:val="22"/>
          <w:szCs w:val="22"/>
        </w:rPr>
        <w:t>видеофиксации</w:t>
      </w:r>
      <w:proofErr w:type="spellEnd"/>
      <w:r w:rsidRPr="00E95609">
        <w:rPr>
          <w:sz w:val="22"/>
          <w:szCs w:val="22"/>
        </w:rPr>
        <w:t xml:space="preserve">; </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8.3.3. В Акте проверки описываются выявленные нарушения. </w:t>
      </w:r>
    </w:p>
    <w:p w:rsidR="00525124" w:rsidRPr="00E95609" w:rsidRDefault="00525124" w:rsidP="00525124">
      <w:pPr>
        <w:tabs>
          <w:tab w:val="left" w:pos="709"/>
        </w:tabs>
        <w:spacing w:after="120"/>
        <w:ind w:firstLine="567"/>
        <w:jc w:val="both"/>
        <w:rPr>
          <w:sz w:val="22"/>
          <w:szCs w:val="22"/>
        </w:rPr>
      </w:pPr>
      <w:r w:rsidRPr="00E95609">
        <w:rPr>
          <w:sz w:val="22"/>
          <w:szCs w:val="22"/>
        </w:rPr>
        <w:t>8.3.4. В Акте проверки указываются одни из следующих принятых мер для устранения нарушений:</w:t>
      </w:r>
    </w:p>
    <w:p w:rsidR="00525124" w:rsidRPr="00E95609" w:rsidRDefault="00525124" w:rsidP="00525124">
      <w:pPr>
        <w:tabs>
          <w:tab w:val="left" w:pos="709"/>
        </w:tabs>
        <w:spacing w:after="120"/>
        <w:ind w:firstLine="567"/>
        <w:jc w:val="both"/>
        <w:rPr>
          <w:sz w:val="22"/>
          <w:szCs w:val="22"/>
        </w:rPr>
      </w:pPr>
      <w:r w:rsidRPr="00E95609">
        <w:rPr>
          <w:sz w:val="22"/>
          <w:szCs w:val="22"/>
        </w:rPr>
        <w:t>-  нарушения устранены в ходе проверки;</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          - нарушитель (-ли) отстранен (-ы) от выполнения работ и /или удалены с места производства работ;</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          - работы остановлены.</w:t>
      </w:r>
    </w:p>
    <w:p w:rsidR="00525124" w:rsidRPr="00E95609" w:rsidRDefault="00525124" w:rsidP="00525124">
      <w:pPr>
        <w:tabs>
          <w:tab w:val="left" w:pos="567"/>
        </w:tabs>
        <w:spacing w:after="120"/>
        <w:ind w:firstLine="567"/>
        <w:jc w:val="both"/>
        <w:rPr>
          <w:sz w:val="22"/>
          <w:szCs w:val="22"/>
        </w:rPr>
      </w:pPr>
      <w:r w:rsidRPr="00E95609">
        <w:rPr>
          <w:sz w:val="22"/>
          <w:szCs w:val="22"/>
        </w:rPr>
        <w:t xml:space="preserve">  8.3.5. </w:t>
      </w:r>
      <w:r w:rsidRPr="00E95609">
        <w:t xml:space="preserve"> </w:t>
      </w:r>
      <w:r w:rsidRPr="00E9560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     8.4 </w:t>
      </w:r>
      <w:proofErr w:type="gramStart"/>
      <w:r w:rsidRPr="00E95609">
        <w:rPr>
          <w:sz w:val="22"/>
          <w:szCs w:val="22"/>
        </w:rPr>
        <w:t>В</w:t>
      </w:r>
      <w:proofErr w:type="gramEnd"/>
      <w:r w:rsidRPr="00E95609">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E95609">
        <w:rPr>
          <w:sz w:val="22"/>
          <w:szCs w:val="22"/>
        </w:rPr>
        <w:t>видеофиксации</w:t>
      </w:r>
      <w:proofErr w:type="spellEnd"/>
      <w:r w:rsidRPr="00E95609">
        <w:rPr>
          <w:sz w:val="22"/>
          <w:szCs w:val="22"/>
        </w:rPr>
        <w:t xml:space="preserve"> (по возможности). </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525124" w:rsidRPr="00E95609" w:rsidRDefault="00525124" w:rsidP="00525124">
      <w:pPr>
        <w:tabs>
          <w:tab w:val="left" w:pos="851"/>
        </w:tabs>
        <w:spacing w:after="120"/>
        <w:ind w:firstLine="567"/>
        <w:jc w:val="both"/>
        <w:rPr>
          <w:sz w:val="22"/>
          <w:szCs w:val="22"/>
        </w:rPr>
      </w:pPr>
      <w:r w:rsidRPr="00E95609">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525124" w:rsidRPr="00E95609" w:rsidRDefault="00525124" w:rsidP="00525124">
      <w:pPr>
        <w:tabs>
          <w:tab w:val="left" w:pos="851"/>
        </w:tabs>
        <w:spacing w:after="120"/>
        <w:ind w:firstLine="567"/>
        <w:jc w:val="both"/>
        <w:rPr>
          <w:sz w:val="22"/>
          <w:szCs w:val="22"/>
        </w:rPr>
      </w:pPr>
      <w:r w:rsidRPr="00E95609">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525124" w:rsidRPr="00E95609" w:rsidRDefault="00525124" w:rsidP="00525124">
      <w:pPr>
        <w:tabs>
          <w:tab w:val="left" w:pos="851"/>
        </w:tabs>
        <w:spacing w:after="120"/>
        <w:ind w:firstLine="567"/>
        <w:jc w:val="both"/>
        <w:rPr>
          <w:sz w:val="22"/>
          <w:szCs w:val="22"/>
        </w:rPr>
      </w:pPr>
      <w:r w:rsidRPr="00E95609">
        <w:rPr>
          <w:sz w:val="22"/>
          <w:szCs w:val="22"/>
        </w:rPr>
        <w:t>9.3.  В Претензии  указываются сведения о нарушенном (-ых) требовании (</w:t>
      </w:r>
      <w:proofErr w:type="spellStart"/>
      <w:r w:rsidRPr="00E95609">
        <w:rPr>
          <w:sz w:val="22"/>
          <w:szCs w:val="22"/>
        </w:rPr>
        <w:t>иях</w:t>
      </w:r>
      <w:proofErr w:type="spellEnd"/>
      <w:r w:rsidRPr="00E95609">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w:t>
      </w:r>
      <w:r w:rsidRPr="00E95609">
        <w:rPr>
          <w:sz w:val="22"/>
          <w:szCs w:val="22"/>
        </w:rPr>
        <w:lastRenderedPageBreak/>
        <w:t xml:space="preserve">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525124" w:rsidRPr="00E95609" w:rsidRDefault="00525124" w:rsidP="00525124">
      <w:pPr>
        <w:widowControl w:val="0"/>
        <w:tabs>
          <w:tab w:val="left" w:pos="1080"/>
        </w:tabs>
        <w:autoSpaceDE w:val="0"/>
        <w:autoSpaceDN w:val="0"/>
        <w:adjustRightInd w:val="0"/>
        <w:spacing w:after="120"/>
        <w:ind w:firstLine="567"/>
        <w:jc w:val="both"/>
        <w:rPr>
          <w:rFonts w:eastAsia="Calibri"/>
          <w:sz w:val="22"/>
          <w:szCs w:val="22"/>
        </w:rPr>
      </w:pPr>
      <w:r w:rsidRPr="00E95609">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i/>
          <w:sz w:val="22"/>
          <w:szCs w:val="22"/>
        </w:rPr>
      </w:pPr>
      <w:r w:rsidRPr="00E95609">
        <w:rPr>
          <w:b/>
          <w:sz w:val="22"/>
          <w:szCs w:val="22"/>
        </w:rPr>
        <w:t>Заключительные положения</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525124" w:rsidRPr="00E95609" w:rsidRDefault="00525124" w:rsidP="00525124">
      <w:pPr>
        <w:widowControl w:val="0"/>
        <w:tabs>
          <w:tab w:val="left" w:pos="1080"/>
        </w:tabs>
        <w:autoSpaceDE w:val="0"/>
        <w:autoSpaceDN w:val="0"/>
        <w:adjustRightInd w:val="0"/>
        <w:spacing w:after="120"/>
        <w:ind w:firstLine="567"/>
        <w:jc w:val="both"/>
        <w:rPr>
          <w:b/>
          <w:i/>
          <w:sz w:val="22"/>
          <w:szCs w:val="22"/>
        </w:rPr>
      </w:pPr>
      <w:r w:rsidRPr="00E95609">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25124" w:rsidRPr="00E95609" w:rsidRDefault="00525124" w:rsidP="00525124">
      <w:pPr>
        <w:widowControl w:val="0"/>
        <w:autoSpaceDE w:val="0"/>
        <w:autoSpaceDN w:val="0"/>
        <w:adjustRightInd w:val="0"/>
        <w:spacing w:before="120" w:after="120"/>
        <w:rPr>
          <w:b/>
          <w:sz w:val="22"/>
          <w:szCs w:val="22"/>
        </w:rPr>
      </w:pPr>
    </w:p>
    <w:p w:rsidR="004263A5" w:rsidRPr="00E95609" w:rsidRDefault="004263A5" w:rsidP="00B05AFE">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Подписи Сторон</w:t>
      </w: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F51596" w:rsidRPr="00F51596" w:rsidRDefault="00F51596" w:rsidP="00F51596">
            <w:pPr>
              <w:autoSpaceDE w:val="0"/>
              <w:autoSpaceDN w:val="0"/>
              <w:adjustRightInd w:val="0"/>
              <w:jc w:val="both"/>
              <w:rPr>
                <w:b/>
                <w:bCs/>
                <w:sz w:val="22"/>
                <w:szCs w:val="22"/>
              </w:rPr>
            </w:pPr>
            <w:r w:rsidRPr="00F51596">
              <w:rPr>
                <w:b/>
                <w:bCs/>
                <w:sz w:val="22"/>
                <w:szCs w:val="22"/>
              </w:rPr>
              <w:t>Заказчик:</w:t>
            </w:r>
          </w:p>
          <w:p w:rsidR="00F51596" w:rsidRPr="00F51596" w:rsidRDefault="00F51596" w:rsidP="00F51596">
            <w:pPr>
              <w:autoSpaceDE w:val="0"/>
              <w:autoSpaceDN w:val="0"/>
              <w:adjustRightInd w:val="0"/>
              <w:jc w:val="both"/>
              <w:rPr>
                <w:bCs/>
                <w:sz w:val="22"/>
                <w:szCs w:val="22"/>
              </w:rPr>
            </w:pPr>
            <w:r w:rsidRPr="00F51596">
              <w:rPr>
                <w:bCs/>
                <w:sz w:val="22"/>
                <w:szCs w:val="22"/>
              </w:rPr>
              <w:t xml:space="preserve">Генеральный директор </w:t>
            </w:r>
            <w:r w:rsidR="000A58FB">
              <w:rPr>
                <w:bCs/>
                <w:sz w:val="22"/>
                <w:szCs w:val="22"/>
              </w:rPr>
              <w:t>АО</w:t>
            </w:r>
            <w:r w:rsidRPr="00F51596">
              <w:rPr>
                <w:bCs/>
                <w:sz w:val="22"/>
                <w:szCs w:val="22"/>
              </w:rPr>
              <w:t xml:space="preserve"> «ИЭСК»</w:t>
            </w:r>
          </w:p>
          <w:p w:rsidR="00F51596" w:rsidRPr="00F51596" w:rsidRDefault="00F51596" w:rsidP="00F51596">
            <w:pPr>
              <w:autoSpaceDE w:val="0"/>
              <w:autoSpaceDN w:val="0"/>
              <w:adjustRightInd w:val="0"/>
              <w:jc w:val="both"/>
              <w:rPr>
                <w:bCs/>
                <w:sz w:val="22"/>
                <w:szCs w:val="22"/>
              </w:rPr>
            </w:pPr>
          </w:p>
          <w:p w:rsidR="00F51596" w:rsidRPr="00F51596" w:rsidRDefault="00F51596" w:rsidP="00F51596">
            <w:pPr>
              <w:autoSpaceDE w:val="0"/>
              <w:autoSpaceDN w:val="0"/>
              <w:adjustRightInd w:val="0"/>
              <w:jc w:val="both"/>
              <w:rPr>
                <w:bCs/>
                <w:sz w:val="22"/>
                <w:szCs w:val="22"/>
              </w:rPr>
            </w:pPr>
          </w:p>
          <w:p w:rsidR="00F51596" w:rsidRPr="00F51596" w:rsidRDefault="00F51596" w:rsidP="00F51596">
            <w:pPr>
              <w:autoSpaceDE w:val="0"/>
              <w:autoSpaceDN w:val="0"/>
              <w:adjustRightInd w:val="0"/>
              <w:jc w:val="both"/>
              <w:rPr>
                <w:bCs/>
                <w:sz w:val="22"/>
                <w:szCs w:val="22"/>
              </w:rPr>
            </w:pPr>
            <w:r w:rsidRPr="00F51596">
              <w:rPr>
                <w:bCs/>
                <w:sz w:val="22"/>
                <w:szCs w:val="22"/>
              </w:rPr>
              <w:t>____________________/</w:t>
            </w:r>
            <w:proofErr w:type="spellStart"/>
            <w:r w:rsidRPr="00F51596">
              <w:rPr>
                <w:bCs/>
                <w:sz w:val="22"/>
                <w:szCs w:val="22"/>
              </w:rPr>
              <w:t>Конопелько</w:t>
            </w:r>
            <w:proofErr w:type="spellEnd"/>
            <w:r w:rsidRPr="00F51596">
              <w:rPr>
                <w:bCs/>
                <w:sz w:val="22"/>
                <w:szCs w:val="22"/>
              </w:rPr>
              <w:t xml:space="preserve"> Д.В./</w:t>
            </w:r>
          </w:p>
          <w:p w:rsidR="00F51596" w:rsidRPr="00F51596" w:rsidRDefault="00F51596" w:rsidP="00F51596">
            <w:pPr>
              <w:autoSpaceDE w:val="0"/>
              <w:autoSpaceDN w:val="0"/>
              <w:adjustRightInd w:val="0"/>
              <w:jc w:val="both"/>
              <w:rPr>
                <w:bCs/>
                <w:sz w:val="22"/>
                <w:szCs w:val="22"/>
              </w:rPr>
            </w:pPr>
          </w:p>
          <w:p w:rsidR="00F51596" w:rsidRPr="00F51596" w:rsidRDefault="00F51596" w:rsidP="00F51596">
            <w:pPr>
              <w:autoSpaceDE w:val="0"/>
              <w:autoSpaceDN w:val="0"/>
              <w:adjustRightInd w:val="0"/>
              <w:jc w:val="both"/>
              <w:rPr>
                <w:bCs/>
                <w:sz w:val="22"/>
                <w:szCs w:val="22"/>
              </w:rPr>
            </w:pPr>
            <w:r w:rsidRPr="00F51596">
              <w:rPr>
                <w:bCs/>
                <w:sz w:val="22"/>
                <w:szCs w:val="22"/>
              </w:rPr>
              <w:t>«___</w:t>
            </w:r>
            <w:proofErr w:type="gramStart"/>
            <w:r w:rsidRPr="00F51596">
              <w:rPr>
                <w:bCs/>
                <w:sz w:val="22"/>
                <w:szCs w:val="22"/>
              </w:rPr>
              <w:t>_»_</w:t>
            </w:r>
            <w:proofErr w:type="gramEnd"/>
            <w:r w:rsidRPr="00F51596">
              <w:rPr>
                <w:bCs/>
                <w:sz w:val="22"/>
                <w:szCs w:val="22"/>
              </w:rPr>
              <w:t xml:space="preserve">______________2023 г. </w:t>
            </w:r>
          </w:p>
          <w:p w:rsidR="00B76295" w:rsidRPr="00B06341" w:rsidRDefault="00F51596" w:rsidP="00F51596">
            <w:pPr>
              <w:pStyle w:val="ConsNonformat"/>
              <w:jc w:val="both"/>
              <w:rPr>
                <w:rFonts w:ascii="Times New Roman" w:hAnsi="Times New Roman"/>
                <w:sz w:val="16"/>
                <w:szCs w:val="16"/>
              </w:rPr>
            </w:pPr>
            <w:r w:rsidRPr="00F51596">
              <w:rPr>
                <w:bCs/>
                <w:sz w:val="22"/>
                <w:szCs w:val="22"/>
              </w:rPr>
              <w:t xml:space="preserve">  М.П.</w:t>
            </w:r>
            <w:r w:rsidRPr="00F51596">
              <w:rPr>
                <w:b/>
                <w:bCs/>
                <w:sz w:val="22"/>
                <w:szCs w:val="22"/>
              </w:rPr>
              <w:t xml:space="preserve">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7B3E85" w:rsidRPr="002D612C" w:rsidRDefault="007B3E8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C906A0">
              <w:rPr>
                <w:sz w:val="22"/>
                <w:szCs w:val="22"/>
                <w:u w:val="single"/>
              </w:rPr>
              <w:t>___________</w:t>
            </w:r>
            <w:r w:rsidR="00C906A0" w:rsidRPr="002D612C">
              <w:rPr>
                <w:b/>
                <w:bCs/>
                <w:sz w:val="22"/>
                <w:szCs w:val="22"/>
              </w:rPr>
              <w:t xml:space="preserve"> </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6739A9" w:rsidRPr="00E95609" w:rsidRDefault="006739A9" w:rsidP="006739A9">
      <w:pPr>
        <w:widowControl w:val="0"/>
        <w:ind w:left="357"/>
        <w:jc w:val="center"/>
        <w:rPr>
          <w:b/>
          <w:sz w:val="22"/>
          <w:szCs w:val="22"/>
        </w:rPr>
      </w:pPr>
    </w:p>
    <w:p w:rsidR="006739A9" w:rsidRPr="00467D9A" w:rsidRDefault="006739A9" w:rsidP="006739A9">
      <w:pPr>
        <w:widowControl w:val="0"/>
        <w:rPr>
          <w:b/>
          <w:i/>
          <w:sz w:val="22"/>
          <w:szCs w:val="22"/>
          <w:highlight w:val="lightGray"/>
        </w:rPr>
        <w:sectPr w:rsidR="006739A9" w:rsidRPr="00467D9A" w:rsidSect="00503C36">
          <w:pgSz w:w="11906" w:h="16838" w:code="9"/>
          <w:pgMar w:top="1134" w:right="851" w:bottom="1134" w:left="1701" w:header="709" w:footer="709" w:gutter="0"/>
          <w:cols w:space="708"/>
          <w:docGrid w:linePitch="360"/>
        </w:sectPr>
      </w:pPr>
    </w:p>
    <w:p w:rsidR="006739A9" w:rsidRPr="00E95609" w:rsidRDefault="006739A9" w:rsidP="006739A9">
      <w:pPr>
        <w:jc w:val="right"/>
      </w:pPr>
      <w:r w:rsidRPr="00E95609">
        <w:lastRenderedPageBreak/>
        <w:t xml:space="preserve">Приложение № 1 к Приложению № </w:t>
      </w:r>
      <w:r w:rsidR="00AB6706">
        <w:t>5</w:t>
      </w:r>
    </w:p>
    <w:p w:rsidR="006739A9" w:rsidRPr="00E95609" w:rsidRDefault="006739A9" w:rsidP="006739A9">
      <w:pPr>
        <w:jc w:val="right"/>
        <w:rPr>
          <w:rFonts w:eastAsia="Calibri"/>
        </w:rPr>
      </w:pPr>
      <w:r w:rsidRPr="00E95609">
        <w:rPr>
          <w:sz w:val="28"/>
          <w:szCs w:val="28"/>
        </w:rPr>
        <w:t xml:space="preserve">      </w:t>
      </w:r>
      <w:r w:rsidRPr="00E95609">
        <w:t xml:space="preserve">ОБРАЗЕЦ № 1     </w:t>
      </w:r>
    </w:p>
    <w:p w:rsidR="006739A9" w:rsidRPr="00E95609" w:rsidRDefault="006739A9" w:rsidP="006739A9">
      <w:pPr>
        <w:jc w:val="center"/>
        <w:rPr>
          <w:b/>
        </w:rPr>
      </w:pPr>
      <w:r w:rsidRPr="00E95609">
        <w:rPr>
          <w:b/>
        </w:rPr>
        <w:t xml:space="preserve">АКТ № </w:t>
      </w:r>
    </w:p>
    <w:p w:rsidR="006739A9" w:rsidRPr="00E95609" w:rsidRDefault="006739A9" w:rsidP="006739A9">
      <w:pPr>
        <w:jc w:val="center"/>
        <w:rPr>
          <w:b/>
        </w:rPr>
      </w:pPr>
      <w:r w:rsidRPr="00E95609">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6739A9" w:rsidRPr="00E95609" w:rsidRDefault="006739A9" w:rsidP="006739A9">
      <w:pPr>
        <w:jc w:val="center"/>
        <w:rPr>
          <w:b/>
        </w:rPr>
      </w:pPr>
      <w:r w:rsidRPr="00E95609">
        <w:rPr>
          <w:b/>
        </w:rPr>
        <w:t>_________________________________________№ _________</w:t>
      </w:r>
      <w:proofErr w:type="gramStart"/>
      <w:r w:rsidRPr="00E95609">
        <w:rPr>
          <w:b/>
        </w:rPr>
        <w:t>от  «</w:t>
      </w:r>
      <w:proofErr w:type="gramEnd"/>
      <w:r w:rsidRPr="00E95609">
        <w:rPr>
          <w:b/>
        </w:rPr>
        <w:t>____»___________20___</w:t>
      </w:r>
    </w:p>
    <w:p w:rsidR="006739A9" w:rsidRPr="00E95609" w:rsidRDefault="006739A9" w:rsidP="006739A9">
      <w:pPr>
        <w:rPr>
          <w:vertAlign w:val="subscript"/>
        </w:rPr>
      </w:pPr>
      <w:r w:rsidRPr="00E95609">
        <w:rPr>
          <w:vertAlign w:val="subscript"/>
        </w:rPr>
        <w:t xml:space="preserve">                                            (указать наименование договора)</w:t>
      </w:r>
    </w:p>
    <w:p w:rsidR="006739A9" w:rsidRPr="00E95609" w:rsidRDefault="006739A9" w:rsidP="006739A9">
      <w:pPr>
        <w:jc w:val="center"/>
        <w:rPr>
          <w:b/>
        </w:rPr>
      </w:pPr>
      <w:r w:rsidRPr="00E95609">
        <w:rPr>
          <w:b/>
        </w:rPr>
        <w:t>между_______________________________________________________________________</w:t>
      </w:r>
    </w:p>
    <w:p w:rsidR="006739A9" w:rsidRPr="00E95609" w:rsidRDefault="006739A9" w:rsidP="006739A9">
      <w:pPr>
        <w:jc w:val="center"/>
        <w:rPr>
          <w:vertAlign w:val="subscript"/>
        </w:rPr>
      </w:pPr>
      <w:r w:rsidRPr="00E95609">
        <w:rPr>
          <w:vertAlign w:val="subscript"/>
        </w:rPr>
        <w:t>(указать наименования сторон)</w:t>
      </w:r>
    </w:p>
    <w:p w:rsidR="006739A9" w:rsidRPr="00E95609" w:rsidRDefault="006739A9" w:rsidP="006739A9">
      <w:pPr>
        <w:jc w:val="center"/>
        <w:rPr>
          <w:b/>
          <w:sz w:val="24"/>
          <w:szCs w:val="24"/>
        </w:rPr>
      </w:pPr>
    </w:p>
    <w:p w:rsidR="006739A9" w:rsidRPr="00E95609" w:rsidRDefault="006739A9" w:rsidP="006739A9">
      <w:pPr>
        <w:jc w:val="both"/>
        <w:rPr>
          <w:sz w:val="23"/>
          <w:szCs w:val="23"/>
        </w:rPr>
      </w:pPr>
      <w:proofErr w:type="gramStart"/>
      <w:r w:rsidRPr="00E95609">
        <w:rPr>
          <w:sz w:val="23"/>
          <w:szCs w:val="23"/>
        </w:rPr>
        <w:t xml:space="preserve">«  </w:t>
      </w:r>
      <w:proofErr w:type="gramEnd"/>
      <w:r w:rsidRPr="00E95609">
        <w:rPr>
          <w:sz w:val="23"/>
          <w:szCs w:val="23"/>
        </w:rPr>
        <w:t xml:space="preserve">   » ____________ 20___г.  __</w:t>
      </w:r>
      <w:proofErr w:type="gramStart"/>
      <w:r w:rsidRPr="00E95609">
        <w:rPr>
          <w:sz w:val="23"/>
          <w:szCs w:val="23"/>
        </w:rPr>
        <w:t>_:_</w:t>
      </w:r>
      <w:proofErr w:type="gramEnd"/>
      <w:r w:rsidRPr="00E95609">
        <w:rPr>
          <w:sz w:val="23"/>
          <w:szCs w:val="23"/>
        </w:rPr>
        <w:t>_ч.</w:t>
      </w:r>
    </w:p>
    <w:p w:rsidR="006739A9" w:rsidRPr="00E95609" w:rsidRDefault="006739A9" w:rsidP="006739A9">
      <w:pPr>
        <w:jc w:val="both"/>
        <w:rPr>
          <w:sz w:val="23"/>
          <w:szCs w:val="23"/>
        </w:rPr>
      </w:pPr>
      <w:r w:rsidRPr="00E95609">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E95609">
        <w:rPr>
          <w:sz w:val="23"/>
          <w:szCs w:val="23"/>
        </w:rPr>
        <w:t>):  _</w:t>
      </w:r>
      <w:proofErr w:type="gramEnd"/>
      <w:r w:rsidRPr="00E95609">
        <w:rPr>
          <w:sz w:val="23"/>
          <w:szCs w:val="23"/>
        </w:rPr>
        <w:t>____________________________________________________________________________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jc w:val="both"/>
        <w:rPr>
          <w:sz w:val="23"/>
          <w:szCs w:val="23"/>
        </w:rPr>
      </w:pPr>
      <w:r w:rsidRPr="00E95609">
        <w:rPr>
          <w:sz w:val="23"/>
          <w:szCs w:val="23"/>
        </w:rPr>
        <w:t>Работы выполняются по наряду (распоряжению) № 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rPr>
          <w:sz w:val="23"/>
          <w:szCs w:val="23"/>
        </w:rPr>
      </w:pPr>
      <w:r w:rsidRPr="00E95609">
        <w:rPr>
          <w:sz w:val="23"/>
          <w:szCs w:val="23"/>
        </w:rPr>
        <w:t>Комиссия в составе:</w:t>
      </w:r>
    </w:p>
    <w:p w:rsidR="006739A9" w:rsidRPr="00E95609" w:rsidRDefault="006739A9" w:rsidP="006739A9">
      <w:pPr>
        <w:jc w:val="center"/>
        <w:rPr>
          <w:sz w:val="23"/>
          <w:szCs w:val="23"/>
        </w:rPr>
      </w:pPr>
      <w:r w:rsidRPr="00E95609">
        <w:rPr>
          <w:sz w:val="23"/>
          <w:szCs w:val="23"/>
        </w:rPr>
        <w:t xml:space="preserve">                            ______________________________________________________________</w:t>
      </w:r>
    </w:p>
    <w:p w:rsidR="006739A9" w:rsidRPr="00E95609" w:rsidRDefault="006739A9" w:rsidP="006739A9">
      <w:pPr>
        <w:jc w:val="both"/>
        <w:rPr>
          <w:sz w:val="23"/>
          <w:szCs w:val="23"/>
        </w:rPr>
      </w:pPr>
      <w:r w:rsidRPr="00E95609">
        <w:rPr>
          <w:sz w:val="23"/>
          <w:szCs w:val="23"/>
        </w:rPr>
        <w:t xml:space="preserve">                                                           (Ф.И.О. должность)</w:t>
      </w:r>
    </w:p>
    <w:p w:rsidR="006739A9" w:rsidRPr="00E95609" w:rsidRDefault="006739A9" w:rsidP="006739A9">
      <w:pPr>
        <w:jc w:val="both"/>
        <w:rPr>
          <w:sz w:val="23"/>
          <w:szCs w:val="23"/>
        </w:rPr>
      </w:pPr>
      <w:r w:rsidRPr="00E95609">
        <w:rPr>
          <w:sz w:val="23"/>
          <w:szCs w:val="23"/>
        </w:rPr>
        <w:t xml:space="preserve">                               ______________________________________________________________</w:t>
      </w:r>
    </w:p>
    <w:p w:rsidR="006739A9" w:rsidRPr="00E95609" w:rsidRDefault="006739A9" w:rsidP="006739A9">
      <w:pPr>
        <w:jc w:val="both"/>
        <w:rPr>
          <w:sz w:val="23"/>
          <w:szCs w:val="23"/>
        </w:rPr>
      </w:pPr>
      <w:r w:rsidRPr="00E95609">
        <w:rPr>
          <w:sz w:val="23"/>
          <w:szCs w:val="23"/>
        </w:rPr>
        <w:t xml:space="preserve">                                                            (Ф.И.О. должность)</w:t>
      </w:r>
    </w:p>
    <w:p w:rsidR="006739A9" w:rsidRPr="00E95609" w:rsidRDefault="006739A9" w:rsidP="006739A9">
      <w:pPr>
        <w:jc w:val="both"/>
        <w:rPr>
          <w:sz w:val="23"/>
          <w:szCs w:val="23"/>
        </w:rPr>
      </w:pPr>
      <w:r w:rsidRPr="00E95609">
        <w:rPr>
          <w:sz w:val="23"/>
          <w:szCs w:val="23"/>
        </w:rPr>
        <w:t>В результате проверки установлено:</w:t>
      </w: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2619"/>
        <w:gridCol w:w="3384"/>
        <w:gridCol w:w="3119"/>
      </w:tblGrid>
      <w:tr w:rsidR="006739A9" w:rsidRPr="00E95609" w:rsidTr="00C82477">
        <w:trPr>
          <w:trHeight w:val="951"/>
        </w:trPr>
        <w:tc>
          <w:tcPr>
            <w:tcW w:w="538"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r w:rsidRPr="00E95609">
              <w:rPr>
                <w:sz w:val="23"/>
                <w:szCs w:val="23"/>
              </w:rPr>
              <w:t>№ п/п</w:t>
            </w:r>
          </w:p>
          <w:p w:rsidR="006739A9" w:rsidRPr="00E95609" w:rsidRDefault="006739A9" w:rsidP="00503C36">
            <w:pPr>
              <w:jc w:val="both"/>
              <w:rPr>
                <w:sz w:val="23"/>
                <w:szCs w:val="23"/>
              </w:rPr>
            </w:pPr>
          </w:p>
        </w:tc>
        <w:tc>
          <w:tcPr>
            <w:tcW w:w="26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 xml:space="preserve">Описание и характер выявленных нарушений  </w:t>
            </w:r>
          </w:p>
        </w:tc>
        <w:tc>
          <w:tcPr>
            <w:tcW w:w="3384"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Ссылка на нормативные документы/пункты из перечня нарушений, требования которых нарушены</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Ф.И.О. нарушителя,  подрядная организация</w:t>
            </w:r>
          </w:p>
        </w:tc>
      </w:tr>
      <w:tr w:rsidR="006739A9" w:rsidRPr="00E95609" w:rsidTr="00C82477">
        <w:trPr>
          <w:trHeight w:val="202"/>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both"/>
              <w:rPr>
                <w:rFonts w:cs="Calibri"/>
                <w:sz w:val="23"/>
                <w:szCs w:val="23"/>
              </w:rPr>
            </w:pPr>
            <w:r w:rsidRPr="00E95609">
              <w:rPr>
                <w:rFonts w:cs="Calibri"/>
                <w:sz w:val="23"/>
                <w:szCs w:val="23"/>
              </w:rPr>
              <w:t>1</w:t>
            </w:r>
          </w:p>
        </w:tc>
        <w:tc>
          <w:tcPr>
            <w:tcW w:w="26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2</w:t>
            </w:r>
          </w:p>
        </w:tc>
        <w:tc>
          <w:tcPr>
            <w:tcW w:w="3384"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3</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4</w:t>
            </w:r>
          </w:p>
        </w:tc>
      </w:tr>
      <w:tr w:rsidR="006739A9" w:rsidRPr="00E95609" w:rsidTr="00C82477">
        <w:trPr>
          <w:trHeight w:val="511"/>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1</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r w:rsidR="006739A9" w:rsidRPr="00E95609" w:rsidTr="00C82477">
        <w:trPr>
          <w:trHeight w:val="377"/>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2</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r w:rsidR="006739A9" w:rsidRPr="00E95609" w:rsidTr="00C82477">
        <w:trPr>
          <w:trHeight w:val="62"/>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3</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bl>
    <w:p w:rsidR="006739A9" w:rsidRPr="00E95609" w:rsidRDefault="006739A9" w:rsidP="006739A9">
      <w:pPr>
        <w:jc w:val="both"/>
        <w:rPr>
          <w:b/>
          <w:sz w:val="23"/>
          <w:szCs w:val="23"/>
          <w:lang w:eastAsia="en-US"/>
        </w:rPr>
      </w:pPr>
      <w:r w:rsidRPr="00E95609">
        <w:rPr>
          <w:b/>
          <w:sz w:val="23"/>
          <w:szCs w:val="23"/>
        </w:rPr>
        <w:t>Оценка и выводы по результатам проверки:</w:t>
      </w:r>
      <w:r w:rsidRPr="00E95609">
        <w:rPr>
          <w:sz w:val="23"/>
          <w:szCs w:val="23"/>
        </w:rPr>
        <w:t xml:space="preserve">    </w:t>
      </w:r>
    </w:p>
    <w:p w:rsidR="006739A9" w:rsidRPr="00E95609" w:rsidRDefault="006739A9" w:rsidP="006739A9">
      <w:pPr>
        <w:jc w:val="both"/>
        <w:rPr>
          <w:sz w:val="23"/>
          <w:szCs w:val="23"/>
        </w:rPr>
      </w:pPr>
      <w:r w:rsidRPr="00E95609">
        <w:rPr>
          <w:sz w:val="23"/>
          <w:szCs w:val="23"/>
        </w:rPr>
        <w:t xml:space="preserve"> По результатам проверки предлагается:</w:t>
      </w:r>
    </w:p>
    <w:p w:rsidR="006739A9" w:rsidRPr="00E95609" w:rsidRDefault="006739A9" w:rsidP="006739A9">
      <w:pPr>
        <w:jc w:val="both"/>
        <w:rPr>
          <w:sz w:val="23"/>
          <w:szCs w:val="23"/>
        </w:rPr>
      </w:pPr>
      <w:r w:rsidRPr="00E95609">
        <w:rPr>
          <w:sz w:val="23"/>
          <w:szCs w:val="23"/>
        </w:rPr>
        <w:t xml:space="preserve">          1.</w:t>
      </w:r>
    </w:p>
    <w:p w:rsidR="006739A9" w:rsidRPr="00E95609" w:rsidRDefault="006739A9" w:rsidP="006739A9">
      <w:pPr>
        <w:jc w:val="both"/>
        <w:rPr>
          <w:sz w:val="23"/>
          <w:szCs w:val="23"/>
        </w:rPr>
      </w:pPr>
      <w:r w:rsidRPr="00E95609">
        <w:rPr>
          <w:sz w:val="23"/>
          <w:szCs w:val="23"/>
        </w:rPr>
        <w:t xml:space="preserve">          2.</w:t>
      </w:r>
    </w:p>
    <w:p w:rsidR="006739A9" w:rsidRPr="00E95609" w:rsidRDefault="006739A9" w:rsidP="006739A9">
      <w:pPr>
        <w:jc w:val="both"/>
        <w:rPr>
          <w:sz w:val="23"/>
          <w:szCs w:val="23"/>
        </w:rPr>
      </w:pPr>
      <w:r w:rsidRPr="00E95609">
        <w:rPr>
          <w:sz w:val="23"/>
          <w:szCs w:val="23"/>
        </w:rPr>
        <w:t xml:space="preserve">Подписи членов </w:t>
      </w:r>
      <w:proofErr w:type="gramStart"/>
      <w:r w:rsidRPr="00E95609">
        <w:rPr>
          <w:sz w:val="23"/>
          <w:szCs w:val="23"/>
        </w:rPr>
        <w:t xml:space="preserve">комиссии:   </w:t>
      </w:r>
      <w:proofErr w:type="gramEnd"/>
      <w:r w:rsidRPr="00E95609">
        <w:rPr>
          <w:sz w:val="23"/>
          <w:szCs w:val="23"/>
        </w:rPr>
        <w:t>Должность  _______________________/Ф.И.О.</w:t>
      </w:r>
    </w:p>
    <w:p w:rsidR="006739A9" w:rsidRPr="00E95609" w:rsidRDefault="006739A9" w:rsidP="006739A9">
      <w:pPr>
        <w:jc w:val="both"/>
        <w:rPr>
          <w:sz w:val="23"/>
          <w:szCs w:val="23"/>
        </w:rPr>
      </w:pPr>
      <w:r w:rsidRPr="00E95609">
        <w:rPr>
          <w:sz w:val="23"/>
          <w:szCs w:val="23"/>
        </w:rPr>
        <w:t xml:space="preserve">                                                  Должность________________________/Ф.И.О.                                                    </w:t>
      </w:r>
    </w:p>
    <w:p w:rsidR="006739A9" w:rsidRPr="00E95609" w:rsidRDefault="006739A9" w:rsidP="006739A9">
      <w:pPr>
        <w:jc w:val="both"/>
        <w:rPr>
          <w:sz w:val="23"/>
          <w:szCs w:val="23"/>
        </w:rPr>
      </w:pPr>
      <w:r w:rsidRPr="00E95609">
        <w:rPr>
          <w:sz w:val="23"/>
          <w:szCs w:val="23"/>
        </w:rPr>
        <w:t xml:space="preserve">                                                  </w:t>
      </w:r>
    </w:p>
    <w:p w:rsidR="006739A9" w:rsidRPr="00E95609" w:rsidRDefault="006739A9" w:rsidP="006739A9">
      <w:pPr>
        <w:rPr>
          <w:sz w:val="23"/>
          <w:szCs w:val="23"/>
        </w:rPr>
      </w:pPr>
      <w:r w:rsidRPr="00E95609">
        <w:rPr>
          <w:sz w:val="23"/>
          <w:szCs w:val="23"/>
        </w:rPr>
        <w:t>С актом ознакомлен и один экземпляр получил представитель Подрядной организации__________________________________________________________________</w:t>
      </w:r>
    </w:p>
    <w:p w:rsidR="006739A9" w:rsidRPr="00E95609" w:rsidRDefault="006739A9" w:rsidP="006739A9">
      <w:pPr>
        <w:jc w:val="center"/>
        <w:rPr>
          <w:sz w:val="23"/>
          <w:szCs w:val="23"/>
        </w:rPr>
      </w:pPr>
      <w:r w:rsidRPr="00E95609">
        <w:rPr>
          <w:sz w:val="23"/>
          <w:szCs w:val="23"/>
        </w:rPr>
        <w:t>(должность, Ф.И.О., подпись, дата)</w:t>
      </w:r>
    </w:p>
    <w:p w:rsidR="006739A9" w:rsidRPr="00E95609" w:rsidRDefault="006739A9" w:rsidP="006739A9">
      <w:pPr>
        <w:jc w:val="both"/>
        <w:rPr>
          <w:sz w:val="23"/>
          <w:szCs w:val="23"/>
        </w:rPr>
      </w:pPr>
    </w:p>
    <w:p w:rsidR="006739A9" w:rsidRPr="00E95609" w:rsidRDefault="006739A9" w:rsidP="006739A9">
      <w:pPr>
        <w:jc w:val="both"/>
        <w:rPr>
          <w:sz w:val="23"/>
          <w:szCs w:val="23"/>
        </w:rPr>
      </w:pPr>
      <w:r w:rsidRPr="00E95609">
        <w:rPr>
          <w:sz w:val="23"/>
          <w:szCs w:val="23"/>
        </w:rPr>
        <w:t>(</w:t>
      </w:r>
      <w:proofErr w:type="gramStart"/>
      <w:r w:rsidRPr="00E95609">
        <w:rPr>
          <w:sz w:val="23"/>
          <w:szCs w:val="23"/>
        </w:rPr>
        <w:t>В</w:t>
      </w:r>
      <w:proofErr w:type="gramEnd"/>
      <w:r w:rsidRPr="00E95609">
        <w:rPr>
          <w:sz w:val="23"/>
          <w:szCs w:val="23"/>
        </w:rPr>
        <w:t xml:space="preserve"> случае отказа представителя Подрядной организации об ознакомлении с актом):</w:t>
      </w:r>
    </w:p>
    <w:p w:rsidR="006739A9" w:rsidRPr="00E95609" w:rsidRDefault="006739A9" w:rsidP="006739A9">
      <w:pPr>
        <w:jc w:val="both"/>
        <w:rPr>
          <w:sz w:val="23"/>
          <w:szCs w:val="23"/>
        </w:rPr>
      </w:pPr>
      <w:r w:rsidRPr="00E95609">
        <w:rPr>
          <w:sz w:val="23"/>
          <w:szCs w:val="23"/>
        </w:rPr>
        <w:t>От подписи об ознакомлении с настоящим актом отказался.</w:t>
      </w:r>
    </w:p>
    <w:p w:rsidR="006739A9" w:rsidRPr="00E95609" w:rsidRDefault="006739A9" w:rsidP="006739A9">
      <w:pPr>
        <w:jc w:val="both"/>
        <w:rPr>
          <w:sz w:val="23"/>
          <w:szCs w:val="23"/>
        </w:rPr>
      </w:pPr>
      <w:r w:rsidRPr="00E95609">
        <w:rPr>
          <w:sz w:val="23"/>
          <w:szCs w:val="23"/>
        </w:rPr>
        <w:t xml:space="preserve">Обстоятельства, причины </w:t>
      </w:r>
      <w:proofErr w:type="gramStart"/>
      <w:r w:rsidRPr="00E95609">
        <w:rPr>
          <w:sz w:val="23"/>
          <w:szCs w:val="23"/>
        </w:rPr>
        <w:t>отказа:_</w:t>
      </w:r>
      <w:proofErr w:type="gramEnd"/>
      <w:r w:rsidRPr="00E95609">
        <w:rPr>
          <w:sz w:val="23"/>
          <w:szCs w:val="23"/>
        </w:rPr>
        <w:t>_________________________________________</w:t>
      </w:r>
    </w:p>
    <w:p w:rsidR="006739A9" w:rsidRPr="00E95609" w:rsidRDefault="006739A9" w:rsidP="006739A9">
      <w:pPr>
        <w:jc w:val="both"/>
        <w:rPr>
          <w:sz w:val="23"/>
          <w:szCs w:val="23"/>
        </w:rPr>
      </w:pPr>
      <w:r w:rsidRPr="00E95609">
        <w:rPr>
          <w:sz w:val="23"/>
          <w:szCs w:val="23"/>
        </w:rPr>
        <w:t xml:space="preserve">Подписи членов </w:t>
      </w:r>
      <w:proofErr w:type="gramStart"/>
      <w:r w:rsidRPr="00E95609">
        <w:rPr>
          <w:sz w:val="23"/>
          <w:szCs w:val="23"/>
        </w:rPr>
        <w:t xml:space="preserve">комиссии:   </w:t>
      </w:r>
      <w:proofErr w:type="gramEnd"/>
      <w:r w:rsidRPr="00E95609">
        <w:rPr>
          <w:sz w:val="23"/>
          <w:szCs w:val="23"/>
        </w:rPr>
        <w:t>Должность  _______________________/Ф.И.О.</w:t>
      </w:r>
    </w:p>
    <w:p w:rsidR="006739A9" w:rsidRPr="00E95609" w:rsidRDefault="006739A9" w:rsidP="00E95609">
      <w:pPr>
        <w:jc w:val="both"/>
        <w:rPr>
          <w:sz w:val="23"/>
          <w:szCs w:val="23"/>
        </w:rPr>
      </w:pPr>
      <w:bookmarkStart w:id="254" w:name="_Toc99637606"/>
      <w:bookmarkStart w:id="255" w:name="_Toc101794383"/>
      <w:r w:rsidRPr="00E95609">
        <w:rPr>
          <w:sz w:val="23"/>
          <w:szCs w:val="23"/>
        </w:rPr>
        <w:t>Должность________________________/Ф.И.О.</w:t>
      </w:r>
      <w:bookmarkEnd w:id="254"/>
      <w:bookmarkEnd w:id="255"/>
      <w:r w:rsidRPr="00E95609">
        <w:rPr>
          <w:sz w:val="23"/>
          <w:szCs w:val="23"/>
        </w:rPr>
        <w:t xml:space="preserve">    </w:t>
      </w:r>
    </w:p>
    <w:p w:rsidR="006739A9" w:rsidRDefault="006739A9" w:rsidP="00E95609"/>
    <w:p w:rsidR="00E95609" w:rsidRDefault="00E95609" w:rsidP="00E95609"/>
    <w:p w:rsidR="00E95609" w:rsidRDefault="00E95609" w:rsidP="00E95609"/>
    <w:p w:rsidR="00130D02" w:rsidRPr="003107A8" w:rsidRDefault="00130D02" w:rsidP="006739A9">
      <w:pPr>
        <w:pStyle w:val="SCH"/>
        <w:numPr>
          <w:ilvl w:val="0"/>
          <w:numId w:val="0"/>
        </w:numPr>
        <w:spacing w:before="120" w:line="240" w:lineRule="auto"/>
        <w:ind w:firstLine="6804"/>
        <w:jc w:val="center"/>
        <w:outlineLvl w:val="0"/>
        <w:rPr>
          <w:i w:val="0"/>
          <w:sz w:val="22"/>
          <w:szCs w:val="22"/>
        </w:rPr>
      </w:pPr>
      <w:bookmarkStart w:id="256" w:name="_Toc149049289"/>
      <w:r w:rsidRPr="003107A8">
        <w:rPr>
          <w:sz w:val="22"/>
          <w:szCs w:val="22"/>
        </w:rPr>
        <w:lastRenderedPageBreak/>
        <w:t xml:space="preserve">Приложение </w:t>
      </w:r>
      <w:bookmarkStart w:id="257" w:name="RefSCH8_No"/>
      <w:r w:rsidRPr="003107A8">
        <w:rPr>
          <w:sz w:val="22"/>
          <w:szCs w:val="22"/>
        </w:rPr>
        <w:t>№</w:t>
      </w:r>
      <w:r>
        <w:rPr>
          <w:sz w:val="22"/>
          <w:szCs w:val="22"/>
          <w:lang w:val="en-US"/>
        </w:rPr>
        <w:t> </w:t>
      </w:r>
      <w:bookmarkEnd w:id="242"/>
      <w:bookmarkEnd w:id="257"/>
      <w:r w:rsidR="00AB6706">
        <w:rPr>
          <w:sz w:val="22"/>
          <w:szCs w:val="22"/>
        </w:rPr>
        <w:t>6</w:t>
      </w:r>
      <w:r w:rsidRPr="003107A8">
        <w:rPr>
          <w:sz w:val="22"/>
          <w:szCs w:val="22"/>
        </w:rPr>
        <w:br/>
      </w:r>
      <w:bookmarkStart w:id="258" w:name="RefSCH8_1"/>
      <w:r w:rsidRPr="003107A8">
        <w:rPr>
          <w:i w:val="0"/>
          <w:sz w:val="22"/>
          <w:szCs w:val="22"/>
        </w:rPr>
        <w:t>Нормативно-техническая документация</w:t>
      </w:r>
      <w:bookmarkEnd w:id="243"/>
      <w:bookmarkEnd w:id="244"/>
      <w:bookmarkEnd w:id="256"/>
      <w:bookmarkEnd w:id="258"/>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130D02" w:rsidRPr="003107A8" w:rsidRDefault="00130D02" w:rsidP="00130D02">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lastRenderedPageBreak/>
        <w:t>Типовая инструкция по организации безопасного проведения газоопасных работ, утвержденная Госгортехнадзором СССР 20.02.1985;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rsidR="00130D02" w:rsidRPr="003107A8" w:rsidRDefault="00130D02" w:rsidP="00130D02">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130D02" w:rsidRPr="003107A8" w:rsidRDefault="00130D02" w:rsidP="00130D02">
      <w:pPr>
        <w:pStyle w:val="SCH"/>
        <w:widowControl w:val="0"/>
        <w:numPr>
          <w:ilvl w:val="0"/>
          <w:numId w:val="0"/>
        </w:numPr>
        <w:tabs>
          <w:tab w:val="left" w:pos="851"/>
        </w:tabs>
        <w:spacing w:before="120" w:line="240" w:lineRule="auto"/>
        <w:jc w:val="left"/>
        <w:rPr>
          <w:b w:val="0"/>
          <w:i w:val="0"/>
          <w:sz w:val="22"/>
          <w:szCs w:val="22"/>
        </w:rPr>
      </w:pPr>
    </w:p>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Pr="003107A8" w:rsidRDefault="00130D02" w:rsidP="00130D02">
      <w:pPr>
        <w:pStyle w:val="SCH"/>
        <w:widowControl w:val="0"/>
        <w:numPr>
          <w:ilvl w:val="0"/>
          <w:numId w:val="0"/>
        </w:numPr>
        <w:spacing w:before="120" w:line="240" w:lineRule="auto"/>
        <w:jc w:val="left"/>
        <w:rPr>
          <w:sz w:val="22"/>
          <w:szCs w:val="22"/>
        </w:rPr>
      </w:pPr>
    </w:p>
    <w:p w:rsidR="00130D02" w:rsidRPr="003107A8" w:rsidRDefault="00130D02" w:rsidP="00130D02">
      <w:pPr>
        <w:pStyle w:val="SCH"/>
        <w:numPr>
          <w:ilvl w:val="0"/>
          <w:numId w:val="0"/>
        </w:numPr>
        <w:spacing w:before="120" w:line="240" w:lineRule="auto"/>
        <w:jc w:val="left"/>
        <w:rPr>
          <w:sz w:val="22"/>
          <w:szCs w:val="22"/>
        </w:rPr>
      </w:pPr>
    </w:p>
    <w:p w:rsidR="00130D02" w:rsidRPr="003107A8" w:rsidRDefault="00130D02" w:rsidP="00130D02">
      <w:pPr>
        <w:spacing w:before="120" w:after="120"/>
        <w:rPr>
          <w:b/>
          <w:i/>
          <w:sz w:val="22"/>
          <w:szCs w:val="22"/>
        </w:rPr>
        <w:sectPr w:rsidR="00130D02" w:rsidRPr="003107A8" w:rsidSect="00130D02">
          <w:pgSz w:w="11906" w:h="16838" w:code="9"/>
          <w:pgMar w:top="1134" w:right="851" w:bottom="1134" w:left="1701" w:header="709" w:footer="709" w:gutter="0"/>
          <w:cols w:space="708"/>
          <w:docGrid w:linePitch="360"/>
        </w:sectPr>
      </w:pPr>
    </w:p>
    <w:p w:rsidR="00130D02" w:rsidRPr="003107A8" w:rsidRDefault="00130D02" w:rsidP="00130D02">
      <w:pPr>
        <w:pStyle w:val="SCH"/>
        <w:numPr>
          <w:ilvl w:val="0"/>
          <w:numId w:val="0"/>
        </w:numPr>
        <w:spacing w:before="120" w:line="240" w:lineRule="auto"/>
        <w:ind w:firstLine="6804"/>
        <w:jc w:val="center"/>
        <w:outlineLvl w:val="0"/>
        <w:rPr>
          <w:i w:val="0"/>
          <w:sz w:val="22"/>
          <w:szCs w:val="22"/>
        </w:rPr>
      </w:pPr>
      <w:bookmarkStart w:id="259" w:name="RefSCH12"/>
      <w:bookmarkStart w:id="260" w:name="_Toc502142595"/>
      <w:bookmarkStart w:id="261" w:name="_Toc499813192"/>
      <w:bookmarkStart w:id="262" w:name="_Toc149049290"/>
      <w:r w:rsidRPr="003107A8">
        <w:rPr>
          <w:sz w:val="22"/>
          <w:szCs w:val="22"/>
        </w:rPr>
        <w:lastRenderedPageBreak/>
        <w:t xml:space="preserve">Приложение </w:t>
      </w:r>
      <w:bookmarkStart w:id="263" w:name="RefSCH12_No"/>
      <w:r w:rsidRPr="003107A8">
        <w:rPr>
          <w:sz w:val="22"/>
          <w:szCs w:val="22"/>
        </w:rPr>
        <w:t>№</w:t>
      </w:r>
      <w:r>
        <w:rPr>
          <w:sz w:val="22"/>
          <w:szCs w:val="22"/>
          <w:lang w:val="en-US"/>
        </w:rPr>
        <w:t> </w:t>
      </w:r>
      <w:bookmarkEnd w:id="259"/>
      <w:bookmarkEnd w:id="263"/>
      <w:r w:rsidR="00AB6706">
        <w:rPr>
          <w:sz w:val="22"/>
          <w:szCs w:val="22"/>
        </w:rPr>
        <w:t>7</w:t>
      </w:r>
      <w:r w:rsidRPr="003107A8">
        <w:rPr>
          <w:sz w:val="22"/>
          <w:szCs w:val="22"/>
        </w:rPr>
        <w:br/>
      </w:r>
      <w:bookmarkStart w:id="264" w:name="RefSCH12_1"/>
      <w:r w:rsidRPr="003107A8">
        <w:rPr>
          <w:i w:val="0"/>
          <w:sz w:val="22"/>
          <w:szCs w:val="22"/>
        </w:rPr>
        <w:t>Форма акта приема-передачи имущества</w:t>
      </w:r>
      <w:bookmarkEnd w:id="260"/>
      <w:bookmarkEnd w:id="261"/>
      <w:bookmarkEnd w:id="262"/>
      <w:bookmarkEnd w:id="264"/>
    </w:p>
    <w:p w:rsidR="00130D02" w:rsidRPr="003107A8" w:rsidRDefault="00130D02" w:rsidP="00130D02">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23"/>
        <w:gridCol w:w="4731"/>
      </w:tblGrid>
      <w:tr w:rsidR="00A61899" w:rsidTr="00271071">
        <w:tc>
          <w:tcPr>
            <w:tcW w:w="4623" w:type="dxa"/>
            <w:shd w:val="clear" w:color="auto" w:fill="auto"/>
          </w:tcPr>
          <w:p w:rsidR="00A61899" w:rsidRPr="003107A8" w:rsidRDefault="00A61899" w:rsidP="0009193A">
            <w:pPr>
              <w:spacing w:before="120" w:after="120"/>
              <w:jc w:val="both"/>
              <w:rPr>
                <w:sz w:val="22"/>
                <w:szCs w:val="22"/>
              </w:rPr>
            </w:pPr>
            <w:r w:rsidRPr="003107A8">
              <w:rPr>
                <w:sz w:val="22"/>
                <w:szCs w:val="22"/>
              </w:rPr>
              <w:t xml:space="preserve">г. </w:t>
            </w:r>
            <w:r>
              <w:rPr>
                <w:bCs/>
                <w:sz w:val="22"/>
                <w:szCs w:val="22"/>
              </w:rPr>
              <w:t>Иркутск</w:t>
            </w:r>
          </w:p>
        </w:tc>
        <w:tc>
          <w:tcPr>
            <w:tcW w:w="4731" w:type="dxa"/>
            <w:shd w:val="clear" w:color="auto" w:fill="auto"/>
          </w:tcPr>
          <w:p w:rsidR="00A61899" w:rsidRPr="00B02119" w:rsidRDefault="00A61899" w:rsidP="00F831F6">
            <w:pPr>
              <w:spacing w:before="120" w:after="120"/>
              <w:jc w:val="right"/>
              <w:rPr>
                <w:b/>
                <w:sz w:val="22"/>
                <w:szCs w:val="22"/>
              </w:rPr>
            </w:pPr>
            <w:r>
              <w:rPr>
                <w:sz w:val="22"/>
                <w:szCs w:val="22"/>
              </w:rPr>
              <w:t>«_______»_________________</w:t>
            </w:r>
            <w:r w:rsidR="008B400F">
              <w:rPr>
                <w:sz w:val="22"/>
                <w:szCs w:val="22"/>
              </w:rPr>
              <w:t>202</w:t>
            </w:r>
            <w:r w:rsidR="00F831F6">
              <w:rPr>
                <w:sz w:val="22"/>
                <w:szCs w:val="22"/>
              </w:rPr>
              <w:t>3</w:t>
            </w:r>
            <w:r>
              <w:rPr>
                <w:sz w:val="22"/>
                <w:szCs w:val="22"/>
              </w:rPr>
              <w:t xml:space="preserve"> г.</w:t>
            </w:r>
          </w:p>
        </w:tc>
      </w:tr>
    </w:tbl>
    <w:p w:rsidR="00195DC4" w:rsidRPr="00FA70AB" w:rsidRDefault="000A58FB" w:rsidP="00195DC4">
      <w:pPr>
        <w:spacing w:after="120"/>
        <w:ind w:firstLine="567"/>
        <w:jc w:val="both"/>
        <w:rPr>
          <w:sz w:val="22"/>
          <w:szCs w:val="22"/>
        </w:rPr>
      </w:pPr>
      <w:r>
        <w:rPr>
          <w:b/>
          <w:spacing w:val="-3"/>
          <w:sz w:val="24"/>
          <w:szCs w:val="24"/>
        </w:rPr>
        <w:t>Акционерное общество</w:t>
      </w:r>
      <w:r w:rsidRPr="00412FF4">
        <w:rPr>
          <w:b/>
          <w:spacing w:val="-3"/>
          <w:sz w:val="24"/>
          <w:szCs w:val="24"/>
        </w:rPr>
        <w:t xml:space="preserve"> </w:t>
      </w:r>
      <w:r w:rsidR="00195DC4" w:rsidRPr="00FA70AB">
        <w:rPr>
          <w:b/>
          <w:sz w:val="22"/>
          <w:szCs w:val="22"/>
        </w:rPr>
        <w:t xml:space="preserve">«Иркутская электросетевая компания» </w:t>
      </w:r>
      <w:r>
        <w:rPr>
          <w:b/>
          <w:sz w:val="22"/>
          <w:szCs w:val="22"/>
        </w:rPr>
        <w:t>АО</w:t>
      </w:r>
      <w:r w:rsidR="00195DC4" w:rsidRPr="00FA70AB">
        <w:rPr>
          <w:b/>
          <w:sz w:val="22"/>
          <w:szCs w:val="22"/>
        </w:rPr>
        <w:t xml:space="preserve">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r w:rsidR="005F6FA2">
        <w:rPr>
          <w:sz w:val="22"/>
          <w:szCs w:val="22"/>
        </w:rPr>
        <w:t>Г</w:t>
      </w:r>
      <w:r w:rsidR="00195DC4" w:rsidRPr="003B2C3B">
        <w:rPr>
          <w:sz w:val="22"/>
          <w:szCs w:val="22"/>
        </w:rPr>
        <w:t xml:space="preserve">енерального директора </w:t>
      </w:r>
      <w:proofErr w:type="spellStart"/>
      <w:r w:rsidR="005F6FA2">
        <w:rPr>
          <w:sz w:val="22"/>
          <w:szCs w:val="22"/>
        </w:rPr>
        <w:t>Конопелько</w:t>
      </w:r>
      <w:proofErr w:type="spellEnd"/>
      <w:r w:rsidR="005F6FA2">
        <w:rPr>
          <w:sz w:val="22"/>
          <w:szCs w:val="22"/>
        </w:rPr>
        <w:t xml:space="preserve"> Дмитрия Викторовича</w:t>
      </w:r>
      <w:r w:rsidR="00195DC4" w:rsidRPr="003B2C3B">
        <w:rPr>
          <w:sz w:val="22"/>
          <w:szCs w:val="22"/>
        </w:rPr>
        <w:t>, действующего на основании Устава</w:t>
      </w:r>
      <w:r w:rsidR="00195DC4" w:rsidRPr="00FA70AB">
        <w:rPr>
          <w:sz w:val="22"/>
          <w:szCs w:val="22"/>
        </w:rPr>
        <w:t xml:space="preserve">, с одной стороны, и </w:t>
      </w:r>
    </w:p>
    <w:p w:rsidR="00130D02" w:rsidRPr="0047573C" w:rsidRDefault="007B3E85" w:rsidP="00195DC4">
      <w:pPr>
        <w:spacing w:before="120" w:after="120"/>
        <w:ind w:firstLine="567"/>
        <w:jc w:val="both"/>
        <w:rPr>
          <w:b/>
          <w:bCs/>
          <w:iCs/>
          <w:caps/>
          <w:sz w:val="22"/>
          <w:szCs w:val="22"/>
        </w:rPr>
      </w:pPr>
      <w:r>
        <w:rPr>
          <w:b/>
          <w:sz w:val="22"/>
          <w:szCs w:val="22"/>
        </w:rPr>
        <w:t>_____________</w:t>
      </w:r>
      <w:r w:rsidR="00195DC4" w:rsidRPr="00EB2A2C">
        <w:rPr>
          <w:b/>
          <w:sz w:val="22"/>
          <w:szCs w:val="22"/>
        </w:rPr>
        <w:t xml:space="preserve"> «</w:t>
      </w:r>
      <w:r>
        <w:rPr>
          <w:b/>
          <w:sz w:val="22"/>
          <w:szCs w:val="22"/>
        </w:rPr>
        <w:t>__________</w:t>
      </w:r>
      <w:r w:rsidR="00195DC4" w:rsidRPr="00EB2A2C">
        <w:rPr>
          <w:b/>
          <w:sz w:val="22"/>
          <w:szCs w:val="22"/>
        </w:rPr>
        <w:t>» (</w:t>
      </w:r>
      <w:r w:rsidR="00053E4E">
        <w:rPr>
          <w:b/>
          <w:sz w:val="22"/>
          <w:szCs w:val="22"/>
        </w:rPr>
        <w:t>______</w:t>
      </w:r>
      <w:r w:rsidR="00195DC4" w:rsidRPr="00EB2A2C">
        <w:rPr>
          <w:b/>
          <w:sz w:val="22"/>
          <w:szCs w:val="22"/>
        </w:rPr>
        <w:t xml:space="preserve"> «</w:t>
      </w:r>
      <w:r>
        <w:rPr>
          <w:b/>
          <w:sz w:val="22"/>
          <w:szCs w:val="22"/>
        </w:rPr>
        <w:t>______________</w:t>
      </w:r>
      <w:r w:rsidR="00195DC4" w:rsidRPr="00EB2A2C">
        <w:rPr>
          <w:b/>
          <w:sz w:val="22"/>
          <w:szCs w:val="22"/>
        </w:rPr>
        <w:t xml:space="preserve">»), </w:t>
      </w:r>
      <w:r w:rsidR="00195DC4" w:rsidRPr="00EB2A2C">
        <w:rPr>
          <w:sz w:val="22"/>
          <w:szCs w:val="22"/>
        </w:rPr>
        <w:t xml:space="preserve">именуемое в дальнейшем </w:t>
      </w:r>
      <w:r w:rsidR="00195DC4" w:rsidRPr="00053E4E">
        <w:rPr>
          <w:b/>
          <w:sz w:val="22"/>
          <w:szCs w:val="22"/>
        </w:rPr>
        <w:t xml:space="preserve">«Подрядчик», </w:t>
      </w:r>
      <w:r w:rsidR="00195DC4" w:rsidRPr="00EB2A2C">
        <w:rPr>
          <w:sz w:val="22"/>
          <w:szCs w:val="22"/>
        </w:rPr>
        <w:t xml:space="preserve">в лице </w:t>
      </w:r>
      <w:r>
        <w:rPr>
          <w:sz w:val="22"/>
          <w:szCs w:val="22"/>
        </w:rPr>
        <w:t>______________</w:t>
      </w:r>
      <w:r w:rsidR="00195DC4" w:rsidRPr="00EB2A2C">
        <w:rPr>
          <w:b/>
          <w:sz w:val="22"/>
          <w:szCs w:val="22"/>
        </w:rPr>
        <w:t xml:space="preserve">, </w:t>
      </w:r>
      <w:r w:rsidR="00195DC4" w:rsidRPr="00EB2A2C">
        <w:rPr>
          <w:sz w:val="22"/>
          <w:szCs w:val="22"/>
        </w:rPr>
        <w:t>действующего на основани</w:t>
      </w:r>
      <w:r>
        <w:rPr>
          <w:sz w:val="22"/>
          <w:szCs w:val="22"/>
        </w:rPr>
        <w:t>и ________</w:t>
      </w:r>
      <w:r w:rsidR="001462AA" w:rsidRPr="00E61E31">
        <w:rPr>
          <w:rFonts w:eastAsia="Calibri"/>
          <w:sz w:val="22"/>
          <w:szCs w:val="22"/>
        </w:rPr>
        <w:t>, с другой стороны</w:t>
      </w:r>
      <w:r w:rsidR="001462AA" w:rsidRPr="00E61E31">
        <w:rPr>
          <w:sz w:val="22"/>
          <w:szCs w:val="22"/>
        </w:rPr>
        <w:t>,</w:t>
      </w:r>
      <w:r w:rsidR="001462AA">
        <w:rPr>
          <w:sz w:val="22"/>
          <w:szCs w:val="22"/>
        </w:rPr>
        <w:t xml:space="preserve"> </w:t>
      </w:r>
      <w:r w:rsidR="0047573C" w:rsidRPr="00637827">
        <w:rPr>
          <w:sz w:val="22"/>
          <w:szCs w:val="22"/>
        </w:rPr>
        <w:t>составили настоящ</w:t>
      </w:r>
      <w:r w:rsidR="0047573C" w:rsidRPr="001956AA">
        <w:rPr>
          <w:sz w:val="22"/>
          <w:szCs w:val="22"/>
        </w:rPr>
        <w:t>ий Акт о передаче Подрядчику для выполнения Работ</w:t>
      </w:r>
      <w:r w:rsidR="0047573C">
        <w:rPr>
          <w:sz w:val="22"/>
          <w:szCs w:val="22"/>
        </w:rPr>
        <w:t xml:space="preserve"> по</w:t>
      </w:r>
      <w:r w:rsidR="0047573C" w:rsidRPr="0047573C">
        <w:rPr>
          <w:spacing w:val="4"/>
          <w:sz w:val="22"/>
          <w:szCs w:val="22"/>
        </w:rPr>
        <w:t xml:space="preserve"> Договору №</w:t>
      </w:r>
      <w:r>
        <w:rPr>
          <w:spacing w:val="4"/>
          <w:sz w:val="22"/>
          <w:szCs w:val="22"/>
        </w:rPr>
        <w:t>__-</w:t>
      </w:r>
      <w:r w:rsidR="0047573C" w:rsidRPr="0047573C">
        <w:rPr>
          <w:spacing w:val="4"/>
          <w:sz w:val="22"/>
          <w:szCs w:val="22"/>
        </w:rPr>
        <w:t>СЭС -202</w:t>
      </w:r>
      <w:r w:rsidR="00C263DA">
        <w:rPr>
          <w:spacing w:val="4"/>
          <w:sz w:val="22"/>
          <w:szCs w:val="22"/>
        </w:rPr>
        <w:t>3</w:t>
      </w:r>
      <w:r w:rsidR="0047573C" w:rsidRPr="0047573C">
        <w:rPr>
          <w:spacing w:val="4"/>
          <w:sz w:val="22"/>
          <w:szCs w:val="22"/>
        </w:rPr>
        <w:t>-ОКС-ц (далее – «</w:t>
      </w:r>
      <w:r w:rsidR="0047573C" w:rsidRPr="0047573C">
        <w:rPr>
          <w:b/>
          <w:spacing w:val="4"/>
          <w:sz w:val="22"/>
          <w:szCs w:val="22"/>
        </w:rPr>
        <w:t>Договор</w:t>
      </w:r>
      <w:r w:rsidR="0047573C" w:rsidRPr="0047573C">
        <w:rPr>
          <w:spacing w:val="4"/>
          <w:sz w:val="22"/>
          <w:szCs w:val="22"/>
        </w:rPr>
        <w:t>») следующего имущества:</w:t>
      </w: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FF06FA" w:rsidTr="00130D02">
        <w:trPr>
          <w:trHeight w:val="36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Стоимость (руб.)</w:t>
            </w:r>
          </w:p>
        </w:tc>
      </w:tr>
      <w:tr w:rsidR="00FF06FA" w:rsidTr="00130D02">
        <w:trPr>
          <w:trHeight w:val="24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rPr>
                <w:sz w:val="22"/>
                <w:szCs w:val="22"/>
              </w:rPr>
            </w:pPr>
          </w:p>
        </w:tc>
      </w:tr>
    </w:tbl>
    <w:p w:rsidR="00130D02" w:rsidRPr="003107A8" w:rsidRDefault="00130D02" w:rsidP="00130D02">
      <w:pPr>
        <w:spacing w:before="120" w:after="120"/>
        <w:ind w:firstLine="54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130D02" w:rsidRPr="003107A8" w:rsidRDefault="00130D02" w:rsidP="00130D02">
      <w:pPr>
        <w:tabs>
          <w:tab w:val="right" w:pos="9356"/>
        </w:tabs>
        <w:spacing w:before="120" w:after="120"/>
        <w:jc w:val="both"/>
        <w:rPr>
          <w:sz w:val="22"/>
          <w:szCs w:val="22"/>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130D02" w:rsidRPr="00B02119" w:rsidRDefault="00130D02" w:rsidP="00130D02">
      <w:pPr>
        <w:tabs>
          <w:tab w:val="right" w:pos="9356"/>
        </w:tabs>
        <w:spacing w:before="120" w:after="120"/>
        <w:jc w:val="both"/>
        <w:rPr>
          <w:sz w:val="22"/>
          <w:szCs w:val="22"/>
          <w:u w:val="single"/>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130D02" w:rsidRPr="003107A8" w:rsidRDefault="00130D02" w:rsidP="00130D02">
      <w:pPr>
        <w:pStyle w:val="SCH"/>
        <w:numPr>
          <w:ilvl w:val="0"/>
          <w:numId w:val="0"/>
        </w:numPr>
        <w:spacing w:before="120" w:line="240" w:lineRule="auto"/>
        <w:ind w:left="357"/>
        <w:rPr>
          <w:sz w:val="22"/>
          <w:szCs w:val="22"/>
        </w:rPr>
      </w:pPr>
    </w:p>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Pr="003107A8" w:rsidRDefault="00130D02" w:rsidP="00130D02">
      <w:pPr>
        <w:pStyle w:val="SCH"/>
        <w:numPr>
          <w:ilvl w:val="0"/>
          <w:numId w:val="0"/>
        </w:numPr>
        <w:spacing w:before="120" w:line="240" w:lineRule="auto"/>
        <w:ind w:left="357"/>
        <w:rPr>
          <w:sz w:val="22"/>
          <w:szCs w:val="22"/>
        </w:rPr>
      </w:pPr>
    </w:p>
    <w:p w:rsidR="00130D02" w:rsidRPr="003107A8" w:rsidRDefault="00130D02" w:rsidP="00130D02">
      <w:pPr>
        <w:pStyle w:val="SCH"/>
        <w:numPr>
          <w:ilvl w:val="0"/>
          <w:numId w:val="0"/>
        </w:numPr>
        <w:spacing w:before="120" w:line="240" w:lineRule="auto"/>
        <w:ind w:left="357"/>
        <w:rPr>
          <w:sz w:val="22"/>
          <w:szCs w:val="22"/>
        </w:rPr>
      </w:pPr>
    </w:p>
    <w:p w:rsidR="00130D02" w:rsidRPr="0040438C" w:rsidRDefault="00130D02" w:rsidP="000A04B2">
      <w:pPr>
        <w:pStyle w:val="SCH"/>
        <w:numPr>
          <w:ilvl w:val="0"/>
          <w:numId w:val="0"/>
        </w:numPr>
        <w:spacing w:before="120" w:line="240" w:lineRule="auto"/>
        <w:ind w:firstLine="6804"/>
        <w:jc w:val="center"/>
        <w:outlineLvl w:val="0"/>
        <w:rPr>
          <w:b w:val="0"/>
          <w:i w:val="0"/>
          <w:sz w:val="22"/>
          <w:szCs w:val="22"/>
        </w:rPr>
        <w:sectPr w:rsidR="00130D02" w:rsidRPr="0040438C" w:rsidSect="00130D02">
          <w:pgSz w:w="11906" w:h="16838" w:code="9"/>
          <w:pgMar w:top="1134" w:right="851" w:bottom="1134" w:left="1701" w:header="709" w:footer="709" w:gutter="0"/>
          <w:cols w:space="708"/>
          <w:docGrid w:linePitch="360"/>
        </w:sectPr>
      </w:pPr>
      <w:r w:rsidRPr="003107A8">
        <w:rPr>
          <w:sz w:val="22"/>
          <w:szCs w:val="22"/>
        </w:rPr>
        <w:br w:type="page"/>
      </w:r>
    </w:p>
    <w:p w:rsidR="00FC46D1" w:rsidRPr="003107A8" w:rsidRDefault="00130D02" w:rsidP="00FC46D1">
      <w:pPr>
        <w:pStyle w:val="SCH"/>
        <w:numPr>
          <w:ilvl w:val="0"/>
          <w:numId w:val="0"/>
        </w:numPr>
        <w:spacing w:before="120" w:line="240" w:lineRule="auto"/>
        <w:ind w:firstLine="6804"/>
        <w:jc w:val="center"/>
        <w:outlineLvl w:val="0"/>
        <w:rPr>
          <w:i w:val="0"/>
          <w:sz w:val="22"/>
          <w:szCs w:val="22"/>
        </w:rPr>
      </w:pPr>
      <w:bookmarkStart w:id="265" w:name="RefSCH14"/>
      <w:bookmarkStart w:id="266" w:name="_Toc502142597"/>
      <w:bookmarkStart w:id="267" w:name="_Toc499813194"/>
      <w:bookmarkStart w:id="268" w:name="_Toc149049291"/>
      <w:r w:rsidRPr="003107A8">
        <w:rPr>
          <w:sz w:val="22"/>
          <w:szCs w:val="22"/>
        </w:rPr>
        <w:lastRenderedPageBreak/>
        <w:t xml:space="preserve">Приложение </w:t>
      </w:r>
      <w:bookmarkStart w:id="269" w:name="RefSCH14_No"/>
      <w:r w:rsidRPr="003107A8">
        <w:rPr>
          <w:sz w:val="22"/>
          <w:szCs w:val="22"/>
        </w:rPr>
        <w:t>№</w:t>
      </w:r>
      <w:r>
        <w:rPr>
          <w:sz w:val="22"/>
          <w:szCs w:val="22"/>
          <w:lang w:val="en-US"/>
        </w:rPr>
        <w:t> </w:t>
      </w:r>
      <w:bookmarkEnd w:id="265"/>
      <w:bookmarkEnd w:id="269"/>
      <w:r w:rsidR="00AB6706">
        <w:rPr>
          <w:sz w:val="22"/>
          <w:szCs w:val="22"/>
        </w:rPr>
        <w:t>8</w:t>
      </w:r>
      <w:r w:rsidRPr="003107A8">
        <w:rPr>
          <w:sz w:val="22"/>
          <w:szCs w:val="22"/>
        </w:rPr>
        <w:br/>
      </w:r>
      <w:bookmarkStart w:id="270"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66"/>
      <w:bookmarkEnd w:id="267"/>
      <w:bookmarkEnd w:id="268"/>
      <w:bookmarkEnd w:id="270"/>
    </w:p>
    <w:p w:rsidR="005F0D78" w:rsidRPr="005F0D78" w:rsidRDefault="005F0D78" w:rsidP="005F0D78">
      <w:pPr>
        <w:suppressAutoHyphens/>
        <w:jc w:val="right"/>
        <w:rPr>
          <w:b/>
          <w:spacing w:val="-3"/>
          <w:sz w:val="24"/>
          <w:szCs w:val="24"/>
        </w:rPr>
      </w:pPr>
      <w:proofErr w:type="gramStart"/>
      <w:r w:rsidRPr="005F0D78">
        <w:rPr>
          <w:b/>
          <w:sz w:val="24"/>
          <w:szCs w:val="24"/>
        </w:rPr>
        <w:t>« _</w:t>
      </w:r>
      <w:proofErr w:type="gramEnd"/>
      <w:r w:rsidRPr="005F0D78">
        <w:rPr>
          <w:b/>
          <w:sz w:val="24"/>
          <w:szCs w:val="24"/>
        </w:rPr>
        <w:t>__»________</w:t>
      </w:r>
      <w:r w:rsidR="008B400F">
        <w:rPr>
          <w:b/>
          <w:sz w:val="24"/>
          <w:szCs w:val="24"/>
        </w:rPr>
        <w:t>202</w:t>
      </w:r>
      <w:r w:rsidR="00F831F6">
        <w:rPr>
          <w:b/>
          <w:sz w:val="24"/>
          <w:szCs w:val="24"/>
        </w:rPr>
        <w:t>3</w:t>
      </w:r>
      <w:r w:rsidRPr="005F0D78">
        <w:rPr>
          <w:b/>
          <w:sz w:val="24"/>
          <w:szCs w:val="24"/>
        </w:rPr>
        <w:t xml:space="preserve"> г.</w:t>
      </w:r>
    </w:p>
    <w:p w:rsidR="00195DC4" w:rsidRPr="00FA70AB" w:rsidRDefault="000A58FB" w:rsidP="00195DC4">
      <w:pPr>
        <w:spacing w:after="120"/>
        <w:ind w:firstLine="567"/>
        <w:jc w:val="both"/>
        <w:rPr>
          <w:sz w:val="22"/>
          <w:szCs w:val="22"/>
        </w:rPr>
      </w:pPr>
      <w:r>
        <w:rPr>
          <w:b/>
          <w:spacing w:val="-3"/>
          <w:sz w:val="24"/>
          <w:szCs w:val="24"/>
        </w:rPr>
        <w:t>Акционерное общество</w:t>
      </w:r>
      <w:r w:rsidRPr="00412FF4">
        <w:rPr>
          <w:b/>
          <w:spacing w:val="-3"/>
          <w:sz w:val="24"/>
          <w:szCs w:val="24"/>
        </w:rPr>
        <w:t xml:space="preserve"> </w:t>
      </w:r>
      <w:r w:rsidR="00195DC4" w:rsidRPr="00FA70AB">
        <w:rPr>
          <w:b/>
          <w:sz w:val="22"/>
          <w:szCs w:val="22"/>
        </w:rPr>
        <w:t xml:space="preserve">«Иркутская электросетевая компания» </w:t>
      </w:r>
      <w:r>
        <w:rPr>
          <w:b/>
          <w:sz w:val="22"/>
          <w:szCs w:val="22"/>
        </w:rPr>
        <w:t>АО</w:t>
      </w:r>
      <w:r w:rsidR="00195DC4" w:rsidRPr="00FA70AB">
        <w:rPr>
          <w:b/>
          <w:sz w:val="22"/>
          <w:szCs w:val="22"/>
        </w:rPr>
        <w:t xml:space="preserve">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r w:rsidR="00195DC4" w:rsidRPr="003B2C3B">
        <w:rPr>
          <w:sz w:val="22"/>
          <w:szCs w:val="22"/>
        </w:rPr>
        <w:t xml:space="preserve">генерального директора </w:t>
      </w:r>
      <w:proofErr w:type="spellStart"/>
      <w:r w:rsidR="005F6FA2">
        <w:rPr>
          <w:sz w:val="22"/>
          <w:szCs w:val="22"/>
        </w:rPr>
        <w:t>Конопелько</w:t>
      </w:r>
      <w:proofErr w:type="spellEnd"/>
      <w:r w:rsidR="005F6FA2">
        <w:rPr>
          <w:sz w:val="22"/>
          <w:szCs w:val="22"/>
        </w:rPr>
        <w:t xml:space="preserve"> Дмитрия Викторовича</w:t>
      </w:r>
      <w:r w:rsidR="00195DC4" w:rsidRPr="003B2C3B">
        <w:rPr>
          <w:sz w:val="22"/>
          <w:szCs w:val="22"/>
        </w:rPr>
        <w:t>, действующего на основании Устава</w:t>
      </w:r>
      <w:r w:rsidR="00195DC4" w:rsidRPr="00FA70AB">
        <w:rPr>
          <w:sz w:val="22"/>
          <w:szCs w:val="22"/>
        </w:rPr>
        <w:t xml:space="preserve">, с одной стороны, и </w:t>
      </w:r>
    </w:p>
    <w:p w:rsidR="008C5112" w:rsidRPr="008C5112" w:rsidRDefault="007B3E85" w:rsidP="00195DC4">
      <w:pPr>
        <w:spacing w:before="120" w:after="120"/>
        <w:ind w:firstLine="567"/>
        <w:jc w:val="both"/>
        <w:rPr>
          <w:b/>
          <w:bCs/>
          <w:iCs/>
          <w:caps/>
          <w:sz w:val="22"/>
          <w:szCs w:val="22"/>
        </w:rPr>
      </w:pPr>
      <w:r>
        <w:rPr>
          <w:b/>
          <w:sz w:val="22"/>
          <w:szCs w:val="22"/>
        </w:rPr>
        <w:t>__________________</w:t>
      </w:r>
      <w:proofErr w:type="gramStart"/>
      <w:r>
        <w:rPr>
          <w:b/>
          <w:sz w:val="22"/>
          <w:szCs w:val="22"/>
        </w:rPr>
        <w:t>_</w:t>
      </w:r>
      <w:r w:rsidR="00195DC4" w:rsidRPr="00EB2A2C">
        <w:rPr>
          <w:b/>
          <w:sz w:val="22"/>
          <w:szCs w:val="22"/>
        </w:rPr>
        <w:t>«</w:t>
      </w:r>
      <w:proofErr w:type="gramEnd"/>
      <w:r>
        <w:rPr>
          <w:b/>
          <w:sz w:val="22"/>
          <w:szCs w:val="22"/>
        </w:rPr>
        <w:t>__________</w:t>
      </w:r>
      <w:r w:rsidR="00195DC4" w:rsidRPr="00EB2A2C">
        <w:rPr>
          <w:b/>
          <w:sz w:val="22"/>
          <w:szCs w:val="22"/>
        </w:rPr>
        <w:t>» (</w:t>
      </w:r>
      <w:r w:rsidR="002761F0">
        <w:rPr>
          <w:b/>
          <w:sz w:val="22"/>
          <w:szCs w:val="22"/>
        </w:rPr>
        <w:t>______</w:t>
      </w:r>
      <w:r w:rsidR="00195DC4" w:rsidRPr="00EB2A2C">
        <w:rPr>
          <w:b/>
          <w:sz w:val="22"/>
          <w:szCs w:val="22"/>
        </w:rPr>
        <w:t>«</w:t>
      </w:r>
      <w:r>
        <w:rPr>
          <w:b/>
          <w:sz w:val="22"/>
          <w:szCs w:val="22"/>
        </w:rPr>
        <w:t>____</w:t>
      </w:r>
      <w:r w:rsidR="00195DC4" w:rsidRPr="00EB2A2C">
        <w:rPr>
          <w:b/>
          <w:sz w:val="22"/>
          <w:szCs w:val="22"/>
        </w:rPr>
        <w:t xml:space="preserve">»), </w:t>
      </w:r>
      <w:r w:rsidR="00195DC4" w:rsidRPr="00EB2A2C">
        <w:rPr>
          <w:sz w:val="22"/>
          <w:szCs w:val="22"/>
        </w:rPr>
        <w:t xml:space="preserve">именуемое в дальнейшем «Подрядчик», в лице </w:t>
      </w:r>
      <w:r>
        <w:rPr>
          <w:sz w:val="22"/>
          <w:szCs w:val="22"/>
        </w:rPr>
        <w:t>_____________-</w:t>
      </w:r>
      <w:r w:rsidR="00195DC4" w:rsidRPr="00EB2A2C">
        <w:rPr>
          <w:b/>
          <w:sz w:val="22"/>
          <w:szCs w:val="22"/>
        </w:rPr>
        <w:t xml:space="preserve">, </w:t>
      </w:r>
      <w:r w:rsidR="00195DC4" w:rsidRPr="00EB2A2C">
        <w:rPr>
          <w:sz w:val="22"/>
          <w:szCs w:val="22"/>
        </w:rPr>
        <w:t xml:space="preserve">действующего на основании </w:t>
      </w:r>
      <w:r>
        <w:rPr>
          <w:sz w:val="22"/>
          <w:szCs w:val="22"/>
        </w:rPr>
        <w:t>___</w:t>
      </w:r>
      <w:r w:rsidR="001462AA" w:rsidRPr="00E61E31">
        <w:rPr>
          <w:rFonts w:eastAsia="Calibri"/>
          <w:sz w:val="22"/>
          <w:szCs w:val="22"/>
        </w:rPr>
        <w:t>, с другой стороны</w:t>
      </w:r>
      <w:r w:rsidR="001462AA" w:rsidRPr="00E61E31">
        <w:rPr>
          <w:sz w:val="22"/>
          <w:szCs w:val="22"/>
        </w:rPr>
        <w:t>,</w:t>
      </w:r>
      <w:r w:rsidR="001462AA">
        <w:rPr>
          <w:sz w:val="22"/>
          <w:szCs w:val="22"/>
        </w:rPr>
        <w:t xml:space="preserve"> </w:t>
      </w:r>
      <w:r w:rsidR="008C5112" w:rsidRPr="008C5112">
        <w:rPr>
          <w:sz w:val="22"/>
          <w:szCs w:val="22"/>
        </w:rPr>
        <w:t>заключили</w:t>
      </w:r>
      <w:r w:rsidR="008C5112" w:rsidRPr="008C5112">
        <w:rPr>
          <w:spacing w:val="4"/>
          <w:sz w:val="22"/>
          <w:szCs w:val="22"/>
        </w:rPr>
        <w:t xml:space="preserve"> настоящее соглашение (далее – «</w:t>
      </w:r>
      <w:r w:rsidR="008C5112" w:rsidRPr="008C5112">
        <w:rPr>
          <w:b/>
          <w:spacing w:val="4"/>
          <w:sz w:val="22"/>
          <w:szCs w:val="22"/>
        </w:rPr>
        <w:t>Соглашение</w:t>
      </w:r>
      <w:r w:rsidR="00F831F6">
        <w:rPr>
          <w:spacing w:val="4"/>
          <w:sz w:val="22"/>
          <w:szCs w:val="22"/>
        </w:rPr>
        <w:t>») к Договору №</w:t>
      </w:r>
      <w:r>
        <w:rPr>
          <w:spacing w:val="4"/>
          <w:sz w:val="22"/>
          <w:szCs w:val="22"/>
        </w:rPr>
        <w:t>_</w:t>
      </w:r>
      <w:r w:rsidR="008C5112" w:rsidRPr="008C5112">
        <w:rPr>
          <w:spacing w:val="4"/>
          <w:sz w:val="22"/>
          <w:szCs w:val="22"/>
        </w:rPr>
        <w:t>-СЭС -202</w:t>
      </w:r>
      <w:r w:rsidR="00F831F6">
        <w:rPr>
          <w:spacing w:val="4"/>
          <w:sz w:val="22"/>
          <w:szCs w:val="22"/>
        </w:rPr>
        <w:t>3</w:t>
      </w:r>
      <w:r w:rsidR="008C5112" w:rsidRPr="008C5112">
        <w:rPr>
          <w:spacing w:val="4"/>
          <w:sz w:val="22"/>
          <w:szCs w:val="22"/>
        </w:rPr>
        <w:t>-ОКС-ц (далее – «</w:t>
      </w:r>
      <w:r w:rsidR="008C5112" w:rsidRPr="008C5112">
        <w:rPr>
          <w:b/>
          <w:spacing w:val="4"/>
          <w:sz w:val="22"/>
          <w:szCs w:val="22"/>
        </w:rPr>
        <w:t>Договор</w:t>
      </w:r>
      <w:r w:rsidR="008C5112" w:rsidRPr="008C5112">
        <w:rPr>
          <w:spacing w:val="4"/>
          <w:sz w:val="22"/>
          <w:szCs w:val="22"/>
        </w:rPr>
        <w:t>») о нижеследующем</w:t>
      </w:r>
      <w:r w:rsidR="008C5112" w:rsidRPr="008C5112">
        <w:rPr>
          <w:sz w:val="22"/>
          <w:szCs w:val="22"/>
        </w:rPr>
        <w:t>:</w:t>
      </w:r>
    </w:p>
    <w:p w:rsidR="00130D02" w:rsidRPr="00844C6B" w:rsidRDefault="00130D02" w:rsidP="00B05AFE">
      <w:pPr>
        <w:pStyle w:val="afc"/>
        <w:numPr>
          <w:ilvl w:val="0"/>
          <w:numId w:val="17"/>
        </w:numPr>
        <w:spacing w:before="240"/>
        <w:ind w:left="0" w:firstLine="0"/>
        <w:jc w:val="center"/>
        <w:rPr>
          <w:i w:val="0"/>
          <w:color w:val="auto"/>
        </w:rPr>
      </w:pPr>
      <w:r w:rsidRPr="00844C6B">
        <w:rPr>
          <w:i w:val="0"/>
          <w:color w:val="auto"/>
        </w:rPr>
        <w:t>Основные положения</w:t>
      </w:r>
    </w:p>
    <w:p w:rsidR="00130D02" w:rsidRPr="00651922" w:rsidRDefault="00130D02" w:rsidP="00B05AFE">
      <w:pPr>
        <w:pStyle w:val="afc"/>
        <w:numPr>
          <w:ilvl w:val="1"/>
          <w:numId w:val="17"/>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130D02" w:rsidRPr="00651922" w:rsidRDefault="00130D02" w:rsidP="001462AA">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130D02" w:rsidRPr="00651922" w:rsidRDefault="00130D02" w:rsidP="00B05AFE">
      <w:pPr>
        <w:pStyle w:val="afc"/>
        <w:numPr>
          <w:ilvl w:val="1"/>
          <w:numId w:val="17"/>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130D02" w:rsidRPr="00C47A93" w:rsidRDefault="00130D02" w:rsidP="001462AA">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130D02" w:rsidRPr="00651922" w:rsidRDefault="00130D02" w:rsidP="00B05AFE">
      <w:pPr>
        <w:pStyle w:val="afc"/>
        <w:numPr>
          <w:ilvl w:val="1"/>
          <w:numId w:val="17"/>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B30643">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0047CE">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130D02" w:rsidRPr="002E0003" w:rsidRDefault="00130D02" w:rsidP="00B05AFE">
      <w:pPr>
        <w:pStyle w:val="afc"/>
        <w:numPr>
          <w:ilvl w:val="1"/>
          <w:numId w:val="17"/>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Основные требования в области антитеррористической безопасности</w:t>
      </w:r>
    </w:p>
    <w:p w:rsidR="00130D02" w:rsidRPr="005917AF" w:rsidRDefault="00130D02" w:rsidP="00B05AFE">
      <w:pPr>
        <w:pStyle w:val="afc"/>
        <w:numPr>
          <w:ilvl w:val="1"/>
          <w:numId w:val="17"/>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130D02" w:rsidRPr="00C636A2" w:rsidRDefault="00130D02" w:rsidP="00130D02">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130D02" w:rsidRPr="005917AF" w:rsidRDefault="00130D02" w:rsidP="00B05AFE">
      <w:pPr>
        <w:pStyle w:val="afc"/>
        <w:numPr>
          <w:ilvl w:val="1"/>
          <w:numId w:val="17"/>
        </w:numPr>
        <w:tabs>
          <w:tab w:val="left" w:pos="1080"/>
        </w:tabs>
        <w:ind w:left="0" w:firstLine="567"/>
        <w:rPr>
          <w:b w:val="0"/>
          <w:i w:val="0"/>
          <w:color w:val="auto"/>
        </w:rPr>
      </w:pPr>
      <w:r w:rsidRPr="005917AF">
        <w:rPr>
          <w:b w:val="0"/>
          <w:i w:val="0"/>
          <w:color w:val="auto"/>
        </w:rPr>
        <w:t>Подрядчик обязан:</w:t>
      </w:r>
    </w:p>
    <w:p w:rsidR="00130D02" w:rsidRPr="00DF631F" w:rsidRDefault="00130D02" w:rsidP="00B05AFE">
      <w:pPr>
        <w:pStyle w:val="afc"/>
        <w:numPr>
          <w:ilvl w:val="2"/>
          <w:numId w:val="17"/>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1D3193">
        <w:rPr>
          <w:b w:val="0"/>
          <w:i w:val="0"/>
          <w:color w:val="auto"/>
        </w:rPr>
        <w:t>5</w:t>
      </w:r>
      <w:r w:rsidRPr="001D319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130D02" w:rsidRPr="005917AF" w:rsidRDefault="00130D02" w:rsidP="00B05AFE">
      <w:pPr>
        <w:pStyle w:val="afc"/>
        <w:numPr>
          <w:ilvl w:val="2"/>
          <w:numId w:val="17"/>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lastRenderedPageBreak/>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130D02" w:rsidRPr="005917AF" w:rsidRDefault="00130D02" w:rsidP="00B05AFE">
      <w:pPr>
        <w:pStyle w:val="afc"/>
        <w:numPr>
          <w:ilvl w:val="1"/>
          <w:numId w:val="17"/>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130D02" w:rsidRPr="00067F1B" w:rsidRDefault="00130D02" w:rsidP="00B05AFE">
      <w:pPr>
        <w:pStyle w:val="afc"/>
        <w:numPr>
          <w:ilvl w:val="1"/>
          <w:numId w:val="17"/>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130D02" w:rsidRPr="005917AF" w:rsidRDefault="00130D02" w:rsidP="00B05AFE">
      <w:pPr>
        <w:pStyle w:val="afc"/>
        <w:numPr>
          <w:ilvl w:val="1"/>
          <w:numId w:val="17"/>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30D02" w:rsidRPr="005917AF" w:rsidRDefault="00130D02" w:rsidP="00B05AFE">
      <w:pPr>
        <w:pStyle w:val="afc"/>
        <w:numPr>
          <w:ilvl w:val="1"/>
          <w:numId w:val="17"/>
        </w:numPr>
        <w:tabs>
          <w:tab w:val="left" w:pos="1080"/>
        </w:tabs>
        <w:ind w:left="0" w:firstLine="567"/>
        <w:rPr>
          <w:b w:val="0"/>
          <w:i w:val="0"/>
          <w:color w:val="auto"/>
        </w:rPr>
      </w:pPr>
      <w:r w:rsidRPr="005917AF">
        <w:rPr>
          <w:b w:val="0"/>
          <w:i w:val="0"/>
          <w:color w:val="auto"/>
        </w:rPr>
        <w:t>Подрядчику запрещается:</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курить вне отведенных для этого мест;</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130D02" w:rsidRPr="002E0003" w:rsidRDefault="00130D02" w:rsidP="00B05AFE">
      <w:pPr>
        <w:pStyle w:val="afc"/>
        <w:numPr>
          <w:ilvl w:val="0"/>
          <w:numId w:val="15"/>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sidR="002E0003">
        <w:rPr>
          <w:b w:val="0"/>
          <w:i w:val="0"/>
          <w:color w:val="auto"/>
        </w:rPr>
        <w:t>, не согласованные с Заказчиком.</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Отдельные требования</w:t>
      </w:r>
    </w:p>
    <w:p w:rsidR="00130D02" w:rsidRPr="002E0003" w:rsidRDefault="00130D02" w:rsidP="00B05AFE">
      <w:pPr>
        <w:pStyle w:val="afc"/>
        <w:numPr>
          <w:ilvl w:val="1"/>
          <w:numId w:val="17"/>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Осведомленность</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2" w:history="1">
        <w:r w:rsidR="00E143CD" w:rsidRPr="00E143CD">
          <w:rPr>
            <w:rStyle w:val="ad"/>
            <w:b w:val="0"/>
            <w:i w:val="0"/>
          </w:rPr>
          <w:t>https://irk-esk.ru/поставщикам-работ-услуг</w:t>
        </w:r>
      </w:hyperlink>
      <w:r w:rsidR="00E143CD" w:rsidRPr="00E143CD">
        <w:rPr>
          <w:b w:val="0"/>
          <w:i w:val="0"/>
          <w:color w:val="auto"/>
        </w:rPr>
        <w:t>.</w:t>
      </w:r>
      <w:r w:rsidR="00E143CD">
        <w:t xml:space="preserve"> </w:t>
      </w:r>
    </w:p>
    <w:p w:rsidR="00130D02" w:rsidRPr="00B1243D" w:rsidRDefault="00130D02" w:rsidP="00B05AFE">
      <w:pPr>
        <w:pStyle w:val="afc"/>
        <w:numPr>
          <w:ilvl w:val="1"/>
          <w:numId w:val="17"/>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130D02" w:rsidRPr="002E0003" w:rsidRDefault="00130D02" w:rsidP="00B05AFE">
      <w:pPr>
        <w:pStyle w:val="afc"/>
        <w:numPr>
          <w:ilvl w:val="1"/>
          <w:numId w:val="17"/>
        </w:numPr>
        <w:tabs>
          <w:tab w:val="left" w:pos="1080"/>
        </w:tabs>
        <w:ind w:left="0" w:firstLine="567"/>
        <w:rPr>
          <w:b w:val="0"/>
          <w:i w:val="0"/>
          <w:color w:val="auto"/>
        </w:rPr>
      </w:pPr>
      <w:r w:rsidRPr="00B1243D">
        <w:rPr>
          <w:b w:val="0"/>
          <w:i w:val="0"/>
          <w:color w:val="auto"/>
        </w:rPr>
        <w:lastRenderedPageBreak/>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Порядок взаимодействия Заказчика и Подрядчика</w:t>
      </w:r>
    </w:p>
    <w:p w:rsidR="00130D02" w:rsidRPr="002E0003" w:rsidRDefault="00130D02" w:rsidP="00B05AFE">
      <w:pPr>
        <w:pStyle w:val="afc"/>
        <w:numPr>
          <w:ilvl w:val="1"/>
          <w:numId w:val="17"/>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Ответственность Подрядчика</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001462AA">
        <w:rPr>
          <w:b w:val="0"/>
          <w:i w:val="0"/>
          <w:color w:val="auto"/>
        </w:rPr>
        <w:t xml:space="preserve">№ </w:t>
      </w:r>
      <w:r w:rsidR="00E6287C">
        <w:rPr>
          <w:b w:val="0"/>
          <w:i w:val="0"/>
          <w:color w:val="auto"/>
        </w:rPr>
        <w:t>5</w:t>
      </w:r>
      <w:r w:rsidRPr="007319CB">
        <w:rPr>
          <w:b w:val="0"/>
          <w:i w:val="0"/>
          <w:color w:val="auto"/>
        </w:rPr>
        <w:t xml:space="preserve"> к Договору</w:t>
      </w:r>
      <w:r>
        <w:rPr>
          <w:b w:val="0"/>
          <w:i w:val="0"/>
          <w:color w:val="auto"/>
        </w:rPr>
        <w:t>.</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130D02" w:rsidRPr="00B1243D" w:rsidRDefault="00130D02" w:rsidP="00130D02">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130D02" w:rsidRPr="00B1243D" w:rsidRDefault="00130D02" w:rsidP="00B05AFE">
      <w:pPr>
        <w:pStyle w:val="afc"/>
        <w:numPr>
          <w:ilvl w:val="1"/>
          <w:numId w:val="17"/>
        </w:numPr>
        <w:tabs>
          <w:tab w:val="left" w:pos="1080"/>
        </w:tabs>
        <w:ind w:left="0" w:firstLine="567"/>
        <w:rPr>
          <w:b w:val="0"/>
          <w:i w:val="0"/>
          <w:color w:val="auto"/>
        </w:rPr>
      </w:pPr>
      <w:bookmarkStart w:id="271"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71"/>
    </w:p>
    <w:p w:rsidR="00130D02" w:rsidRPr="002E0003" w:rsidRDefault="00130D02" w:rsidP="00B05AFE">
      <w:pPr>
        <w:pStyle w:val="afc"/>
        <w:numPr>
          <w:ilvl w:val="2"/>
          <w:numId w:val="17"/>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Заключительные положения</w:t>
      </w:r>
    </w:p>
    <w:p w:rsidR="00130D02" w:rsidRPr="00D71B79" w:rsidRDefault="00130D02" w:rsidP="00B05AFE">
      <w:pPr>
        <w:pStyle w:val="afc"/>
        <w:numPr>
          <w:ilvl w:val="1"/>
          <w:numId w:val="17"/>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130D02" w:rsidRPr="00D71B79" w:rsidRDefault="00130D02" w:rsidP="00B05AFE">
      <w:pPr>
        <w:pStyle w:val="afc"/>
        <w:numPr>
          <w:ilvl w:val="1"/>
          <w:numId w:val="17"/>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130D02" w:rsidRPr="00D71B79" w:rsidRDefault="00130D02" w:rsidP="00B05AFE">
      <w:pPr>
        <w:pStyle w:val="afc"/>
        <w:numPr>
          <w:ilvl w:val="1"/>
          <w:numId w:val="17"/>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130D02" w:rsidRDefault="00130D02" w:rsidP="00B05AFE">
      <w:pPr>
        <w:pStyle w:val="afc"/>
        <w:numPr>
          <w:ilvl w:val="1"/>
          <w:numId w:val="17"/>
        </w:numPr>
        <w:tabs>
          <w:tab w:val="left" w:pos="1080"/>
        </w:tabs>
        <w:ind w:left="0" w:firstLine="567"/>
        <w:rPr>
          <w:b w:val="0"/>
          <w:i w:val="0"/>
          <w:color w:val="auto"/>
        </w:rPr>
      </w:pPr>
      <w:r w:rsidRPr="00D71B79">
        <w:rPr>
          <w:b w:val="0"/>
          <w:i w:val="0"/>
          <w:color w:val="auto"/>
        </w:rPr>
        <w:lastRenderedPageBreak/>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B75166" w:rsidRPr="00E95609" w:rsidRDefault="00130D02" w:rsidP="00B05AFE">
      <w:pPr>
        <w:pStyle w:val="afc"/>
        <w:numPr>
          <w:ilvl w:val="0"/>
          <w:numId w:val="17"/>
        </w:numPr>
        <w:spacing w:before="240"/>
        <w:ind w:left="0" w:firstLine="0"/>
        <w:jc w:val="center"/>
        <w:rPr>
          <w:i w:val="0"/>
          <w:color w:val="auto"/>
        </w:rPr>
      </w:pPr>
      <w:r w:rsidRPr="005917AF">
        <w:rPr>
          <w:i w:val="0"/>
          <w:color w:val="auto"/>
        </w:rPr>
        <w:t>Подписи Сторон</w:t>
      </w:r>
    </w:p>
    <w:p w:rsidR="00130D02" w:rsidRDefault="00130D02" w:rsidP="002E0003"/>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7B3E85" w:rsidRDefault="007B3E85">
      <w:pPr>
        <w:pStyle w:val="SCH"/>
        <w:numPr>
          <w:ilvl w:val="0"/>
          <w:numId w:val="0"/>
        </w:numPr>
        <w:spacing w:before="120" w:line="240" w:lineRule="auto"/>
        <w:rPr>
          <w:sz w:val="22"/>
          <w:szCs w:val="22"/>
        </w:rPr>
      </w:pPr>
    </w:p>
    <w:p w:rsidR="007B3E85" w:rsidRDefault="007B3E85">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1462AA" w:rsidRDefault="001462AA">
      <w:pPr>
        <w:pStyle w:val="SCH"/>
        <w:numPr>
          <w:ilvl w:val="0"/>
          <w:numId w:val="0"/>
        </w:numPr>
        <w:spacing w:before="120" w:line="240" w:lineRule="auto"/>
        <w:rPr>
          <w:sz w:val="22"/>
          <w:szCs w:val="22"/>
        </w:rPr>
      </w:pPr>
    </w:p>
    <w:p w:rsidR="00130D02" w:rsidRPr="001462AA" w:rsidRDefault="00130D02" w:rsidP="00053E4E">
      <w:pPr>
        <w:pStyle w:val="SCH"/>
        <w:numPr>
          <w:ilvl w:val="0"/>
          <w:numId w:val="0"/>
        </w:numPr>
        <w:spacing w:before="120" w:line="240" w:lineRule="auto"/>
        <w:ind w:firstLine="6804"/>
        <w:jc w:val="center"/>
        <w:outlineLvl w:val="0"/>
        <w:rPr>
          <w:sz w:val="22"/>
          <w:szCs w:val="22"/>
        </w:rPr>
      </w:pPr>
      <w:bookmarkStart w:id="272" w:name="_Toc42516957"/>
      <w:bookmarkStart w:id="273" w:name="_Toc50718172"/>
      <w:bookmarkStart w:id="274" w:name="_Toc149049292"/>
      <w:r w:rsidRPr="001462AA">
        <w:rPr>
          <w:sz w:val="22"/>
          <w:szCs w:val="22"/>
        </w:rPr>
        <w:lastRenderedPageBreak/>
        <w:t>Приложение № </w:t>
      </w:r>
      <w:r w:rsidR="00AB6706">
        <w:rPr>
          <w:sz w:val="22"/>
          <w:szCs w:val="22"/>
        </w:rPr>
        <w:t>9</w:t>
      </w:r>
      <w:r w:rsidRPr="001462AA">
        <w:rPr>
          <w:sz w:val="22"/>
          <w:szCs w:val="22"/>
        </w:rPr>
        <w:t xml:space="preserve"> </w:t>
      </w:r>
      <w:r w:rsidRPr="001462AA">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1462AA">
        <w:rPr>
          <w:i w:val="0"/>
          <w:sz w:val="22"/>
          <w:szCs w:val="22"/>
        </w:rPr>
        <w:t>коронавирусной</w:t>
      </w:r>
      <w:proofErr w:type="spellEnd"/>
      <w:r w:rsidRPr="001462AA">
        <w:rPr>
          <w:i w:val="0"/>
          <w:sz w:val="22"/>
          <w:szCs w:val="22"/>
        </w:rPr>
        <w:t xml:space="preserve"> инфекции COVID-19»</w:t>
      </w:r>
      <w:bookmarkEnd w:id="272"/>
      <w:bookmarkEnd w:id="273"/>
      <w:bookmarkEnd w:id="274"/>
      <w:r w:rsidRPr="001462AA">
        <w:rPr>
          <w:sz w:val="22"/>
          <w:szCs w:val="22"/>
        </w:rPr>
        <w:t xml:space="preserve"> </w:t>
      </w:r>
    </w:p>
    <w:p w:rsidR="00130D02" w:rsidRPr="00EB07E6" w:rsidRDefault="00130D02" w:rsidP="00E143CD">
      <w:pPr>
        <w:jc w:val="center"/>
        <w:rPr>
          <w:sz w:val="22"/>
          <w:szCs w:val="22"/>
        </w:rPr>
      </w:pPr>
      <w:r w:rsidRPr="00EB07E6">
        <w:rPr>
          <w:sz w:val="22"/>
          <w:szCs w:val="22"/>
        </w:rPr>
        <w:t>г. Иркутск</w:t>
      </w:r>
      <w:r w:rsidRPr="00EB07E6">
        <w:rPr>
          <w:sz w:val="22"/>
          <w:szCs w:val="22"/>
        </w:rPr>
        <w:tab/>
      </w:r>
      <w:r w:rsidRPr="00EB07E6">
        <w:rPr>
          <w:sz w:val="22"/>
          <w:szCs w:val="22"/>
        </w:rPr>
        <w:tab/>
      </w:r>
      <w:r w:rsidRPr="00EB07E6">
        <w:rPr>
          <w:sz w:val="22"/>
          <w:szCs w:val="22"/>
        </w:rPr>
        <w:tab/>
      </w:r>
      <w:r w:rsidRPr="00EB07E6">
        <w:rPr>
          <w:sz w:val="22"/>
          <w:szCs w:val="22"/>
        </w:rPr>
        <w:tab/>
        <w:t xml:space="preserve">                                               </w:t>
      </w:r>
      <w:r w:rsidRPr="00EB07E6">
        <w:rPr>
          <w:sz w:val="22"/>
          <w:szCs w:val="22"/>
        </w:rPr>
        <w:tab/>
        <w:t xml:space="preserve">«___» ____________ </w:t>
      </w:r>
      <w:r w:rsidR="008B400F" w:rsidRPr="00EB07E6">
        <w:rPr>
          <w:sz w:val="22"/>
          <w:szCs w:val="22"/>
        </w:rPr>
        <w:t>202</w:t>
      </w:r>
      <w:r w:rsidR="00F831F6" w:rsidRPr="00EB07E6">
        <w:rPr>
          <w:sz w:val="22"/>
          <w:szCs w:val="22"/>
        </w:rPr>
        <w:t>3</w:t>
      </w:r>
      <w:r w:rsidRPr="00EB07E6">
        <w:rPr>
          <w:sz w:val="22"/>
          <w:szCs w:val="22"/>
        </w:rPr>
        <w:t xml:space="preserve"> г.</w:t>
      </w:r>
    </w:p>
    <w:p w:rsidR="00195DC4" w:rsidRPr="00EB07E6" w:rsidRDefault="000A58FB" w:rsidP="00195DC4">
      <w:pPr>
        <w:spacing w:before="120" w:after="120"/>
        <w:ind w:firstLine="567"/>
        <w:jc w:val="both"/>
        <w:rPr>
          <w:sz w:val="22"/>
          <w:szCs w:val="22"/>
        </w:rPr>
      </w:pPr>
      <w:r>
        <w:rPr>
          <w:b/>
          <w:spacing w:val="-3"/>
          <w:sz w:val="24"/>
          <w:szCs w:val="24"/>
        </w:rPr>
        <w:t>Акционерное общество</w:t>
      </w:r>
      <w:r w:rsidRPr="00412FF4">
        <w:rPr>
          <w:b/>
          <w:spacing w:val="-3"/>
          <w:sz w:val="24"/>
          <w:szCs w:val="24"/>
        </w:rPr>
        <w:t xml:space="preserve"> </w:t>
      </w:r>
      <w:r w:rsidR="00195DC4" w:rsidRPr="00053E4E">
        <w:rPr>
          <w:b/>
          <w:sz w:val="22"/>
          <w:szCs w:val="22"/>
        </w:rPr>
        <w:t xml:space="preserve">«Иркутская электросетевая компания» </w:t>
      </w:r>
      <w:r>
        <w:rPr>
          <w:b/>
          <w:sz w:val="22"/>
          <w:szCs w:val="22"/>
        </w:rPr>
        <w:t>АО</w:t>
      </w:r>
      <w:r w:rsidR="00195DC4" w:rsidRPr="00053E4E">
        <w:rPr>
          <w:b/>
          <w:sz w:val="22"/>
          <w:szCs w:val="22"/>
        </w:rPr>
        <w:t xml:space="preserve"> «ИЭСК»),</w:t>
      </w:r>
      <w:r w:rsidR="00195DC4" w:rsidRPr="00EB07E6">
        <w:rPr>
          <w:sz w:val="22"/>
          <w:szCs w:val="22"/>
        </w:rPr>
        <w:t xml:space="preserve"> именуемое в</w:t>
      </w:r>
      <w:r w:rsidR="005F6FA2">
        <w:rPr>
          <w:sz w:val="22"/>
          <w:szCs w:val="22"/>
        </w:rPr>
        <w:t xml:space="preserve"> дальнейшем «Заказчик», в лице Г</w:t>
      </w:r>
      <w:r w:rsidR="00195DC4" w:rsidRPr="00EB07E6">
        <w:rPr>
          <w:sz w:val="22"/>
          <w:szCs w:val="22"/>
        </w:rPr>
        <w:t xml:space="preserve">енерального директора </w:t>
      </w:r>
      <w:proofErr w:type="spellStart"/>
      <w:r w:rsidR="005F6FA2">
        <w:rPr>
          <w:b/>
          <w:sz w:val="22"/>
          <w:szCs w:val="22"/>
        </w:rPr>
        <w:t>Конопелько</w:t>
      </w:r>
      <w:proofErr w:type="spellEnd"/>
      <w:r w:rsidR="005F6FA2">
        <w:rPr>
          <w:b/>
          <w:sz w:val="22"/>
          <w:szCs w:val="22"/>
        </w:rPr>
        <w:t xml:space="preserve"> Дмитрия Викторовича</w:t>
      </w:r>
      <w:r w:rsidR="00195DC4" w:rsidRPr="00053E4E">
        <w:rPr>
          <w:b/>
          <w:sz w:val="22"/>
          <w:szCs w:val="22"/>
        </w:rPr>
        <w:t>,</w:t>
      </w:r>
      <w:r w:rsidR="00195DC4" w:rsidRPr="00EB07E6">
        <w:rPr>
          <w:sz w:val="22"/>
          <w:szCs w:val="22"/>
        </w:rPr>
        <w:t xml:space="preserve"> действующего на основании Устава, с одной стороны, и </w:t>
      </w:r>
    </w:p>
    <w:p w:rsidR="00130D02" w:rsidRPr="00EB07E6" w:rsidRDefault="007B3E85" w:rsidP="00195DC4">
      <w:pPr>
        <w:spacing w:before="120" w:after="120"/>
        <w:ind w:firstLine="567"/>
        <w:jc w:val="both"/>
        <w:rPr>
          <w:spacing w:val="-3"/>
          <w:sz w:val="22"/>
          <w:szCs w:val="22"/>
        </w:rPr>
      </w:pPr>
      <w:r w:rsidRPr="00053E4E">
        <w:rPr>
          <w:b/>
          <w:sz w:val="22"/>
          <w:szCs w:val="22"/>
        </w:rPr>
        <w:t>______________</w:t>
      </w:r>
      <w:r w:rsidR="00053E4E" w:rsidRPr="00053E4E">
        <w:rPr>
          <w:b/>
          <w:sz w:val="22"/>
          <w:szCs w:val="22"/>
        </w:rPr>
        <w:t xml:space="preserve"> (______</w:t>
      </w:r>
      <w:r w:rsidR="00195DC4" w:rsidRPr="00053E4E">
        <w:rPr>
          <w:b/>
          <w:sz w:val="22"/>
          <w:szCs w:val="22"/>
        </w:rPr>
        <w:t xml:space="preserve"> «</w:t>
      </w:r>
      <w:r w:rsidRPr="00053E4E">
        <w:rPr>
          <w:b/>
          <w:sz w:val="22"/>
          <w:szCs w:val="22"/>
        </w:rPr>
        <w:t>____</w:t>
      </w:r>
      <w:r w:rsidR="00195DC4" w:rsidRPr="00053E4E">
        <w:rPr>
          <w:b/>
          <w:sz w:val="22"/>
          <w:szCs w:val="22"/>
        </w:rPr>
        <w:t>»),</w:t>
      </w:r>
      <w:r w:rsidR="00195DC4" w:rsidRPr="00EB07E6">
        <w:rPr>
          <w:sz w:val="22"/>
          <w:szCs w:val="22"/>
        </w:rPr>
        <w:t xml:space="preserve"> именуемое в дальнейшем </w:t>
      </w:r>
      <w:r w:rsidR="00195DC4" w:rsidRPr="00053E4E">
        <w:rPr>
          <w:b/>
          <w:sz w:val="22"/>
          <w:szCs w:val="22"/>
        </w:rPr>
        <w:t>«Подрядчик»,</w:t>
      </w:r>
      <w:r w:rsidR="00195DC4" w:rsidRPr="00EB07E6">
        <w:rPr>
          <w:sz w:val="22"/>
          <w:szCs w:val="22"/>
        </w:rPr>
        <w:t xml:space="preserve"> в лице </w:t>
      </w:r>
      <w:r>
        <w:rPr>
          <w:sz w:val="22"/>
          <w:szCs w:val="22"/>
        </w:rPr>
        <w:t>____________</w:t>
      </w:r>
      <w:r w:rsidR="00195DC4" w:rsidRPr="00EB07E6">
        <w:rPr>
          <w:sz w:val="22"/>
          <w:szCs w:val="22"/>
        </w:rPr>
        <w:t xml:space="preserve">, действующего на основании </w:t>
      </w:r>
      <w:r>
        <w:rPr>
          <w:sz w:val="22"/>
          <w:szCs w:val="22"/>
        </w:rPr>
        <w:t>________</w:t>
      </w:r>
      <w:r w:rsidR="001462AA" w:rsidRPr="00EB07E6">
        <w:rPr>
          <w:rFonts w:eastAsia="Calibri"/>
          <w:sz w:val="22"/>
          <w:szCs w:val="22"/>
        </w:rPr>
        <w:t>, с другой стороны</w:t>
      </w:r>
      <w:r w:rsidR="001462AA" w:rsidRPr="00EB07E6">
        <w:rPr>
          <w:sz w:val="22"/>
          <w:szCs w:val="22"/>
        </w:rPr>
        <w:t xml:space="preserve">, </w:t>
      </w:r>
      <w:r w:rsidR="00E402C2" w:rsidRPr="00EB07E6">
        <w:rPr>
          <w:sz w:val="22"/>
          <w:szCs w:val="22"/>
        </w:rPr>
        <w:t>заключили</w:t>
      </w:r>
      <w:r w:rsidR="00E402C2" w:rsidRPr="00EB07E6">
        <w:rPr>
          <w:spacing w:val="4"/>
          <w:sz w:val="22"/>
          <w:szCs w:val="22"/>
        </w:rPr>
        <w:t xml:space="preserve"> настоящее соглашение (далее – «</w:t>
      </w:r>
      <w:r w:rsidR="00E402C2" w:rsidRPr="00EB07E6">
        <w:rPr>
          <w:b/>
          <w:spacing w:val="4"/>
          <w:sz w:val="22"/>
          <w:szCs w:val="22"/>
        </w:rPr>
        <w:t>Соглашение</w:t>
      </w:r>
      <w:r w:rsidR="00E402C2" w:rsidRPr="00EB07E6">
        <w:rPr>
          <w:spacing w:val="4"/>
          <w:sz w:val="22"/>
          <w:szCs w:val="22"/>
        </w:rPr>
        <w:t xml:space="preserve">») к Договору № </w:t>
      </w:r>
      <w:r>
        <w:rPr>
          <w:spacing w:val="4"/>
          <w:sz w:val="22"/>
          <w:szCs w:val="22"/>
        </w:rPr>
        <w:t>_</w:t>
      </w:r>
      <w:r w:rsidR="007E1E3A">
        <w:rPr>
          <w:spacing w:val="4"/>
          <w:sz w:val="22"/>
          <w:szCs w:val="22"/>
        </w:rPr>
        <w:t>-СЭС</w:t>
      </w:r>
      <w:r w:rsidR="00E402C2" w:rsidRPr="00EB07E6">
        <w:rPr>
          <w:spacing w:val="4"/>
          <w:sz w:val="22"/>
          <w:szCs w:val="22"/>
        </w:rPr>
        <w:t>-202</w:t>
      </w:r>
      <w:r w:rsidR="00F831F6" w:rsidRPr="00EB07E6">
        <w:rPr>
          <w:spacing w:val="4"/>
          <w:sz w:val="22"/>
          <w:szCs w:val="22"/>
        </w:rPr>
        <w:t>3</w:t>
      </w:r>
      <w:r w:rsidR="00E402C2" w:rsidRPr="00EB07E6">
        <w:rPr>
          <w:spacing w:val="4"/>
          <w:sz w:val="22"/>
          <w:szCs w:val="22"/>
        </w:rPr>
        <w:t>-ОКС-ц (далее – «</w:t>
      </w:r>
      <w:r w:rsidR="00E402C2" w:rsidRPr="00EB07E6">
        <w:rPr>
          <w:b/>
          <w:spacing w:val="4"/>
          <w:sz w:val="22"/>
          <w:szCs w:val="22"/>
        </w:rPr>
        <w:t>Договор</w:t>
      </w:r>
      <w:r w:rsidR="00E402C2" w:rsidRPr="00EB07E6">
        <w:rPr>
          <w:spacing w:val="4"/>
          <w:sz w:val="22"/>
          <w:szCs w:val="22"/>
        </w:rPr>
        <w:t>») о нижеследующем</w:t>
      </w:r>
      <w:r w:rsidR="00E402C2" w:rsidRPr="00EB07E6">
        <w:rPr>
          <w:sz w:val="22"/>
          <w:szCs w:val="22"/>
        </w:rPr>
        <w:t>:</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Стороны осведомлены о наличии обстоятельств, вызванных угрозой распространения </w:t>
      </w:r>
      <w:proofErr w:type="spellStart"/>
      <w:r w:rsidRPr="00EB07E6">
        <w:rPr>
          <w:sz w:val="22"/>
          <w:szCs w:val="22"/>
        </w:rPr>
        <w:t>коронавирусной</w:t>
      </w:r>
      <w:proofErr w:type="spellEnd"/>
      <w:r w:rsidRPr="00EB07E6">
        <w:rPr>
          <w:sz w:val="22"/>
          <w:szCs w:val="22"/>
        </w:rPr>
        <w:t xml:space="preserve"> инфекции (COVID-19).</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EB07E6">
        <w:rPr>
          <w:sz w:val="22"/>
          <w:szCs w:val="22"/>
        </w:rPr>
        <w:t>короновирусной</w:t>
      </w:r>
      <w:proofErr w:type="spellEnd"/>
      <w:r w:rsidRPr="00EB07E6">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EB07E6">
        <w:rPr>
          <w:sz w:val="22"/>
          <w:szCs w:val="22"/>
        </w:rPr>
        <w:t>Роспотребнадзор</w:t>
      </w:r>
      <w:proofErr w:type="spellEnd"/>
      <w:r w:rsidRPr="00EB07E6">
        <w:rPr>
          <w:sz w:val="22"/>
          <w:szCs w:val="22"/>
        </w:rPr>
        <w:t>).</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EB07E6">
        <w:rPr>
          <w:sz w:val="22"/>
          <w:szCs w:val="22"/>
        </w:rPr>
        <w:t>дистанцирования</w:t>
      </w:r>
      <w:proofErr w:type="spellEnd"/>
      <w:r w:rsidRPr="00EB07E6">
        <w:rPr>
          <w:sz w:val="22"/>
          <w:szCs w:val="22"/>
        </w:rPr>
        <w:t>, т.е. не допускать приближение одного человека к другому ближе чем на 1,5 метра.</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EB07E6">
        <w:rPr>
          <w:sz w:val="22"/>
          <w:szCs w:val="22"/>
        </w:rPr>
        <w:t>противоаэрозольные</w:t>
      </w:r>
      <w:proofErr w:type="spellEnd"/>
      <w:r w:rsidRPr="00EB07E6">
        <w:rPr>
          <w:sz w:val="22"/>
          <w:szCs w:val="22"/>
        </w:rPr>
        <w:t xml:space="preserve"> средства индивидуальной защиты органов дыхания с изолирующей лицевой частью).</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EB07E6">
        <w:rPr>
          <w:sz w:val="22"/>
          <w:szCs w:val="22"/>
        </w:rPr>
        <w:t>коронавирусной</w:t>
      </w:r>
      <w:proofErr w:type="spellEnd"/>
      <w:r w:rsidRPr="00EB07E6">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130D02" w:rsidRPr="00EB07E6" w:rsidRDefault="00130D02" w:rsidP="00B05AFE">
      <w:pPr>
        <w:numPr>
          <w:ilvl w:val="0"/>
          <w:numId w:val="20"/>
        </w:numPr>
        <w:overflowPunct w:val="0"/>
        <w:autoSpaceDE w:val="0"/>
        <w:autoSpaceDN w:val="0"/>
        <w:adjustRightInd w:val="0"/>
        <w:spacing w:line="276" w:lineRule="auto"/>
        <w:ind w:left="0" w:firstLine="567"/>
        <w:contextualSpacing/>
        <w:jc w:val="both"/>
        <w:textAlignment w:val="baseline"/>
        <w:rPr>
          <w:i/>
          <w:sz w:val="22"/>
          <w:szCs w:val="22"/>
        </w:rPr>
      </w:pPr>
      <w:r w:rsidRPr="00EB07E6">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EB07E6">
        <w:rPr>
          <w:sz w:val="22"/>
          <w:szCs w:val="22"/>
        </w:rPr>
        <w:t>фотофиксации</w:t>
      </w:r>
      <w:proofErr w:type="spellEnd"/>
      <w:r w:rsidRPr="00EB07E6">
        <w:rPr>
          <w:sz w:val="22"/>
          <w:szCs w:val="22"/>
        </w:rPr>
        <w:t xml:space="preserve"> случай нарушения, в течение 10 (Десяти) рабочих дней.</w:t>
      </w:r>
    </w:p>
    <w:p w:rsidR="00130D02" w:rsidRPr="00EB07E6" w:rsidRDefault="00130D02" w:rsidP="00B05AFE">
      <w:pPr>
        <w:numPr>
          <w:ilvl w:val="0"/>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130D02" w:rsidRPr="00EB07E6" w:rsidRDefault="00130D02" w:rsidP="00B05AFE">
      <w:pPr>
        <w:numPr>
          <w:ilvl w:val="0"/>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lastRenderedPageBreak/>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130D02" w:rsidRDefault="00130D02" w:rsidP="00B05AFE">
      <w:pPr>
        <w:numPr>
          <w:ilvl w:val="0"/>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Настоящее соглашение составлено в двух экземплярах, имеющих равную юридическую силу, по одному для каждой из сторон.</w:t>
      </w:r>
    </w:p>
    <w:p w:rsidR="00525124" w:rsidRPr="00EB07E6" w:rsidRDefault="00525124" w:rsidP="00525124">
      <w:pPr>
        <w:overflowPunct w:val="0"/>
        <w:autoSpaceDE w:val="0"/>
        <w:autoSpaceDN w:val="0"/>
        <w:adjustRightInd w:val="0"/>
        <w:spacing w:line="276" w:lineRule="auto"/>
        <w:ind w:left="567"/>
        <w:contextualSpacing/>
        <w:jc w:val="both"/>
        <w:textAlignment w:val="baseline"/>
        <w:rPr>
          <w:sz w:val="22"/>
          <w:szCs w:val="22"/>
        </w:rPr>
      </w:pPr>
    </w:p>
    <w:p w:rsidR="001462AA" w:rsidRDefault="001462AA" w:rsidP="00525124">
      <w:pPr>
        <w:overflowPunct w:val="0"/>
        <w:autoSpaceDE w:val="0"/>
        <w:autoSpaceDN w:val="0"/>
        <w:adjustRightInd w:val="0"/>
        <w:ind w:left="567"/>
        <w:contextualSpacing/>
        <w:jc w:val="center"/>
        <w:textAlignment w:val="baseline"/>
        <w:rPr>
          <w:sz w:val="22"/>
          <w:szCs w:val="22"/>
        </w:rPr>
      </w:pPr>
      <w:r w:rsidRPr="00EB07E6">
        <w:rPr>
          <w:sz w:val="22"/>
          <w:szCs w:val="22"/>
        </w:rPr>
        <w:t>Подписи Сторон:</w:t>
      </w:r>
    </w:p>
    <w:p w:rsidR="00525124" w:rsidRPr="00EB07E6" w:rsidRDefault="00525124" w:rsidP="00525124">
      <w:pPr>
        <w:overflowPunct w:val="0"/>
        <w:autoSpaceDE w:val="0"/>
        <w:autoSpaceDN w:val="0"/>
        <w:adjustRightInd w:val="0"/>
        <w:ind w:left="567"/>
        <w:contextualSpacing/>
        <w:jc w:val="center"/>
        <w:textAlignment w:val="baseline"/>
        <w:rPr>
          <w:sz w:val="22"/>
          <w:szCs w:val="22"/>
        </w:rPr>
      </w:pPr>
    </w:p>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bookmarkStart w:id="275" w:name="_Toc64367456"/>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40438C" w:rsidRPr="00483D88" w:rsidRDefault="00130D02" w:rsidP="001462AA">
      <w:pPr>
        <w:pStyle w:val="SCH"/>
        <w:numPr>
          <w:ilvl w:val="0"/>
          <w:numId w:val="0"/>
        </w:numPr>
        <w:spacing w:before="120" w:line="240" w:lineRule="auto"/>
        <w:ind w:firstLine="6804"/>
        <w:jc w:val="center"/>
        <w:outlineLvl w:val="0"/>
        <w:rPr>
          <w:sz w:val="22"/>
          <w:szCs w:val="22"/>
        </w:rPr>
      </w:pPr>
      <w:r w:rsidRPr="001462AA">
        <w:br w:type="page"/>
      </w:r>
      <w:bookmarkStart w:id="276" w:name="_Toc149049293"/>
      <w:r w:rsidRPr="00483D88">
        <w:rPr>
          <w:sz w:val="22"/>
          <w:szCs w:val="22"/>
        </w:rPr>
        <w:lastRenderedPageBreak/>
        <w:t>Приложение № 1</w:t>
      </w:r>
      <w:r w:rsidR="00AB6706">
        <w:rPr>
          <w:sz w:val="22"/>
          <w:szCs w:val="22"/>
        </w:rPr>
        <w:t>0</w:t>
      </w:r>
      <w:r w:rsidRPr="00483D88">
        <w:rPr>
          <w:sz w:val="22"/>
          <w:szCs w:val="22"/>
        </w:rPr>
        <w:br/>
      </w:r>
      <w:r w:rsidRPr="001462AA">
        <w:rPr>
          <w:i w:val="0"/>
          <w:sz w:val="22"/>
          <w:szCs w:val="22"/>
        </w:rPr>
        <w:t>Чек-лист приемо-сдаточной документации</w:t>
      </w:r>
      <w:bookmarkEnd w:id="275"/>
      <w:bookmarkEnd w:id="276"/>
    </w:p>
    <w:tbl>
      <w:tblPr>
        <w:tblW w:w="9782" w:type="dxa"/>
        <w:tblInd w:w="137" w:type="dxa"/>
        <w:tblLook w:val="04A0" w:firstRow="1" w:lastRow="0" w:firstColumn="1" w:lastColumn="0" w:noHBand="0" w:noVBand="1"/>
      </w:tblPr>
      <w:tblGrid>
        <w:gridCol w:w="781"/>
        <w:gridCol w:w="6382"/>
        <w:gridCol w:w="1205"/>
        <w:gridCol w:w="1414"/>
      </w:tblGrid>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bookmarkStart w:id="277" w:name="_Toc64367457"/>
            <w:r w:rsidRPr="00E402C2">
              <w:rPr>
                <w:color w:val="000000"/>
              </w:rPr>
              <w:t>№</w:t>
            </w:r>
            <w:proofErr w:type="spellStart"/>
            <w:r w:rsidRPr="00E402C2">
              <w:rPr>
                <w:color w:val="000000"/>
              </w:rPr>
              <w:t>пп</w:t>
            </w:r>
            <w:proofErr w:type="spellEnd"/>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Для BJI исполнительная документация:</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Наличие</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Примечание</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План трассы ВЛ с привязкой трассы к предметам местности масштабом 1:500</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proofErr w:type="spellStart"/>
            <w:r w:rsidRPr="00E402C2">
              <w:rPr>
                <w:color w:val="000000"/>
              </w:rPr>
              <w:t>Visio</w:t>
            </w:r>
            <w:proofErr w:type="spellEnd"/>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Сертификат оборудования на стальные конструкции - траверсы, хомуты, </w:t>
            </w:r>
            <w:proofErr w:type="spellStart"/>
            <w:r w:rsidRPr="00E402C2">
              <w:rPr>
                <w:color w:val="000000"/>
              </w:rPr>
              <w:t>оголовники</w:t>
            </w:r>
            <w:proofErr w:type="spellEnd"/>
            <w:r w:rsidRPr="00E402C2">
              <w:rPr>
                <w:color w:val="000000"/>
              </w:rPr>
              <w:t>, кронштейны, скобы, ригеля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опоры (на каждый вид стоек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провод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3.4.</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арматуру-подвески натяжные, подвесные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3.5.</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изоляторы (на каждый вид изолятора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колпачки (на каждый вид колпачки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3.7.</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ОПН или РВО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3.8.</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разъединители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птице-защитные устройства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3.10.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устройства определения замыканий на ВЛ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4.1.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Протоколы заводских испытаний РВО или ОПН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4.2.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Протоколы заводских испытаний изоляторов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РВО или ОПН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птице-защитных устройств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разъединителей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5.4.</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Инструкции по монтажу, наладке и эксплуатации устройств </w:t>
            </w:r>
            <w:proofErr w:type="spellStart"/>
            <w:r w:rsidRPr="00E402C2">
              <w:rPr>
                <w:color w:val="000000"/>
              </w:rPr>
              <w:t>определния</w:t>
            </w:r>
            <w:proofErr w:type="spellEnd"/>
            <w:r w:rsidRPr="00E402C2">
              <w:rPr>
                <w:color w:val="000000"/>
              </w:rPr>
              <w:t xml:space="preserve"> </w:t>
            </w:r>
            <w:proofErr w:type="spellStart"/>
            <w:r w:rsidRPr="00E402C2">
              <w:rPr>
                <w:color w:val="000000"/>
              </w:rPr>
              <w:t>замкания</w:t>
            </w:r>
            <w:proofErr w:type="spellEnd"/>
            <w:r w:rsidRPr="00E402C2">
              <w:rPr>
                <w:color w:val="000000"/>
              </w:rPr>
              <w:t xml:space="preserve"> на землю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Паспорт ВЛ установленной формы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7</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Акт технической готовности электромонтажных работ</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8</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изменений и отступлений от проекта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электромонтажных недоделок, не препятствующих комплексному опробованию</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Ведомость смонтированного электрооборудования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Справка о ликвидации недоделок</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Акт передачи смонтированного оборудования для производства пусконаладочных работ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Акты скрытых работ монтажа опор, монтажа заземления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15</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измерения сопротивления заземляющих устройств</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замера сопротивления между заземлителями и заземленными элементами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17</w:t>
            </w:r>
          </w:p>
        </w:tc>
        <w:tc>
          <w:tcPr>
            <w:tcW w:w="6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испытаний разъединителя РЛНД/РЛК/ПРВТ с обязательным наличием в протоколе следующих пунктов: 1. Измерение сопротивления изоляции. 2. Испытание изоляции повышенным напряжением 50 Гц. 3. Измерения сопротивления постоянному току по заводским нормам. 4. Проверка работы разъединителя. 5. Измерение контактных давлений в разъемах контактах по заводским нормам. 6. Проверка работы механической блокировки.</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lastRenderedPageBreak/>
              <w:t>18</w:t>
            </w:r>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Фото или </w:t>
            </w:r>
            <w:proofErr w:type="spellStart"/>
            <w:r w:rsidRPr="00E402C2">
              <w:rPr>
                <w:color w:val="000000"/>
              </w:rPr>
              <w:t>видеофиксация</w:t>
            </w:r>
            <w:proofErr w:type="spellEnd"/>
            <w:r w:rsidRPr="00E402C2">
              <w:rPr>
                <w:color w:val="000000"/>
              </w:rPr>
              <w:t xml:space="preserve"> показаний измерений с приборов, сборка схемы измерений, типы оборудования и их заводские номера</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single" w:sz="4" w:space="0" w:color="auto"/>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Свидетельство регистрации о регистрации лаборатории, перечень видов испытаний и измерений.</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Акт замеров в натуре габаритов ВЛ</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контрольных замеров стрел провиса провода ВЛ</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bookmarkEnd w:id="277"/>
    </w:tbl>
    <w:p w:rsidR="00503C36" w:rsidRDefault="00503C36" w:rsidP="00E95609"/>
    <w:p w:rsidR="00503C36" w:rsidRDefault="00503C36" w:rsidP="00E95609"/>
    <w:p w:rsidR="00503C36" w:rsidRDefault="00503C36" w:rsidP="00C82477"/>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0A58FB">
            <w:pPr>
              <w:autoSpaceDE w:val="0"/>
              <w:autoSpaceDN w:val="0"/>
              <w:adjustRightInd w:val="0"/>
              <w:jc w:val="center"/>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503C36" w:rsidRDefault="00503C36" w:rsidP="00C82477">
      <w:pPr>
        <w:rPr>
          <w:b/>
        </w:rPr>
      </w:pPr>
    </w:p>
    <w:p w:rsidR="00406DC0" w:rsidRDefault="00406DC0" w:rsidP="00C82477">
      <w:pPr>
        <w:rPr>
          <w:b/>
          <w:color w:val="FF0000"/>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Default="00406DC0" w:rsidP="00406DC0">
      <w:pPr>
        <w:rPr>
          <w:sz w:val="24"/>
        </w:rPr>
      </w:pPr>
    </w:p>
    <w:p w:rsidR="00503C36" w:rsidRDefault="00406DC0" w:rsidP="00406DC0">
      <w:pPr>
        <w:tabs>
          <w:tab w:val="left" w:pos="7817"/>
        </w:tabs>
        <w:rPr>
          <w:sz w:val="24"/>
        </w:rPr>
      </w:pPr>
      <w:r>
        <w:rPr>
          <w:sz w:val="24"/>
        </w:rPr>
        <w:tab/>
      </w:r>
    </w:p>
    <w:p w:rsidR="00406DC0" w:rsidRPr="00DC4B1E" w:rsidRDefault="00406DC0" w:rsidP="00DC4B1E">
      <w:pPr>
        <w:pStyle w:val="SCH"/>
        <w:numPr>
          <w:ilvl w:val="0"/>
          <w:numId w:val="0"/>
        </w:numPr>
        <w:spacing w:before="120" w:line="240" w:lineRule="auto"/>
        <w:ind w:firstLine="6804"/>
        <w:jc w:val="center"/>
        <w:outlineLvl w:val="0"/>
      </w:pPr>
      <w:bookmarkStart w:id="278" w:name="_Toc149049294"/>
      <w:r w:rsidRPr="00DC4B1E">
        <w:lastRenderedPageBreak/>
        <w:t>Приложение № 1</w:t>
      </w:r>
      <w:r w:rsidR="00AB6706" w:rsidRPr="00DC4B1E">
        <w:t>1</w:t>
      </w:r>
      <w:r w:rsidR="00DC4B1E" w:rsidRPr="00DC4B1E">
        <w:t xml:space="preserve"> </w:t>
      </w:r>
      <w:r w:rsidRPr="00DC4B1E">
        <w:rPr>
          <w:i w:val="0"/>
        </w:rPr>
        <w:t>Ведомость материалов поставки Заказчика</w:t>
      </w:r>
      <w:bookmarkEnd w:id="278"/>
    </w:p>
    <w:tbl>
      <w:tblPr>
        <w:tblW w:w="9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988"/>
        <w:gridCol w:w="1140"/>
        <w:gridCol w:w="1140"/>
      </w:tblGrid>
      <w:tr w:rsidR="00532D84" w:rsidRPr="00364EAB" w:rsidTr="00EF2F56">
        <w:trPr>
          <w:trHeight w:val="236"/>
        </w:trPr>
        <w:tc>
          <w:tcPr>
            <w:tcW w:w="753" w:type="dxa"/>
            <w:shd w:val="clear" w:color="auto" w:fill="auto"/>
            <w:vAlign w:val="center"/>
          </w:tcPr>
          <w:p w:rsidR="00532D84" w:rsidRPr="00505084" w:rsidRDefault="00532D84" w:rsidP="00532D84">
            <w:pPr>
              <w:jc w:val="center"/>
              <w:rPr>
                <w:b/>
                <w:sz w:val="18"/>
              </w:rPr>
            </w:pPr>
            <w:r w:rsidRPr="00505084">
              <w:rPr>
                <w:b/>
                <w:sz w:val="18"/>
              </w:rPr>
              <w:t xml:space="preserve">№ </w:t>
            </w:r>
            <w:proofErr w:type="spellStart"/>
            <w:r w:rsidRPr="00505084">
              <w:rPr>
                <w:b/>
                <w:sz w:val="18"/>
              </w:rPr>
              <w:t>п.п</w:t>
            </w:r>
            <w:proofErr w:type="spellEnd"/>
            <w:r w:rsidRPr="00505084">
              <w:rPr>
                <w:b/>
                <w:sz w:val="18"/>
              </w:rPr>
              <w:t>.</w:t>
            </w:r>
          </w:p>
        </w:tc>
        <w:tc>
          <w:tcPr>
            <w:tcW w:w="5988" w:type="dxa"/>
            <w:shd w:val="clear" w:color="auto" w:fill="auto"/>
            <w:vAlign w:val="center"/>
          </w:tcPr>
          <w:p w:rsidR="00532D84" w:rsidRPr="00505084" w:rsidRDefault="00532D84" w:rsidP="00532D84">
            <w:pPr>
              <w:jc w:val="center"/>
              <w:rPr>
                <w:b/>
                <w:sz w:val="18"/>
              </w:rPr>
            </w:pPr>
            <w:r w:rsidRPr="00505084">
              <w:rPr>
                <w:b/>
                <w:sz w:val="18"/>
              </w:rPr>
              <w:t>Наименование</w:t>
            </w:r>
          </w:p>
        </w:tc>
        <w:tc>
          <w:tcPr>
            <w:tcW w:w="1140" w:type="dxa"/>
            <w:shd w:val="clear" w:color="auto" w:fill="auto"/>
            <w:vAlign w:val="center"/>
          </w:tcPr>
          <w:p w:rsidR="00532D84" w:rsidRPr="00505084" w:rsidRDefault="00532D84" w:rsidP="00532D84">
            <w:pPr>
              <w:jc w:val="center"/>
              <w:rPr>
                <w:b/>
                <w:sz w:val="18"/>
              </w:rPr>
            </w:pPr>
            <w:r w:rsidRPr="00505084">
              <w:rPr>
                <w:b/>
                <w:sz w:val="18"/>
              </w:rPr>
              <w:t>Ед. изм.</w:t>
            </w:r>
          </w:p>
        </w:tc>
        <w:tc>
          <w:tcPr>
            <w:tcW w:w="1140" w:type="dxa"/>
            <w:shd w:val="clear" w:color="auto" w:fill="auto"/>
            <w:vAlign w:val="center"/>
          </w:tcPr>
          <w:p w:rsidR="00532D84" w:rsidRPr="00505084" w:rsidRDefault="00532D84" w:rsidP="00532D84">
            <w:pPr>
              <w:jc w:val="center"/>
              <w:rPr>
                <w:b/>
                <w:sz w:val="18"/>
              </w:rPr>
            </w:pPr>
            <w:r w:rsidRPr="00505084">
              <w:rPr>
                <w:b/>
                <w:sz w:val="18"/>
              </w:rPr>
              <w:t>Кол-во</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 xml:space="preserve">Фундамент Ф3-2 </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76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 xml:space="preserve">Фундамент Ф3-А </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4</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 xml:space="preserve">Опора У110-1+5 серия 3078тм-125а </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1</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Промежуточная опора П110-5</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19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заземляющий прессуемый ЗПС-50-3В</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29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соединительный ПС-2-1А</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29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 xml:space="preserve">Зажим </w:t>
            </w:r>
            <w:proofErr w:type="spellStart"/>
            <w:r>
              <w:t>шлейфовый</w:t>
            </w:r>
            <w:proofErr w:type="spellEnd"/>
            <w:r>
              <w:t xml:space="preserve"> спиральный ШС-17,1-01</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10</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Провод АС 150/24</w:t>
            </w:r>
          </w:p>
        </w:tc>
        <w:tc>
          <w:tcPr>
            <w:tcW w:w="1140" w:type="dxa"/>
            <w:shd w:val="clear" w:color="auto" w:fill="auto"/>
          </w:tcPr>
          <w:p w:rsidR="00FC6E01" w:rsidRDefault="00FC6E01" w:rsidP="00FC6E01">
            <w:pPr>
              <w:jc w:val="center"/>
            </w:pPr>
            <w:r>
              <w:t>м</w:t>
            </w:r>
          </w:p>
        </w:tc>
        <w:tc>
          <w:tcPr>
            <w:tcW w:w="1140" w:type="dxa"/>
            <w:shd w:val="clear" w:color="auto" w:fill="auto"/>
          </w:tcPr>
          <w:p w:rsidR="00FC6E01" w:rsidRDefault="00FC6E01" w:rsidP="00FC6E01">
            <w:pPr>
              <w:jc w:val="center"/>
            </w:pPr>
            <w:r>
              <w:t>18358</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Скобы СК-12-1А</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66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Сталь диаметр 12 мм</w:t>
            </w:r>
          </w:p>
        </w:tc>
        <w:tc>
          <w:tcPr>
            <w:tcW w:w="1140" w:type="dxa"/>
            <w:shd w:val="clear" w:color="auto" w:fill="auto"/>
          </w:tcPr>
          <w:p w:rsidR="00FC6E01" w:rsidRDefault="00FC6E01" w:rsidP="00FC6E01">
            <w:pPr>
              <w:jc w:val="center"/>
            </w:pPr>
            <w:r>
              <w:t>т</w:t>
            </w:r>
          </w:p>
        </w:tc>
        <w:tc>
          <w:tcPr>
            <w:tcW w:w="1140" w:type="dxa"/>
            <w:shd w:val="clear" w:color="auto" w:fill="auto"/>
          </w:tcPr>
          <w:p w:rsidR="00FC6E01" w:rsidRDefault="00FC6E01" w:rsidP="00FC6E01">
            <w:pPr>
              <w:jc w:val="center"/>
            </w:pPr>
            <w:r>
              <w:t>0,121</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Сталь диаметр 16-18 мм</w:t>
            </w:r>
          </w:p>
        </w:tc>
        <w:tc>
          <w:tcPr>
            <w:tcW w:w="1140" w:type="dxa"/>
            <w:shd w:val="clear" w:color="auto" w:fill="auto"/>
          </w:tcPr>
          <w:p w:rsidR="00FC6E01" w:rsidRDefault="00FC6E01" w:rsidP="00FC6E01">
            <w:pPr>
              <w:jc w:val="center"/>
            </w:pPr>
            <w:r>
              <w:t>т</w:t>
            </w:r>
          </w:p>
        </w:tc>
        <w:tc>
          <w:tcPr>
            <w:tcW w:w="1140" w:type="dxa"/>
            <w:shd w:val="clear" w:color="auto" w:fill="auto"/>
          </w:tcPr>
          <w:p w:rsidR="00FC6E01" w:rsidRDefault="00FC6E01" w:rsidP="00FC6E01">
            <w:pPr>
              <w:jc w:val="center"/>
            </w:pPr>
            <w:r>
              <w:t>0,916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поддерживающий глухой ПГН-1-5</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21</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поддерживающий глухой ПГН-3-5</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66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Рог разрядный: РР-156</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Серьга СР-12-16</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33</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Трос грозозащитный</w:t>
            </w:r>
          </w:p>
        </w:tc>
        <w:tc>
          <w:tcPr>
            <w:tcW w:w="1140" w:type="dxa"/>
            <w:shd w:val="clear" w:color="auto" w:fill="auto"/>
          </w:tcPr>
          <w:p w:rsidR="00FC6E01" w:rsidRDefault="00FC6E01" w:rsidP="00FC6E01">
            <w:pPr>
              <w:jc w:val="center"/>
            </w:pPr>
            <w:r>
              <w:t>т</w:t>
            </w:r>
          </w:p>
        </w:tc>
        <w:tc>
          <w:tcPr>
            <w:tcW w:w="1140" w:type="dxa"/>
            <w:shd w:val="clear" w:color="auto" w:fill="auto"/>
          </w:tcPr>
          <w:p w:rsidR="00FC6E01" w:rsidRDefault="00FC6E01" w:rsidP="00FC6E01">
            <w:pPr>
              <w:jc w:val="center"/>
            </w:pPr>
            <w:r>
              <w:t>3,33</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Узел крепления КГП-7-2В</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86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 xml:space="preserve">Ушко: </w:t>
            </w:r>
            <w:proofErr w:type="spellStart"/>
            <w:r>
              <w:t>однолапчатое</w:t>
            </w:r>
            <w:proofErr w:type="spellEnd"/>
            <w:r>
              <w:t xml:space="preserve"> У1-7-16</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86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 xml:space="preserve">Ушко </w:t>
            </w:r>
            <w:proofErr w:type="spellStart"/>
            <w:r>
              <w:t>однолапчатое</w:t>
            </w:r>
            <w:proofErr w:type="spellEnd"/>
            <w:r>
              <w:t xml:space="preserve"> У1-12-16</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33</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натяжной болтовый НБ-3-6Б</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25</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натяжной клиновой (клин 1) НКК-1-1Б</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соединительный овальный СОАС-150-3</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10</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соединительный СВС-50-3</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4</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Изолятор подвесной стеклянный ПСВ-120Б</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231</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Изолятор подвесной стеклянный ПСД-70Е</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528</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монтажное ПТМ-12-2</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монтажное ПТМ-12-3</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25</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прямое ПР-12-6</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25</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регулируемое ПРР-12-1</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33</w:t>
            </w:r>
          </w:p>
        </w:tc>
      </w:tr>
    </w:tbl>
    <w:p w:rsidR="00406DC0" w:rsidRPr="00532D84" w:rsidRDefault="00406DC0" w:rsidP="00406DC0">
      <w:pPr>
        <w:tabs>
          <w:tab w:val="left" w:pos="7817"/>
        </w:tabs>
        <w:rPr>
          <w:sz w:val="24"/>
          <w:lang w:val="en-US"/>
        </w:rPr>
      </w:pPr>
    </w:p>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F831F6" w:rsidRDefault="00F831F6" w:rsidP="00406DC0">
      <w:pPr>
        <w:tabs>
          <w:tab w:val="left" w:pos="7817"/>
        </w:tabs>
        <w:rPr>
          <w:sz w:val="24"/>
        </w:rPr>
      </w:pPr>
    </w:p>
    <w:p w:rsidR="007B3E85" w:rsidRDefault="007B3E85" w:rsidP="00406DC0">
      <w:pPr>
        <w:tabs>
          <w:tab w:val="left" w:pos="7817"/>
        </w:tabs>
        <w:rPr>
          <w:sz w:val="24"/>
        </w:rPr>
      </w:pPr>
    </w:p>
    <w:p w:rsidR="007B3E85" w:rsidRDefault="007B3E85"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B3E85" w:rsidRDefault="007B3E85" w:rsidP="00406DC0">
      <w:pPr>
        <w:tabs>
          <w:tab w:val="left" w:pos="7817"/>
        </w:tabs>
        <w:rPr>
          <w:sz w:val="24"/>
        </w:rPr>
      </w:pPr>
    </w:p>
    <w:p w:rsidR="00406DC0" w:rsidRPr="00DC4B1E" w:rsidRDefault="00406DC0" w:rsidP="00DC4B1E">
      <w:pPr>
        <w:pStyle w:val="SCH"/>
        <w:numPr>
          <w:ilvl w:val="0"/>
          <w:numId w:val="0"/>
        </w:numPr>
        <w:spacing w:before="120" w:line="240" w:lineRule="auto"/>
        <w:ind w:firstLine="6804"/>
        <w:jc w:val="center"/>
        <w:outlineLvl w:val="0"/>
      </w:pPr>
      <w:bookmarkStart w:id="279" w:name="_Toc149049295"/>
      <w:r w:rsidRPr="00DC4B1E">
        <w:lastRenderedPageBreak/>
        <w:t>Приложение № 1</w:t>
      </w:r>
      <w:r w:rsidR="00AB6706" w:rsidRPr="00DC4B1E">
        <w:t>2</w:t>
      </w:r>
      <w:r w:rsidR="00DC4B1E">
        <w:t xml:space="preserve"> </w:t>
      </w:r>
      <w:r w:rsidRPr="00DC4B1E">
        <w:rPr>
          <w:i w:val="0"/>
        </w:rPr>
        <w:t>Ведомость материалов поставки Подрядчика</w:t>
      </w:r>
      <w:bookmarkEnd w:id="279"/>
    </w:p>
    <w:tbl>
      <w:tblPr>
        <w:tblW w:w="9341" w:type="dxa"/>
        <w:tblLook w:val="04A0" w:firstRow="1" w:lastRow="0" w:firstColumn="1" w:lastColumn="0" w:noHBand="0" w:noVBand="1"/>
      </w:tblPr>
      <w:tblGrid>
        <w:gridCol w:w="726"/>
        <w:gridCol w:w="6536"/>
        <w:gridCol w:w="981"/>
        <w:gridCol w:w="1098"/>
      </w:tblGrid>
      <w:tr w:rsidR="00364EAB" w:rsidRPr="007B3E85" w:rsidTr="00505084">
        <w:trPr>
          <w:trHeight w:val="20"/>
        </w:trPr>
        <w:tc>
          <w:tcPr>
            <w:tcW w:w="726" w:type="dxa"/>
            <w:tcBorders>
              <w:top w:val="single" w:sz="4" w:space="0" w:color="auto"/>
              <w:left w:val="single" w:sz="4" w:space="0" w:color="auto"/>
              <w:bottom w:val="nil"/>
              <w:right w:val="single" w:sz="4" w:space="0" w:color="auto"/>
            </w:tcBorders>
            <w:shd w:val="clear" w:color="auto" w:fill="auto"/>
            <w:vAlign w:val="center"/>
          </w:tcPr>
          <w:p w:rsidR="00364EAB" w:rsidRPr="00505084" w:rsidRDefault="00364EAB" w:rsidP="00505084">
            <w:pPr>
              <w:jc w:val="center"/>
              <w:rPr>
                <w:b/>
              </w:rPr>
            </w:pPr>
            <w:r w:rsidRPr="00505084">
              <w:rPr>
                <w:b/>
              </w:rPr>
              <w:t>№</w:t>
            </w:r>
          </w:p>
        </w:tc>
        <w:tc>
          <w:tcPr>
            <w:tcW w:w="6536" w:type="dxa"/>
            <w:tcBorders>
              <w:top w:val="single" w:sz="4" w:space="0" w:color="auto"/>
              <w:left w:val="nil"/>
              <w:bottom w:val="nil"/>
              <w:right w:val="single" w:sz="4" w:space="0" w:color="auto"/>
            </w:tcBorders>
            <w:shd w:val="clear" w:color="auto" w:fill="auto"/>
            <w:vAlign w:val="center"/>
          </w:tcPr>
          <w:p w:rsidR="00364EAB" w:rsidRPr="00505084" w:rsidRDefault="00364EAB" w:rsidP="00505084">
            <w:pPr>
              <w:jc w:val="center"/>
              <w:rPr>
                <w:b/>
              </w:rPr>
            </w:pPr>
            <w:r w:rsidRPr="00505084">
              <w:rPr>
                <w:b/>
              </w:rPr>
              <w:t>Наименование</w:t>
            </w:r>
          </w:p>
        </w:tc>
        <w:tc>
          <w:tcPr>
            <w:tcW w:w="981" w:type="dxa"/>
            <w:tcBorders>
              <w:top w:val="single" w:sz="4" w:space="0" w:color="auto"/>
              <w:left w:val="nil"/>
              <w:bottom w:val="nil"/>
              <w:right w:val="single" w:sz="4" w:space="0" w:color="auto"/>
            </w:tcBorders>
            <w:shd w:val="clear" w:color="auto" w:fill="auto"/>
            <w:vAlign w:val="center"/>
          </w:tcPr>
          <w:p w:rsidR="00364EAB" w:rsidRPr="00505084" w:rsidRDefault="00364EAB" w:rsidP="00505084">
            <w:pPr>
              <w:jc w:val="center"/>
              <w:rPr>
                <w:b/>
              </w:rPr>
            </w:pPr>
            <w:r w:rsidRPr="00505084">
              <w:rPr>
                <w:b/>
              </w:rPr>
              <w:t>Ед. изм.</w:t>
            </w:r>
          </w:p>
        </w:tc>
        <w:tc>
          <w:tcPr>
            <w:tcW w:w="1098" w:type="dxa"/>
            <w:tcBorders>
              <w:top w:val="single" w:sz="4" w:space="0" w:color="auto"/>
              <w:left w:val="nil"/>
              <w:bottom w:val="nil"/>
              <w:right w:val="single" w:sz="4" w:space="0" w:color="auto"/>
            </w:tcBorders>
            <w:shd w:val="clear" w:color="auto" w:fill="auto"/>
            <w:vAlign w:val="center"/>
          </w:tcPr>
          <w:p w:rsidR="00364EAB" w:rsidRPr="00505084" w:rsidRDefault="00364EAB" w:rsidP="00505084">
            <w:pPr>
              <w:jc w:val="center"/>
              <w:rPr>
                <w:b/>
              </w:rPr>
            </w:pPr>
            <w:r w:rsidRPr="00505084">
              <w:rPr>
                <w:b/>
              </w:rPr>
              <w:t>Кол-во</w:t>
            </w:r>
          </w:p>
        </w:tc>
      </w:tr>
      <w:tr w:rsidR="00FC6E01" w:rsidRPr="007B3E85" w:rsidTr="00505084">
        <w:trPr>
          <w:trHeight w:val="20"/>
        </w:trPr>
        <w:tc>
          <w:tcPr>
            <w:tcW w:w="726" w:type="dxa"/>
            <w:tcBorders>
              <w:top w:val="single" w:sz="4" w:space="0" w:color="auto"/>
              <w:left w:val="single" w:sz="4" w:space="0" w:color="auto"/>
              <w:bottom w:val="nil"/>
              <w:right w:val="single" w:sz="4" w:space="0" w:color="auto"/>
            </w:tcBorders>
            <w:shd w:val="clear" w:color="auto" w:fill="auto"/>
            <w:noWrap/>
            <w:vAlign w:val="center"/>
          </w:tcPr>
          <w:p w:rsidR="00FC6E01" w:rsidRPr="00364EAB" w:rsidRDefault="00FC6E01" w:rsidP="00B05AFE">
            <w:pPr>
              <w:pStyle w:val="afc"/>
              <w:numPr>
                <w:ilvl w:val="0"/>
                <w:numId w:val="24"/>
              </w:numPr>
              <w:spacing w:after="0"/>
              <w:ind w:left="0" w:firstLine="0"/>
              <w:jc w:val="center"/>
              <w:rPr>
                <w:szCs w:val="24"/>
              </w:rPr>
            </w:pPr>
          </w:p>
        </w:tc>
        <w:tc>
          <w:tcPr>
            <w:tcW w:w="6536" w:type="dxa"/>
            <w:tcBorders>
              <w:top w:val="single" w:sz="4" w:space="0" w:color="auto"/>
              <w:left w:val="nil"/>
              <w:bottom w:val="nil"/>
              <w:right w:val="single" w:sz="4" w:space="0" w:color="auto"/>
            </w:tcBorders>
            <w:shd w:val="clear" w:color="auto" w:fill="auto"/>
            <w:noWrap/>
          </w:tcPr>
          <w:p w:rsidR="00FC6E01" w:rsidRDefault="00FC6E01" w:rsidP="00505084">
            <w:r>
              <w:t xml:space="preserve">Композиция антикоррозионная </w:t>
            </w:r>
            <w:proofErr w:type="spellStart"/>
            <w:r>
              <w:t>цинконаполненная</w:t>
            </w:r>
            <w:proofErr w:type="spellEnd"/>
          </w:p>
        </w:tc>
        <w:tc>
          <w:tcPr>
            <w:tcW w:w="981" w:type="dxa"/>
            <w:tcBorders>
              <w:top w:val="single" w:sz="4" w:space="0" w:color="auto"/>
              <w:left w:val="nil"/>
              <w:bottom w:val="nil"/>
              <w:right w:val="single" w:sz="4" w:space="0" w:color="auto"/>
            </w:tcBorders>
            <w:shd w:val="clear" w:color="auto" w:fill="auto"/>
            <w:noWrap/>
            <w:vAlign w:val="center"/>
          </w:tcPr>
          <w:p w:rsidR="00FC6E01" w:rsidRDefault="00FC6E01" w:rsidP="00505084">
            <w:pPr>
              <w:jc w:val="center"/>
            </w:pPr>
            <w:r>
              <w:t>кг</w:t>
            </w:r>
          </w:p>
        </w:tc>
        <w:tc>
          <w:tcPr>
            <w:tcW w:w="1098" w:type="dxa"/>
            <w:tcBorders>
              <w:top w:val="single" w:sz="4" w:space="0" w:color="auto"/>
              <w:left w:val="nil"/>
              <w:bottom w:val="nil"/>
              <w:right w:val="single" w:sz="4" w:space="0" w:color="auto"/>
            </w:tcBorders>
            <w:shd w:val="clear" w:color="auto" w:fill="auto"/>
            <w:noWrap/>
            <w:vAlign w:val="center"/>
          </w:tcPr>
          <w:p w:rsidR="00FC6E01" w:rsidRDefault="00FC6E01" w:rsidP="00505084">
            <w:pPr>
              <w:jc w:val="center"/>
            </w:pPr>
            <w:r>
              <w:t>3,33</w:t>
            </w:r>
          </w:p>
        </w:tc>
      </w:tr>
      <w:tr w:rsidR="00FC6E01" w:rsidRPr="007B3E85" w:rsidTr="00505084">
        <w:trPr>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FC6E01" w:rsidRPr="00364EAB" w:rsidRDefault="00FC6E01" w:rsidP="00B05AFE">
            <w:pPr>
              <w:pStyle w:val="afc"/>
              <w:numPr>
                <w:ilvl w:val="0"/>
                <w:numId w:val="24"/>
              </w:numPr>
              <w:spacing w:after="0"/>
              <w:ind w:left="0" w:firstLine="0"/>
              <w:jc w:val="center"/>
              <w:rPr>
                <w:szCs w:val="24"/>
              </w:rPr>
            </w:pPr>
          </w:p>
        </w:tc>
        <w:tc>
          <w:tcPr>
            <w:tcW w:w="6536" w:type="dxa"/>
            <w:tcBorders>
              <w:top w:val="single" w:sz="4" w:space="0" w:color="auto"/>
              <w:left w:val="nil"/>
              <w:bottom w:val="single" w:sz="4" w:space="0" w:color="auto"/>
              <w:right w:val="single" w:sz="4" w:space="0" w:color="auto"/>
            </w:tcBorders>
            <w:shd w:val="clear" w:color="auto" w:fill="auto"/>
          </w:tcPr>
          <w:p w:rsidR="00FC6E01" w:rsidRDefault="00FC6E01" w:rsidP="00505084">
            <w:r>
              <w:t>Мастика битумная гидроизоляционная</w:t>
            </w:r>
          </w:p>
        </w:tc>
        <w:tc>
          <w:tcPr>
            <w:tcW w:w="981" w:type="dxa"/>
            <w:tcBorders>
              <w:top w:val="single" w:sz="4" w:space="0" w:color="auto"/>
              <w:left w:val="nil"/>
              <w:bottom w:val="single" w:sz="4" w:space="0" w:color="auto"/>
              <w:right w:val="single" w:sz="4" w:space="0" w:color="auto"/>
            </w:tcBorders>
            <w:shd w:val="clear" w:color="auto" w:fill="auto"/>
            <w:vAlign w:val="center"/>
          </w:tcPr>
          <w:p w:rsidR="00FC6E01" w:rsidRDefault="00FC6E01" w:rsidP="00505084">
            <w:pPr>
              <w:jc w:val="center"/>
            </w:pPr>
            <w:r>
              <w:t>т</w:t>
            </w:r>
          </w:p>
        </w:tc>
        <w:tc>
          <w:tcPr>
            <w:tcW w:w="1098" w:type="dxa"/>
            <w:tcBorders>
              <w:top w:val="single" w:sz="4" w:space="0" w:color="auto"/>
              <w:left w:val="nil"/>
              <w:bottom w:val="single" w:sz="4" w:space="0" w:color="auto"/>
              <w:right w:val="single" w:sz="4" w:space="0" w:color="auto"/>
            </w:tcBorders>
            <w:shd w:val="clear" w:color="auto" w:fill="auto"/>
            <w:vAlign w:val="center"/>
          </w:tcPr>
          <w:p w:rsidR="00FC6E01" w:rsidRDefault="00FC6E01" w:rsidP="00505084">
            <w:pPr>
              <w:jc w:val="center"/>
            </w:pPr>
            <w:r>
              <w:t>2,1</w:t>
            </w:r>
          </w:p>
        </w:tc>
      </w:tr>
      <w:tr w:rsidR="00FC6E01" w:rsidRPr="007B3E85" w:rsidTr="00505084">
        <w:trPr>
          <w:trHeight w:val="20"/>
        </w:trPr>
        <w:tc>
          <w:tcPr>
            <w:tcW w:w="726" w:type="dxa"/>
            <w:tcBorders>
              <w:top w:val="nil"/>
              <w:left w:val="single" w:sz="4" w:space="0" w:color="auto"/>
              <w:bottom w:val="single" w:sz="4" w:space="0" w:color="auto"/>
              <w:right w:val="single" w:sz="4" w:space="0" w:color="auto"/>
            </w:tcBorders>
            <w:shd w:val="clear" w:color="auto" w:fill="auto"/>
            <w:vAlign w:val="center"/>
          </w:tcPr>
          <w:p w:rsidR="00FC6E01" w:rsidRPr="00364EAB" w:rsidRDefault="00FC6E01" w:rsidP="00B05AFE">
            <w:pPr>
              <w:pStyle w:val="afc"/>
              <w:numPr>
                <w:ilvl w:val="0"/>
                <w:numId w:val="24"/>
              </w:numPr>
              <w:spacing w:after="0"/>
              <w:ind w:left="0" w:firstLine="0"/>
              <w:jc w:val="center"/>
              <w:rPr>
                <w:szCs w:val="24"/>
              </w:rPr>
            </w:pPr>
          </w:p>
        </w:tc>
        <w:tc>
          <w:tcPr>
            <w:tcW w:w="6536" w:type="dxa"/>
            <w:tcBorders>
              <w:top w:val="nil"/>
              <w:left w:val="nil"/>
              <w:bottom w:val="single" w:sz="4" w:space="0" w:color="auto"/>
              <w:right w:val="single" w:sz="4" w:space="0" w:color="auto"/>
            </w:tcBorders>
            <w:shd w:val="clear" w:color="auto" w:fill="auto"/>
          </w:tcPr>
          <w:p w:rsidR="00FC6E01" w:rsidRDefault="00FC6E01" w:rsidP="00505084">
            <w:r>
              <w:t>Знаки информационные "Охранная зона"</w:t>
            </w:r>
          </w:p>
        </w:tc>
        <w:tc>
          <w:tcPr>
            <w:tcW w:w="981"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шт.</w:t>
            </w:r>
          </w:p>
        </w:tc>
        <w:tc>
          <w:tcPr>
            <w:tcW w:w="1098"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20</w:t>
            </w:r>
          </w:p>
        </w:tc>
      </w:tr>
      <w:tr w:rsidR="00FC6E01" w:rsidRPr="007B3E85" w:rsidTr="00505084">
        <w:trPr>
          <w:trHeight w:val="20"/>
        </w:trPr>
        <w:tc>
          <w:tcPr>
            <w:tcW w:w="726" w:type="dxa"/>
            <w:tcBorders>
              <w:top w:val="nil"/>
              <w:left w:val="single" w:sz="4" w:space="0" w:color="auto"/>
              <w:bottom w:val="single" w:sz="4" w:space="0" w:color="auto"/>
              <w:right w:val="single" w:sz="4" w:space="0" w:color="auto"/>
            </w:tcBorders>
            <w:shd w:val="clear" w:color="auto" w:fill="auto"/>
            <w:vAlign w:val="center"/>
          </w:tcPr>
          <w:p w:rsidR="00FC6E01" w:rsidRPr="00364EAB" w:rsidRDefault="00FC6E01" w:rsidP="00B05AFE">
            <w:pPr>
              <w:pStyle w:val="afc"/>
              <w:numPr>
                <w:ilvl w:val="0"/>
                <w:numId w:val="24"/>
              </w:numPr>
              <w:spacing w:after="0"/>
              <w:ind w:left="0" w:firstLine="0"/>
              <w:jc w:val="center"/>
              <w:rPr>
                <w:szCs w:val="24"/>
              </w:rPr>
            </w:pPr>
          </w:p>
        </w:tc>
        <w:tc>
          <w:tcPr>
            <w:tcW w:w="6536" w:type="dxa"/>
            <w:tcBorders>
              <w:top w:val="nil"/>
              <w:left w:val="nil"/>
              <w:bottom w:val="single" w:sz="4" w:space="0" w:color="auto"/>
              <w:right w:val="single" w:sz="4" w:space="0" w:color="auto"/>
            </w:tcBorders>
            <w:shd w:val="clear" w:color="auto" w:fill="auto"/>
          </w:tcPr>
          <w:p w:rsidR="00FC6E01" w:rsidRDefault="00FC6E01" w:rsidP="00505084">
            <w:r>
              <w:t>Щебень М 1000, фракция 20-40 мм, группа 2</w:t>
            </w:r>
          </w:p>
        </w:tc>
        <w:tc>
          <w:tcPr>
            <w:tcW w:w="981"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м3</w:t>
            </w:r>
          </w:p>
        </w:tc>
        <w:tc>
          <w:tcPr>
            <w:tcW w:w="1098"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55,131</w:t>
            </w:r>
          </w:p>
        </w:tc>
      </w:tr>
      <w:tr w:rsidR="00FC6E01" w:rsidRPr="007B3E85" w:rsidTr="00505084">
        <w:trPr>
          <w:trHeight w:val="20"/>
        </w:trPr>
        <w:tc>
          <w:tcPr>
            <w:tcW w:w="726" w:type="dxa"/>
            <w:tcBorders>
              <w:top w:val="nil"/>
              <w:left w:val="single" w:sz="4" w:space="0" w:color="auto"/>
              <w:bottom w:val="single" w:sz="4" w:space="0" w:color="auto"/>
              <w:right w:val="single" w:sz="4" w:space="0" w:color="auto"/>
            </w:tcBorders>
            <w:shd w:val="clear" w:color="auto" w:fill="auto"/>
            <w:vAlign w:val="center"/>
          </w:tcPr>
          <w:p w:rsidR="00FC6E01" w:rsidRPr="00364EAB" w:rsidRDefault="00FC6E01" w:rsidP="00B05AFE">
            <w:pPr>
              <w:pStyle w:val="afc"/>
              <w:numPr>
                <w:ilvl w:val="0"/>
                <w:numId w:val="24"/>
              </w:numPr>
              <w:spacing w:after="0"/>
              <w:ind w:left="0" w:firstLine="0"/>
              <w:jc w:val="center"/>
              <w:rPr>
                <w:szCs w:val="24"/>
              </w:rPr>
            </w:pPr>
          </w:p>
        </w:tc>
        <w:tc>
          <w:tcPr>
            <w:tcW w:w="6536" w:type="dxa"/>
            <w:tcBorders>
              <w:top w:val="nil"/>
              <w:left w:val="nil"/>
              <w:bottom w:val="single" w:sz="4" w:space="0" w:color="auto"/>
              <w:right w:val="single" w:sz="4" w:space="0" w:color="auto"/>
            </w:tcBorders>
            <w:shd w:val="clear" w:color="auto" w:fill="auto"/>
          </w:tcPr>
          <w:p w:rsidR="00FC6E01" w:rsidRDefault="00FC6E01" w:rsidP="00505084">
            <w:r>
              <w:t>Сталь полосовая: 40х6 мм, марка Ст3сп</w:t>
            </w:r>
          </w:p>
        </w:tc>
        <w:tc>
          <w:tcPr>
            <w:tcW w:w="981"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т</w:t>
            </w:r>
          </w:p>
        </w:tc>
        <w:tc>
          <w:tcPr>
            <w:tcW w:w="1098"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0,0204</w:t>
            </w:r>
          </w:p>
        </w:tc>
      </w:tr>
    </w:tbl>
    <w:p w:rsidR="00406DC0" w:rsidRDefault="00406DC0" w:rsidP="00DC4B1E">
      <w:pPr>
        <w:tabs>
          <w:tab w:val="left" w:pos="7817"/>
        </w:tabs>
        <w:rPr>
          <w:sz w:val="22"/>
          <w:szCs w:val="22"/>
        </w:rPr>
      </w:pPr>
    </w:p>
    <w:p w:rsidR="00406DC0" w:rsidRDefault="00406DC0" w:rsidP="00406DC0">
      <w:pPr>
        <w:tabs>
          <w:tab w:val="left" w:pos="7817"/>
        </w:tabs>
        <w:jc w:val="both"/>
        <w:rPr>
          <w:sz w:val="24"/>
        </w:rPr>
      </w:pPr>
    </w:p>
    <w:p w:rsidR="00406DC0" w:rsidRDefault="00406DC0" w:rsidP="00406DC0">
      <w:pPr>
        <w:tabs>
          <w:tab w:val="left" w:pos="7817"/>
        </w:tabs>
        <w:rPr>
          <w:sz w:val="24"/>
        </w:rPr>
      </w:pPr>
    </w:p>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406DC0" w:rsidRDefault="00406DC0"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364EAB" w:rsidRDefault="00364EAB" w:rsidP="00406DC0">
      <w:pPr>
        <w:tabs>
          <w:tab w:val="left" w:pos="7817"/>
        </w:tabs>
        <w:rPr>
          <w:sz w:val="24"/>
        </w:rPr>
      </w:pPr>
    </w:p>
    <w:p w:rsidR="00364EAB" w:rsidRDefault="00364EAB" w:rsidP="00406DC0">
      <w:pPr>
        <w:tabs>
          <w:tab w:val="left" w:pos="7817"/>
        </w:tabs>
        <w:rPr>
          <w:sz w:val="24"/>
        </w:rPr>
      </w:pPr>
    </w:p>
    <w:p w:rsidR="00364EAB" w:rsidRDefault="00364EAB"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364EAB" w:rsidRDefault="00364EAB" w:rsidP="00406DC0">
      <w:pPr>
        <w:tabs>
          <w:tab w:val="left" w:pos="7817"/>
        </w:tabs>
        <w:rPr>
          <w:sz w:val="24"/>
        </w:rPr>
      </w:pPr>
    </w:p>
    <w:p w:rsidR="00BE3725" w:rsidRDefault="00BE3725" w:rsidP="00BE3725">
      <w:pPr>
        <w:pStyle w:val="SCH"/>
        <w:numPr>
          <w:ilvl w:val="0"/>
          <w:numId w:val="0"/>
        </w:numPr>
        <w:spacing w:before="120" w:line="240" w:lineRule="auto"/>
        <w:ind w:firstLine="6804"/>
        <w:jc w:val="center"/>
        <w:outlineLvl w:val="0"/>
        <w:rPr>
          <w:i w:val="0"/>
          <w:sz w:val="22"/>
          <w:szCs w:val="22"/>
        </w:rPr>
      </w:pPr>
      <w:bookmarkStart w:id="280" w:name="RefSCH5_1"/>
      <w:bookmarkStart w:id="281" w:name="_Toc499813183"/>
      <w:bookmarkStart w:id="282" w:name="_Toc502142586"/>
      <w:bookmarkStart w:id="283" w:name="_Toc87263729"/>
      <w:bookmarkStart w:id="284" w:name="_Toc149049296"/>
      <w:r w:rsidRPr="003107A8">
        <w:rPr>
          <w:sz w:val="22"/>
          <w:szCs w:val="22"/>
        </w:rPr>
        <w:lastRenderedPageBreak/>
        <w:t xml:space="preserve">Приложение </w:t>
      </w:r>
      <w:bookmarkStart w:id="285" w:name="RefSCH5_1_No"/>
      <w:r>
        <w:rPr>
          <w:sz w:val="22"/>
          <w:szCs w:val="22"/>
        </w:rPr>
        <w:t>№ </w:t>
      </w:r>
      <w:bookmarkEnd w:id="280"/>
      <w:bookmarkEnd w:id="285"/>
      <w:r w:rsidRPr="00BE3725">
        <w:rPr>
          <w:sz w:val="22"/>
          <w:szCs w:val="22"/>
        </w:rPr>
        <w:t>13</w:t>
      </w:r>
      <w:r w:rsidRPr="003107A8">
        <w:rPr>
          <w:sz w:val="22"/>
          <w:szCs w:val="22"/>
        </w:rPr>
        <w:br/>
      </w:r>
      <w:bookmarkStart w:id="286" w:name="RefSCH5_1_1"/>
      <w:r w:rsidRPr="003107A8">
        <w:rPr>
          <w:i w:val="0"/>
          <w:sz w:val="22"/>
          <w:szCs w:val="22"/>
        </w:rPr>
        <w:t>Форма накладной на отпуск материалов на сторону</w:t>
      </w:r>
      <w:bookmarkEnd w:id="281"/>
      <w:bookmarkEnd w:id="282"/>
      <w:bookmarkEnd w:id="283"/>
      <w:bookmarkEnd w:id="284"/>
      <w:bookmarkEnd w:id="286"/>
    </w:p>
    <w:tbl>
      <w:tblPr>
        <w:tblW w:w="10527" w:type="dxa"/>
        <w:tblInd w:w="-1168" w:type="dxa"/>
        <w:tblLook w:val="04A0" w:firstRow="1" w:lastRow="0" w:firstColumn="1" w:lastColumn="0" w:noHBand="0" w:noVBand="1"/>
      </w:tblPr>
      <w:tblGrid>
        <w:gridCol w:w="255"/>
        <w:gridCol w:w="548"/>
        <w:gridCol w:w="738"/>
        <w:gridCol w:w="1266"/>
        <w:gridCol w:w="222"/>
        <w:gridCol w:w="655"/>
        <w:gridCol w:w="969"/>
        <w:gridCol w:w="512"/>
        <w:gridCol w:w="512"/>
        <w:gridCol w:w="922"/>
        <w:gridCol w:w="845"/>
        <w:gridCol w:w="1593"/>
        <w:gridCol w:w="222"/>
        <w:gridCol w:w="222"/>
        <w:gridCol w:w="523"/>
        <w:gridCol w:w="523"/>
      </w:tblGrid>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Форма ВН-1</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Утверждена:</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приказом ОАО «Иркутскэнерго»</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от 2 августа 1999 г. № 149</w:t>
            </w:r>
          </w:p>
        </w:tc>
      </w:tr>
      <w:tr w:rsidR="00BE3725" w:rsidRPr="00106B43" w:rsidTr="00505084">
        <w:trPr>
          <w:trHeight w:val="26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72" w:type="dxa"/>
            <w:gridSpan w:val="15"/>
            <w:tcBorders>
              <w:top w:val="nil"/>
              <w:left w:val="nil"/>
              <w:bottom w:val="nil"/>
              <w:right w:val="nil"/>
            </w:tcBorders>
            <w:shd w:val="clear" w:color="auto" w:fill="auto"/>
            <w:noWrap/>
            <w:vAlign w:val="bottom"/>
            <w:hideMark/>
          </w:tcPr>
          <w:p w:rsidR="00BE3725" w:rsidRPr="00106B43" w:rsidRDefault="00BE3725" w:rsidP="00D065BD">
            <w:pPr>
              <w:jc w:val="center"/>
              <w:rPr>
                <w:b/>
                <w:bCs/>
                <w:sz w:val="18"/>
                <w:szCs w:val="18"/>
              </w:rPr>
            </w:pPr>
            <w:r w:rsidRPr="00106B43">
              <w:rPr>
                <w:b/>
                <w:bCs/>
                <w:sz w:val="18"/>
                <w:szCs w:val="18"/>
              </w:rPr>
              <w:t xml:space="preserve">АКТ №              от              </w:t>
            </w:r>
          </w:p>
        </w:tc>
      </w:tr>
      <w:tr w:rsidR="00BE3725" w:rsidRPr="00106B43" w:rsidTr="00505084">
        <w:trPr>
          <w:trHeight w:val="24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72" w:type="dxa"/>
            <w:gridSpan w:val="15"/>
            <w:tcBorders>
              <w:top w:val="nil"/>
              <w:left w:val="nil"/>
              <w:bottom w:val="nil"/>
              <w:right w:val="nil"/>
            </w:tcBorders>
            <w:shd w:val="clear" w:color="auto" w:fill="auto"/>
            <w:noWrap/>
            <w:vAlign w:val="bottom"/>
            <w:hideMark/>
          </w:tcPr>
          <w:p w:rsidR="00BE3725" w:rsidRPr="00106B43" w:rsidRDefault="00BE3725" w:rsidP="00D065BD">
            <w:pPr>
              <w:jc w:val="center"/>
              <w:rPr>
                <w:b/>
                <w:bCs/>
                <w:sz w:val="18"/>
                <w:szCs w:val="18"/>
              </w:rPr>
            </w:pPr>
            <w:r w:rsidRPr="00106B43">
              <w:rPr>
                <w:b/>
                <w:bCs/>
                <w:sz w:val="18"/>
                <w:szCs w:val="18"/>
              </w:rPr>
              <w:t>сдачи-приемки давальческих материалов</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Комиссией в составе представителей заказчика:</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w:t>
            </w:r>
            <w:proofErr w:type="spellStart"/>
            <w:r w:rsidRPr="00106B43">
              <w:rPr>
                <w:sz w:val="18"/>
                <w:szCs w:val="18"/>
              </w:rPr>
              <w:t>Ф.И.О.,должность</w:t>
            </w:r>
            <w:proofErr w:type="spellEnd"/>
            <w:r w:rsidRPr="00106B43">
              <w:rPr>
                <w:sz w:val="18"/>
                <w:szCs w:val="18"/>
              </w:rPr>
              <w:t>)</w:t>
            </w:r>
          </w:p>
        </w:tc>
      </w:tr>
      <w:tr w:rsidR="00BE3725" w:rsidRPr="00106B43" w:rsidTr="00505084">
        <w:trPr>
          <w:trHeight w:val="6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подрядной организации:</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 xml:space="preserve">(наименование организации, </w:t>
            </w:r>
            <w:proofErr w:type="spellStart"/>
            <w:r w:rsidRPr="00106B43">
              <w:rPr>
                <w:sz w:val="18"/>
                <w:szCs w:val="18"/>
              </w:rPr>
              <w:t>Ф.И.О.,должность</w:t>
            </w:r>
            <w:proofErr w:type="spellEnd"/>
            <w:r w:rsidRPr="00106B43">
              <w:rPr>
                <w:sz w:val="18"/>
                <w:szCs w:val="18"/>
              </w:rPr>
              <w:t>)</w:t>
            </w: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774" w:type="dxa"/>
            <w:gridSpan w:val="4"/>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(когда, где)</w:t>
            </w:r>
          </w:p>
        </w:tc>
      </w:tr>
      <w:tr w:rsidR="00BE3725" w:rsidRPr="00106B43" w:rsidTr="00505084">
        <w:trPr>
          <w:trHeight w:val="24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37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капитального строительства</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(наименование объекта и титул стройки, № и дата договора)</w:t>
            </w:r>
          </w:p>
        </w:tc>
      </w:tr>
      <w:tr w:rsidR="00BE3725" w:rsidRPr="00106B43" w:rsidTr="00505084">
        <w:trPr>
          <w:trHeight w:val="6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vAlign w:val="bottom"/>
            <w:hideMark/>
          </w:tcPr>
          <w:p w:rsidR="00BE3725" w:rsidRPr="00106B43" w:rsidRDefault="00BE3725" w:rsidP="00D065BD">
            <w:pPr>
              <w:rPr>
                <w:sz w:val="18"/>
                <w:szCs w:val="18"/>
              </w:rPr>
            </w:pPr>
            <w:r w:rsidRPr="00106B43">
              <w:rPr>
                <w:sz w:val="18"/>
                <w:szCs w:val="18"/>
              </w:rPr>
              <w:t>капитального ремонта</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(название объекта, № и дата договора)</w:t>
            </w:r>
          </w:p>
        </w:tc>
      </w:tr>
      <w:tr w:rsidR="00BE3725" w:rsidRPr="00106B43" w:rsidTr="00505084">
        <w:trPr>
          <w:trHeight w:val="225"/>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single" w:sz="4" w:space="0" w:color="auto"/>
            </w:tcBorders>
            <w:shd w:val="clear" w:color="auto" w:fill="auto"/>
            <w:noWrap/>
            <w:vAlign w:val="bottom"/>
            <w:hideMark/>
          </w:tcPr>
          <w:p w:rsidR="00BE3725" w:rsidRPr="00106B43" w:rsidRDefault="00BE3725" w:rsidP="00D065BD">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Авизо</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Корреспонденция счетов</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single" w:sz="4" w:space="0" w:color="auto"/>
            </w:tcBorders>
            <w:shd w:val="clear" w:color="auto" w:fill="auto"/>
            <w:noWrap/>
            <w:vAlign w:val="bottom"/>
            <w:hideMark/>
          </w:tcPr>
          <w:p w:rsidR="00BE3725" w:rsidRPr="00106B43" w:rsidRDefault="00BE3725" w:rsidP="00D065BD">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По кредиту</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r>
      <w:tr w:rsidR="00BE3725" w:rsidRPr="00106B43" w:rsidTr="00505084">
        <w:trPr>
          <w:trHeight w:val="65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Ед. измерения</w:t>
            </w:r>
          </w:p>
        </w:tc>
        <w:tc>
          <w:tcPr>
            <w:tcW w:w="1767" w:type="dxa"/>
            <w:gridSpan w:val="2"/>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Стоимость</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4</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7</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189"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b/>
                <w:bCs/>
                <w:sz w:val="18"/>
                <w:szCs w:val="18"/>
              </w:rPr>
            </w:pPr>
            <w:r w:rsidRPr="00106B43">
              <w:rPr>
                <w:b/>
                <w:bCs/>
                <w:sz w:val="18"/>
                <w:szCs w:val="18"/>
              </w:rPr>
              <w:t> </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136" w:type="dxa"/>
            <w:gridSpan w:val="3"/>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438" w:type="dxa"/>
            <w:gridSpan w:val="2"/>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004" w:type="dxa"/>
            <w:gridSpan w:val="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004" w:type="dxa"/>
            <w:gridSpan w:val="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hideMark/>
          </w:tcPr>
          <w:p w:rsidR="00BE3725" w:rsidRPr="00106B43" w:rsidRDefault="00BE3725" w:rsidP="00D065BD">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hideMark/>
          </w:tcPr>
          <w:p w:rsidR="00BE3725" w:rsidRPr="00106B43" w:rsidRDefault="00BE3725" w:rsidP="00D065BD">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bl>
    <w:p w:rsidR="00BE3725" w:rsidRDefault="00BE3725" w:rsidP="00BE3725">
      <w:pPr>
        <w:pStyle w:val="SCH"/>
        <w:numPr>
          <w:ilvl w:val="0"/>
          <w:numId w:val="0"/>
        </w:numPr>
        <w:spacing w:before="120" w:line="240" w:lineRule="auto"/>
        <w:ind w:firstLine="6804"/>
        <w:jc w:val="center"/>
        <w:outlineLvl w:val="0"/>
        <w:rPr>
          <w:sz w:val="22"/>
          <w:szCs w:val="22"/>
        </w:rPr>
        <w:sectPr w:rsidR="00BE3725" w:rsidSect="00D065BD">
          <w:pgSz w:w="11906" w:h="16838" w:code="9"/>
          <w:pgMar w:top="1134" w:right="851" w:bottom="1134" w:left="1701" w:header="709" w:footer="709" w:gutter="0"/>
          <w:cols w:space="708"/>
          <w:docGrid w:linePitch="360"/>
        </w:sectPr>
      </w:pPr>
      <w:bookmarkStart w:id="287" w:name="RefSCH5_2"/>
      <w:bookmarkStart w:id="288" w:name="_Toc502142587"/>
      <w:bookmarkStart w:id="289" w:name="_Toc499813184"/>
    </w:p>
    <w:p w:rsidR="00BE3725" w:rsidRPr="00D80DA8" w:rsidRDefault="00BE3725" w:rsidP="00D46A90">
      <w:pPr>
        <w:pStyle w:val="SCH"/>
        <w:numPr>
          <w:ilvl w:val="0"/>
          <w:numId w:val="0"/>
        </w:numPr>
        <w:spacing w:before="120" w:line="240" w:lineRule="auto"/>
        <w:ind w:firstLine="12474"/>
        <w:jc w:val="center"/>
        <w:outlineLvl w:val="0"/>
      </w:pPr>
      <w:bookmarkStart w:id="290" w:name="_Toc87263730"/>
      <w:bookmarkStart w:id="291" w:name="_Toc149049297"/>
      <w:r w:rsidRPr="00D80DA8">
        <w:lastRenderedPageBreak/>
        <w:t xml:space="preserve">Приложение </w:t>
      </w:r>
      <w:bookmarkStart w:id="292" w:name="RefSCH5_2_No"/>
      <w:r w:rsidRPr="00D80DA8">
        <w:t>№ </w:t>
      </w:r>
      <w:bookmarkStart w:id="293" w:name="RefSCH5_2_1"/>
      <w:bookmarkEnd w:id="287"/>
      <w:bookmarkEnd w:id="292"/>
      <w:r w:rsidRPr="00D80DA8">
        <w:t>14</w:t>
      </w:r>
      <w:r w:rsidR="00D80DA8" w:rsidRPr="00D80DA8">
        <w:t xml:space="preserve"> </w:t>
      </w:r>
      <w:r w:rsidRPr="00D80DA8">
        <w:rPr>
          <w:i w:val="0"/>
        </w:rPr>
        <w:t>Форма отчета о расходовании материалов Заказчика</w:t>
      </w:r>
      <w:bookmarkEnd w:id="288"/>
      <w:bookmarkEnd w:id="289"/>
      <w:bookmarkEnd w:id="290"/>
      <w:bookmarkEnd w:id="291"/>
      <w:bookmarkEnd w:id="293"/>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E3725" w:rsidTr="00D065BD">
        <w:tc>
          <w:tcPr>
            <w:tcW w:w="4785" w:type="dxa"/>
          </w:tcPr>
          <w:p w:rsidR="00BE3725" w:rsidRDefault="00BE3725" w:rsidP="00D065BD">
            <w:proofErr w:type="spellStart"/>
            <w:r w:rsidRPr="000A6A08">
              <w:t>город</w:t>
            </w:r>
            <w:proofErr w:type="spellEnd"/>
            <w:r w:rsidRPr="000A6A08">
              <w:t xml:space="preserve"> ________________</w:t>
            </w:r>
          </w:p>
        </w:tc>
        <w:tc>
          <w:tcPr>
            <w:tcW w:w="4785" w:type="dxa"/>
          </w:tcPr>
          <w:p w:rsidR="00BE3725" w:rsidRDefault="00BE3725" w:rsidP="00D065BD">
            <w:pPr>
              <w:jc w:val="right"/>
            </w:pPr>
            <w:r w:rsidRPr="000A6A08">
              <w:t>«____» ____________ 20 _ г.</w:t>
            </w:r>
          </w:p>
        </w:tc>
      </w:tr>
    </w:tbl>
    <w:p w:rsidR="00BE3725" w:rsidRPr="000A6A08" w:rsidRDefault="00BE3725" w:rsidP="00BE3725"/>
    <w:p w:rsidR="00BE3725" w:rsidRPr="00D80DA8" w:rsidRDefault="00BE3725" w:rsidP="00BE3725">
      <w:pPr>
        <w:jc w:val="both"/>
        <w:rPr>
          <w:sz w:val="17"/>
          <w:szCs w:val="17"/>
        </w:rPr>
      </w:pPr>
      <w:r w:rsidRPr="00D80DA8">
        <w:rPr>
          <w:sz w:val="17"/>
          <w:szCs w:val="17"/>
        </w:rPr>
        <w:t xml:space="preserve">В течение [___этапа] / [_____________ месяца 20__ г.] Подрядчиком было израсходовано указанное ниже количество материалов и оборудования и произведены </w:t>
      </w:r>
      <w:r w:rsidR="00D80DA8" w:rsidRPr="00D80DA8">
        <w:rPr>
          <w:sz w:val="17"/>
          <w:szCs w:val="17"/>
        </w:rPr>
        <w:t>соответствующие работы в</w:t>
      </w:r>
      <w:r w:rsidRPr="00D80DA8">
        <w:rPr>
          <w:sz w:val="17"/>
          <w:szCs w:val="17"/>
        </w:rPr>
        <w:t xml:space="preserve"> рамках исполнения Договора подряда на реконструкцию № ___ от «___» _______ 20 __ г. согласно смете от «___</w:t>
      </w:r>
      <w:proofErr w:type="gramStart"/>
      <w:r w:rsidRPr="00D80DA8">
        <w:rPr>
          <w:sz w:val="17"/>
          <w:szCs w:val="17"/>
        </w:rPr>
        <w:t>»</w:t>
      </w:r>
      <w:proofErr w:type="gramEnd"/>
      <w:r w:rsidRPr="00D80DA8">
        <w:rPr>
          <w:sz w:val="17"/>
          <w:szCs w:val="17"/>
        </w:rPr>
        <w:t xml:space="preserve"> _______ 20 __ г.</w:t>
      </w:r>
    </w:p>
    <w:p w:rsidR="00BE3725" w:rsidRPr="00D80DA8" w:rsidRDefault="00BE3725" w:rsidP="00BE3725">
      <w:pPr>
        <w:rPr>
          <w:sz w:val="17"/>
          <w:szCs w:val="17"/>
        </w:rPr>
      </w:pPr>
    </w:p>
    <w:p w:rsidR="00BE3725" w:rsidRPr="00D80DA8" w:rsidRDefault="00BE3725" w:rsidP="00BE3725">
      <w:pPr>
        <w:rPr>
          <w:sz w:val="17"/>
          <w:szCs w:val="17"/>
        </w:rPr>
      </w:pPr>
      <w:r w:rsidRPr="00D80DA8">
        <w:rPr>
          <w:sz w:val="17"/>
          <w:szCs w:val="17"/>
        </w:rPr>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BE3725" w:rsidRPr="00D80DA8" w:rsidTr="00D065BD">
        <w:tc>
          <w:tcPr>
            <w:tcW w:w="540" w:type="dxa"/>
            <w:vAlign w:val="center"/>
          </w:tcPr>
          <w:p w:rsidR="00BE3725" w:rsidRPr="00D80DA8" w:rsidRDefault="00BE3725" w:rsidP="00D065BD">
            <w:pPr>
              <w:jc w:val="center"/>
              <w:rPr>
                <w:sz w:val="17"/>
                <w:szCs w:val="17"/>
              </w:rPr>
            </w:pPr>
            <w:r w:rsidRPr="00D80DA8">
              <w:rPr>
                <w:sz w:val="17"/>
                <w:szCs w:val="17"/>
              </w:rPr>
              <w:t>№</w:t>
            </w:r>
          </w:p>
          <w:p w:rsidR="00BE3725" w:rsidRPr="00D80DA8" w:rsidRDefault="00BE3725" w:rsidP="00D065BD">
            <w:pPr>
              <w:jc w:val="center"/>
              <w:rPr>
                <w:sz w:val="17"/>
                <w:szCs w:val="17"/>
              </w:rPr>
            </w:pPr>
            <w:r w:rsidRPr="00D80DA8">
              <w:rPr>
                <w:sz w:val="17"/>
                <w:szCs w:val="17"/>
              </w:rPr>
              <w:t>п/п</w:t>
            </w:r>
          </w:p>
        </w:tc>
        <w:tc>
          <w:tcPr>
            <w:tcW w:w="3240" w:type="dxa"/>
            <w:vAlign w:val="center"/>
          </w:tcPr>
          <w:p w:rsidR="00BE3725" w:rsidRPr="00D80DA8" w:rsidRDefault="00BE3725" w:rsidP="00D065BD">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материала,</w:t>
            </w:r>
          </w:p>
          <w:p w:rsidR="00BE3725" w:rsidRPr="00D80DA8" w:rsidRDefault="00BE3725" w:rsidP="00D065BD">
            <w:pPr>
              <w:jc w:val="center"/>
              <w:rPr>
                <w:sz w:val="17"/>
                <w:szCs w:val="17"/>
              </w:rPr>
            </w:pPr>
            <w:r w:rsidRPr="00D80DA8">
              <w:rPr>
                <w:sz w:val="17"/>
                <w:szCs w:val="17"/>
              </w:rPr>
              <w:t>сорт, раз</w:t>
            </w:r>
            <w:r w:rsidRPr="00D80DA8">
              <w:rPr>
                <w:sz w:val="17"/>
                <w:szCs w:val="17"/>
              </w:rPr>
              <w:softHyphen/>
              <w:t>мер, мар</w:t>
            </w:r>
            <w:r w:rsidRPr="00D80DA8">
              <w:rPr>
                <w:sz w:val="17"/>
                <w:szCs w:val="17"/>
              </w:rPr>
              <w:softHyphen/>
              <w:t>ка</w:t>
            </w:r>
          </w:p>
        </w:tc>
        <w:tc>
          <w:tcPr>
            <w:tcW w:w="933" w:type="dxa"/>
            <w:vAlign w:val="center"/>
          </w:tcPr>
          <w:p w:rsidR="00BE3725" w:rsidRPr="00D80DA8" w:rsidRDefault="00BE3725" w:rsidP="00D065BD">
            <w:pPr>
              <w:jc w:val="center"/>
              <w:rPr>
                <w:sz w:val="17"/>
                <w:szCs w:val="17"/>
              </w:rPr>
            </w:pPr>
            <w:r w:rsidRPr="00D80DA8">
              <w:rPr>
                <w:sz w:val="17"/>
                <w:szCs w:val="17"/>
              </w:rPr>
              <w:t>Единица измерения материала</w:t>
            </w:r>
          </w:p>
        </w:tc>
        <w:tc>
          <w:tcPr>
            <w:tcW w:w="1767" w:type="dxa"/>
            <w:vAlign w:val="center"/>
          </w:tcPr>
          <w:p w:rsidR="00BE3725" w:rsidRPr="00D80DA8" w:rsidRDefault="00BE3725" w:rsidP="00D065BD">
            <w:pPr>
              <w:jc w:val="center"/>
              <w:rPr>
                <w:sz w:val="17"/>
                <w:szCs w:val="17"/>
              </w:rPr>
            </w:pPr>
            <w:r w:rsidRPr="00D80DA8">
              <w:rPr>
                <w:sz w:val="17"/>
                <w:szCs w:val="17"/>
              </w:rPr>
              <w:t>Остаток у Подрядчика материала на начало [этапа/месяца] (по данным предыдущего отчета на конец [этапа/месяца])</w:t>
            </w:r>
          </w:p>
        </w:tc>
        <w:tc>
          <w:tcPr>
            <w:tcW w:w="1800" w:type="dxa"/>
            <w:vAlign w:val="center"/>
          </w:tcPr>
          <w:p w:rsidR="00BE3725" w:rsidRPr="00D80DA8" w:rsidRDefault="00BE3725" w:rsidP="00D065BD">
            <w:pPr>
              <w:jc w:val="center"/>
              <w:rPr>
                <w:sz w:val="17"/>
                <w:szCs w:val="17"/>
              </w:rPr>
            </w:pPr>
            <w:r w:rsidRPr="00D80DA8">
              <w:rPr>
                <w:sz w:val="17"/>
                <w:szCs w:val="17"/>
              </w:rPr>
              <w:t>Общее количество полученного в течение [этапа/месяца] материала (по данным актов приема-передачи)</w:t>
            </w:r>
          </w:p>
        </w:tc>
        <w:tc>
          <w:tcPr>
            <w:tcW w:w="1361" w:type="dxa"/>
            <w:vAlign w:val="center"/>
          </w:tcPr>
          <w:p w:rsidR="00BE3725" w:rsidRPr="00D80DA8" w:rsidRDefault="00BE3725" w:rsidP="00D065BD">
            <w:pPr>
              <w:jc w:val="center"/>
              <w:rPr>
                <w:sz w:val="17"/>
                <w:szCs w:val="17"/>
              </w:rPr>
            </w:pPr>
            <w:r w:rsidRPr="00D80DA8">
              <w:rPr>
                <w:sz w:val="17"/>
                <w:szCs w:val="17"/>
              </w:rPr>
              <w:t>Общее количество израсходованного в течение [этапа/месяца] материала</w:t>
            </w:r>
          </w:p>
        </w:tc>
        <w:tc>
          <w:tcPr>
            <w:tcW w:w="2068" w:type="dxa"/>
            <w:vAlign w:val="center"/>
          </w:tcPr>
          <w:p w:rsidR="00BE3725" w:rsidRPr="00D80DA8" w:rsidRDefault="00BE3725" w:rsidP="00D065BD">
            <w:pPr>
              <w:spacing w:before="20"/>
              <w:jc w:val="center"/>
              <w:rPr>
                <w:sz w:val="17"/>
                <w:szCs w:val="17"/>
              </w:rPr>
            </w:pPr>
            <w:r w:rsidRPr="00D80DA8">
              <w:rPr>
                <w:sz w:val="17"/>
                <w:szCs w:val="17"/>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BE3725" w:rsidRPr="00D80DA8" w:rsidRDefault="00BE3725" w:rsidP="00D065BD">
            <w:pPr>
              <w:spacing w:before="20"/>
              <w:jc w:val="center"/>
              <w:rPr>
                <w:sz w:val="17"/>
                <w:szCs w:val="17"/>
              </w:rPr>
            </w:pPr>
            <w:r w:rsidRPr="00D80DA8">
              <w:rPr>
                <w:sz w:val="17"/>
                <w:szCs w:val="17"/>
              </w:rPr>
              <w:t>Остаток материала у Подрядчика на конец [этапа/месяца]</w:t>
            </w:r>
          </w:p>
        </w:tc>
        <w:tc>
          <w:tcPr>
            <w:tcW w:w="1791" w:type="dxa"/>
            <w:vAlign w:val="center"/>
          </w:tcPr>
          <w:p w:rsidR="00BE3725" w:rsidRPr="00D80DA8" w:rsidRDefault="00BE3725" w:rsidP="00D065BD">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объекта, куда  был израсходован материал</w:t>
            </w:r>
          </w:p>
        </w:tc>
      </w:tr>
      <w:tr w:rsidR="00BE3725" w:rsidRPr="00D80DA8" w:rsidTr="00D065BD">
        <w:tc>
          <w:tcPr>
            <w:tcW w:w="540" w:type="dxa"/>
            <w:tcBorders>
              <w:bottom w:val="single" w:sz="4" w:space="0" w:color="auto"/>
            </w:tcBorders>
          </w:tcPr>
          <w:p w:rsidR="00BE3725" w:rsidRPr="00D80DA8" w:rsidRDefault="00BE3725" w:rsidP="00D065BD">
            <w:pPr>
              <w:jc w:val="center"/>
              <w:rPr>
                <w:sz w:val="17"/>
                <w:szCs w:val="17"/>
              </w:rPr>
            </w:pPr>
            <w:r w:rsidRPr="00D80DA8">
              <w:rPr>
                <w:sz w:val="17"/>
                <w:szCs w:val="17"/>
              </w:rPr>
              <w:t>1</w:t>
            </w:r>
          </w:p>
        </w:tc>
        <w:tc>
          <w:tcPr>
            <w:tcW w:w="3240" w:type="dxa"/>
            <w:tcBorders>
              <w:bottom w:val="single" w:sz="4" w:space="0" w:color="auto"/>
            </w:tcBorders>
          </w:tcPr>
          <w:p w:rsidR="00BE3725" w:rsidRPr="00D80DA8" w:rsidRDefault="00BE3725" w:rsidP="00D065BD">
            <w:pPr>
              <w:jc w:val="center"/>
              <w:rPr>
                <w:sz w:val="17"/>
                <w:szCs w:val="17"/>
              </w:rPr>
            </w:pPr>
            <w:r w:rsidRPr="00D80DA8">
              <w:rPr>
                <w:sz w:val="17"/>
                <w:szCs w:val="17"/>
              </w:rPr>
              <w:t>2</w:t>
            </w:r>
          </w:p>
        </w:tc>
        <w:tc>
          <w:tcPr>
            <w:tcW w:w="933" w:type="dxa"/>
            <w:tcBorders>
              <w:bottom w:val="single" w:sz="4" w:space="0" w:color="auto"/>
            </w:tcBorders>
          </w:tcPr>
          <w:p w:rsidR="00BE3725" w:rsidRPr="00D80DA8" w:rsidRDefault="00BE3725" w:rsidP="00D065BD">
            <w:pPr>
              <w:jc w:val="center"/>
              <w:rPr>
                <w:sz w:val="17"/>
                <w:szCs w:val="17"/>
              </w:rPr>
            </w:pPr>
            <w:r w:rsidRPr="00D80DA8">
              <w:rPr>
                <w:sz w:val="17"/>
                <w:szCs w:val="17"/>
              </w:rPr>
              <w:t>3</w:t>
            </w:r>
          </w:p>
        </w:tc>
        <w:tc>
          <w:tcPr>
            <w:tcW w:w="1767" w:type="dxa"/>
            <w:tcBorders>
              <w:bottom w:val="single" w:sz="4" w:space="0" w:color="auto"/>
            </w:tcBorders>
          </w:tcPr>
          <w:p w:rsidR="00BE3725" w:rsidRPr="00D80DA8" w:rsidRDefault="00BE3725" w:rsidP="00D065BD">
            <w:pPr>
              <w:jc w:val="center"/>
              <w:rPr>
                <w:sz w:val="17"/>
                <w:szCs w:val="17"/>
              </w:rPr>
            </w:pPr>
            <w:r w:rsidRPr="00D80DA8">
              <w:rPr>
                <w:sz w:val="17"/>
                <w:szCs w:val="17"/>
              </w:rPr>
              <w:t>4</w:t>
            </w:r>
          </w:p>
        </w:tc>
        <w:tc>
          <w:tcPr>
            <w:tcW w:w="1800" w:type="dxa"/>
            <w:tcBorders>
              <w:bottom w:val="single" w:sz="4" w:space="0" w:color="auto"/>
            </w:tcBorders>
          </w:tcPr>
          <w:p w:rsidR="00BE3725" w:rsidRPr="00D80DA8" w:rsidRDefault="00BE3725" w:rsidP="00D065BD">
            <w:pPr>
              <w:jc w:val="center"/>
              <w:rPr>
                <w:sz w:val="17"/>
                <w:szCs w:val="17"/>
              </w:rPr>
            </w:pPr>
            <w:r w:rsidRPr="00D80DA8">
              <w:rPr>
                <w:sz w:val="17"/>
                <w:szCs w:val="17"/>
              </w:rPr>
              <w:t>5</w:t>
            </w:r>
          </w:p>
        </w:tc>
        <w:tc>
          <w:tcPr>
            <w:tcW w:w="1361" w:type="dxa"/>
            <w:tcBorders>
              <w:bottom w:val="single" w:sz="4" w:space="0" w:color="auto"/>
            </w:tcBorders>
          </w:tcPr>
          <w:p w:rsidR="00BE3725" w:rsidRPr="00D80DA8" w:rsidRDefault="00BE3725" w:rsidP="00D065BD">
            <w:pPr>
              <w:jc w:val="center"/>
              <w:rPr>
                <w:sz w:val="17"/>
                <w:szCs w:val="17"/>
              </w:rPr>
            </w:pPr>
            <w:r w:rsidRPr="00D80DA8">
              <w:rPr>
                <w:sz w:val="17"/>
                <w:szCs w:val="17"/>
              </w:rPr>
              <w:t>6</w:t>
            </w:r>
          </w:p>
        </w:tc>
        <w:tc>
          <w:tcPr>
            <w:tcW w:w="2068" w:type="dxa"/>
            <w:tcBorders>
              <w:bottom w:val="single" w:sz="4" w:space="0" w:color="auto"/>
            </w:tcBorders>
          </w:tcPr>
          <w:p w:rsidR="00BE3725" w:rsidRPr="00D80DA8" w:rsidRDefault="00BE3725" w:rsidP="00D065BD">
            <w:pPr>
              <w:jc w:val="center"/>
              <w:rPr>
                <w:sz w:val="17"/>
                <w:szCs w:val="17"/>
              </w:rPr>
            </w:pPr>
            <w:r w:rsidRPr="00D80DA8">
              <w:rPr>
                <w:sz w:val="17"/>
                <w:szCs w:val="17"/>
              </w:rPr>
              <w:t>7</w:t>
            </w:r>
          </w:p>
        </w:tc>
        <w:tc>
          <w:tcPr>
            <w:tcW w:w="1251" w:type="dxa"/>
            <w:tcBorders>
              <w:bottom w:val="single" w:sz="4" w:space="0" w:color="auto"/>
            </w:tcBorders>
          </w:tcPr>
          <w:p w:rsidR="00BE3725" w:rsidRPr="00D80DA8" w:rsidRDefault="00BE3725" w:rsidP="00D065BD">
            <w:pPr>
              <w:jc w:val="center"/>
              <w:rPr>
                <w:sz w:val="17"/>
                <w:szCs w:val="17"/>
              </w:rPr>
            </w:pPr>
            <w:r w:rsidRPr="00D80DA8">
              <w:rPr>
                <w:sz w:val="17"/>
                <w:szCs w:val="17"/>
              </w:rPr>
              <w:t>8</w:t>
            </w:r>
          </w:p>
        </w:tc>
        <w:tc>
          <w:tcPr>
            <w:tcW w:w="1791" w:type="dxa"/>
            <w:tcBorders>
              <w:bottom w:val="single" w:sz="4" w:space="0" w:color="auto"/>
            </w:tcBorders>
          </w:tcPr>
          <w:p w:rsidR="00BE3725" w:rsidRPr="00D80DA8" w:rsidRDefault="00BE3725" w:rsidP="00D065BD">
            <w:pPr>
              <w:jc w:val="center"/>
              <w:rPr>
                <w:sz w:val="17"/>
                <w:szCs w:val="17"/>
              </w:rPr>
            </w:pPr>
            <w:r w:rsidRPr="00D80DA8">
              <w:rPr>
                <w:sz w:val="17"/>
                <w:szCs w:val="17"/>
              </w:rPr>
              <w:t>9</w:t>
            </w:r>
          </w:p>
        </w:tc>
      </w:tr>
      <w:tr w:rsidR="00BE3725" w:rsidRPr="00D80DA8" w:rsidTr="00D065BD">
        <w:tc>
          <w:tcPr>
            <w:tcW w:w="540" w:type="dxa"/>
            <w:tcBorders>
              <w:bottom w:val="single" w:sz="6" w:space="0" w:color="auto"/>
              <w:right w:val="single" w:sz="6" w:space="0" w:color="auto"/>
            </w:tcBorders>
          </w:tcPr>
          <w:p w:rsidR="00BE3725" w:rsidRPr="00D80DA8" w:rsidRDefault="00BE3725" w:rsidP="00D065BD">
            <w:pPr>
              <w:rPr>
                <w:sz w:val="17"/>
                <w:szCs w:val="17"/>
              </w:rPr>
            </w:pPr>
          </w:p>
        </w:tc>
        <w:tc>
          <w:tcPr>
            <w:tcW w:w="3240"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6"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6"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4"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4" w:space="0" w:color="auto"/>
            </w:tcBorders>
          </w:tcPr>
          <w:p w:rsidR="00BE3725" w:rsidRPr="00D80DA8" w:rsidRDefault="00BE3725" w:rsidP="00D065BD">
            <w:pPr>
              <w:rPr>
                <w:sz w:val="17"/>
                <w:szCs w:val="17"/>
              </w:rPr>
            </w:pPr>
          </w:p>
        </w:tc>
      </w:tr>
    </w:tbl>
    <w:p w:rsidR="00BE3725" w:rsidRPr="00D80DA8" w:rsidRDefault="00BE3725" w:rsidP="00BE3725">
      <w:pPr>
        <w:jc w:val="both"/>
        <w:rPr>
          <w:sz w:val="17"/>
          <w:szCs w:val="17"/>
        </w:rPr>
      </w:pPr>
    </w:p>
    <w:p w:rsidR="00BE3725" w:rsidRPr="00D80DA8" w:rsidRDefault="00BE3725" w:rsidP="00BE3725">
      <w:pPr>
        <w:jc w:val="both"/>
        <w:rPr>
          <w:sz w:val="17"/>
          <w:szCs w:val="17"/>
        </w:rPr>
      </w:pPr>
    </w:p>
    <w:p w:rsidR="00BE3725" w:rsidRPr="00D80DA8" w:rsidRDefault="00BE3725" w:rsidP="00BE3725">
      <w:pPr>
        <w:jc w:val="both"/>
        <w:rPr>
          <w:sz w:val="17"/>
          <w:szCs w:val="17"/>
        </w:rPr>
      </w:pPr>
      <w:r w:rsidRPr="00D80DA8">
        <w:rPr>
          <w:sz w:val="17"/>
          <w:szCs w:val="17"/>
        </w:rPr>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BE3725" w:rsidRPr="00D80DA8" w:rsidTr="00D80DA8">
        <w:tc>
          <w:tcPr>
            <w:tcW w:w="7285" w:type="dxa"/>
          </w:tcPr>
          <w:p w:rsidR="00BE3725" w:rsidRPr="00D80DA8" w:rsidRDefault="00BE3725" w:rsidP="00D065BD">
            <w:pPr>
              <w:jc w:val="both"/>
              <w:rPr>
                <w:sz w:val="17"/>
                <w:szCs w:val="17"/>
              </w:rPr>
            </w:pPr>
            <w:r w:rsidRPr="00D80DA8">
              <w:rPr>
                <w:sz w:val="17"/>
                <w:szCs w:val="17"/>
              </w:rPr>
              <w:t>Утверждаю</w:t>
            </w:r>
          </w:p>
          <w:p w:rsidR="00BE3725" w:rsidRPr="00D80DA8" w:rsidRDefault="00BE3725" w:rsidP="00D065BD">
            <w:pPr>
              <w:jc w:val="both"/>
              <w:rPr>
                <w:sz w:val="17"/>
                <w:szCs w:val="17"/>
              </w:rPr>
            </w:pPr>
            <w:r w:rsidRPr="00D80DA8">
              <w:rPr>
                <w:sz w:val="17"/>
                <w:szCs w:val="17"/>
              </w:rPr>
              <w:t>От лица Подрядчика</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Должность____________________________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________________________________/____________________/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М.П.</w:t>
            </w:r>
          </w:p>
        </w:tc>
        <w:tc>
          <w:tcPr>
            <w:tcW w:w="7285" w:type="dxa"/>
          </w:tcPr>
          <w:p w:rsidR="00BE3725" w:rsidRPr="00D80DA8" w:rsidRDefault="00BE3725" w:rsidP="00D065BD">
            <w:pPr>
              <w:jc w:val="both"/>
              <w:rPr>
                <w:sz w:val="17"/>
                <w:szCs w:val="17"/>
              </w:rPr>
            </w:pPr>
            <w:r w:rsidRPr="00D80DA8">
              <w:rPr>
                <w:sz w:val="17"/>
                <w:szCs w:val="17"/>
              </w:rPr>
              <w:t>Утверждаю</w:t>
            </w:r>
          </w:p>
          <w:p w:rsidR="00BE3725" w:rsidRPr="00D80DA8" w:rsidRDefault="00BE3725" w:rsidP="00D065BD">
            <w:pPr>
              <w:jc w:val="both"/>
              <w:rPr>
                <w:sz w:val="17"/>
                <w:szCs w:val="17"/>
              </w:rPr>
            </w:pPr>
            <w:r w:rsidRPr="00D80DA8">
              <w:rPr>
                <w:sz w:val="17"/>
                <w:szCs w:val="17"/>
              </w:rPr>
              <w:t>От лица давальца (Заказчика)</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Должность_____________________________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________________________________/____________________/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М.П.</w:t>
            </w:r>
          </w:p>
        </w:tc>
      </w:tr>
    </w:tbl>
    <w:p w:rsidR="00BE3725" w:rsidRPr="00963467" w:rsidRDefault="00BE3725" w:rsidP="00BE3725">
      <w:pPr>
        <w:spacing w:before="120" w:after="120"/>
        <w:rPr>
          <w:b/>
          <w:i/>
          <w:sz w:val="6"/>
          <w:szCs w:val="6"/>
        </w:rPr>
      </w:pPr>
    </w:p>
    <w:p w:rsidR="00966900" w:rsidRDefault="00966900" w:rsidP="00505084">
      <w:bookmarkStart w:id="294" w:name="RefSCH5_3"/>
      <w:bookmarkStart w:id="295" w:name="_Toc499813185"/>
      <w:bookmarkStart w:id="296" w:name="_Toc502142588"/>
      <w:bookmarkStart w:id="297" w:name="_Toc87263731"/>
    </w:p>
    <w:p w:rsidR="00966900" w:rsidRDefault="00966900" w:rsidP="00505084"/>
    <w:p w:rsidR="00966900" w:rsidRDefault="00966900" w:rsidP="00505084"/>
    <w:p w:rsidR="00966900" w:rsidRDefault="00966900" w:rsidP="00505084"/>
    <w:p w:rsidR="00966900" w:rsidRDefault="00966900" w:rsidP="00505084"/>
    <w:p w:rsidR="00966900" w:rsidRDefault="00966900" w:rsidP="00505084"/>
    <w:p w:rsidR="00966900" w:rsidRDefault="00966900" w:rsidP="00505084"/>
    <w:p w:rsidR="00505084" w:rsidRDefault="00505084" w:rsidP="00505084"/>
    <w:p w:rsidR="00505084" w:rsidRDefault="00505084" w:rsidP="00505084"/>
    <w:p w:rsidR="00505084" w:rsidRDefault="00505084" w:rsidP="00505084"/>
    <w:p w:rsidR="00505084" w:rsidRDefault="00505084" w:rsidP="00505084"/>
    <w:p w:rsidR="00BE3725" w:rsidRDefault="00BE3725" w:rsidP="00BE3725">
      <w:pPr>
        <w:pStyle w:val="SCH"/>
        <w:numPr>
          <w:ilvl w:val="0"/>
          <w:numId w:val="0"/>
        </w:numPr>
        <w:tabs>
          <w:tab w:val="left" w:pos="10773"/>
        </w:tabs>
        <w:spacing w:before="120" w:line="240" w:lineRule="auto"/>
        <w:ind w:firstLine="6804"/>
        <w:jc w:val="center"/>
        <w:outlineLvl w:val="0"/>
        <w:rPr>
          <w:i w:val="0"/>
          <w:sz w:val="22"/>
          <w:szCs w:val="22"/>
        </w:rPr>
      </w:pPr>
      <w:bookmarkStart w:id="298" w:name="_Toc149049298"/>
      <w:r w:rsidRPr="003107A8">
        <w:rPr>
          <w:sz w:val="22"/>
          <w:szCs w:val="22"/>
        </w:rPr>
        <w:lastRenderedPageBreak/>
        <w:t xml:space="preserve">Приложение </w:t>
      </w:r>
      <w:bookmarkStart w:id="299" w:name="RefSCH5_3_No"/>
      <w:r w:rsidRPr="003107A8">
        <w:rPr>
          <w:sz w:val="22"/>
          <w:szCs w:val="22"/>
        </w:rPr>
        <w:t>№</w:t>
      </w:r>
      <w:r>
        <w:rPr>
          <w:sz w:val="22"/>
          <w:szCs w:val="22"/>
        </w:rPr>
        <w:t> </w:t>
      </w:r>
      <w:bookmarkEnd w:id="294"/>
      <w:bookmarkEnd w:id="299"/>
      <w:r w:rsidRPr="00BE3725">
        <w:rPr>
          <w:sz w:val="22"/>
          <w:szCs w:val="22"/>
        </w:rPr>
        <w:t>15</w:t>
      </w:r>
      <w:r w:rsidRPr="003107A8">
        <w:rPr>
          <w:sz w:val="22"/>
          <w:szCs w:val="22"/>
        </w:rPr>
        <w:br/>
      </w:r>
      <w:bookmarkStart w:id="300" w:name="RefSCH5_3_1"/>
      <w:r w:rsidRPr="003107A8">
        <w:rPr>
          <w:i w:val="0"/>
          <w:sz w:val="22"/>
          <w:szCs w:val="22"/>
        </w:rPr>
        <w:t>Форма акта на списание давальческих материалов</w:t>
      </w:r>
      <w:bookmarkEnd w:id="295"/>
      <w:bookmarkEnd w:id="296"/>
      <w:bookmarkEnd w:id="297"/>
      <w:bookmarkEnd w:id="298"/>
      <w:bookmarkEnd w:id="300"/>
    </w:p>
    <w:tbl>
      <w:tblPr>
        <w:tblW w:w="15356"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2746"/>
        <w:gridCol w:w="365"/>
        <w:gridCol w:w="706"/>
        <w:gridCol w:w="250"/>
        <w:gridCol w:w="236"/>
      </w:tblGrid>
      <w:tr w:rsidR="00BE3725" w:rsidRPr="00106B43" w:rsidTr="00BE3725">
        <w:trPr>
          <w:gridAfter w:val="4"/>
          <w:wAfter w:w="1557" w:type="dxa"/>
          <w:trHeight w:val="795"/>
        </w:trPr>
        <w:tc>
          <w:tcPr>
            <w:tcW w:w="13799" w:type="dxa"/>
            <w:gridSpan w:val="21"/>
            <w:tcBorders>
              <w:top w:val="nil"/>
              <w:left w:val="nil"/>
              <w:bottom w:val="nil"/>
              <w:right w:val="nil"/>
            </w:tcBorders>
            <w:shd w:val="clear" w:color="auto" w:fill="auto"/>
            <w:hideMark/>
          </w:tcPr>
          <w:p w:rsidR="00BE3725" w:rsidRPr="00106B43" w:rsidRDefault="00BE3725" w:rsidP="00D065BD">
            <w:pPr>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BE3725" w:rsidRPr="00106B43" w:rsidTr="00BE3725">
        <w:trPr>
          <w:trHeight w:val="240"/>
        </w:trPr>
        <w:tc>
          <w:tcPr>
            <w:tcW w:w="8255" w:type="dxa"/>
            <w:gridSpan w:val="14"/>
            <w:tcBorders>
              <w:top w:val="nil"/>
              <w:left w:val="nil"/>
              <w:bottom w:val="nil"/>
              <w:right w:val="nil"/>
            </w:tcBorders>
            <w:shd w:val="clear" w:color="auto" w:fill="auto"/>
            <w:noWrap/>
            <w:vAlign w:val="center"/>
            <w:hideMark/>
          </w:tcPr>
          <w:p w:rsidR="00BE3725" w:rsidRPr="00106B43" w:rsidRDefault="00BE3725" w:rsidP="00D065BD">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r>
      <w:tr w:rsidR="00BE3725" w:rsidRPr="00106B43" w:rsidTr="00BE3725">
        <w:trPr>
          <w:trHeight w:val="477"/>
        </w:trPr>
        <w:tc>
          <w:tcPr>
            <w:tcW w:w="2038" w:type="dxa"/>
            <w:gridSpan w:val="2"/>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52"/>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52"/>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477"/>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gridAfter w:val="4"/>
          <w:wAfter w:w="1557"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Цена</w:t>
            </w:r>
          </w:p>
        </w:tc>
        <w:tc>
          <w:tcPr>
            <w:tcW w:w="2746" w:type="dxa"/>
            <w:tcBorders>
              <w:top w:val="single" w:sz="4" w:space="0" w:color="auto"/>
              <w:left w:val="nil"/>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Сумма</w:t>
            </w:r>
          </w:p>
        </w:tc>
      </w:tr>
      <w:tr w:rsidR="00BE3725" w:rsidRPr="00106B43" w:rsidTr="00BE3725">
        <w:trPr>
          <w:gridAfter w:val="4"/>
          <w:wAfter w:w="1557"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trHeight w:val="204"/>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04"/>
        </w:trPr>
        <w:tc>
          <w:tcPr>
            <w:tcW w:w="7271" w:type="dxa"/>
            <w:gridSpan w:val="1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25"/>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25"/>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3107A8" w:rsidTr="00BE3725">
        <w:tblPrEx>
          <w:tblLook w:val="01E0" w:firstRow="1" w:lastRow="1" w:firstColumn="1" w:lastColumn="1" w:noHBand="0" w:noVBand="0"/>
        </w:tblPrEx>
        <w:trPr>
          <w:gridAfter w:val="2"/>
          <w:wAfter w:w="486" w:type="dxa"/>
          <w:trHeight w:val="1134"/>
        </w:trPr>
        <w:tc>
          <w:tcPr>
            <w:tcW w:w="7271" w:type="dxa"/>
            <w:gridSpan w:val="12"/>
          </w:tcPr>
          <w:p w:rsidR="00BE3725" w:rsidRPr="003107A8" w:rsidRDefault="00BE3725" w:rsidP="00D065BD">
            <w:pPr>
              <w:ind w:left="34"/>
              <w:rPr>
                <w:b/>
                <w:sz w:val="22"/>
                <w:szCs w:val="22"/>
              </w:rPr>
            </w:pPr>
            <w:r w:rsidRPr="003107A8">
              <w:rPr>
                <w:b/>
                <w:sz w:val="22"/>
                <w:szCs w:val="22"/>
              </w:rPr>
              <w:t>Подрядчик:</w:t>
            </w:r>
          </w:p>
          <w:p w:rsidR="00BE3725" w:rsidRPr="003107A8" w:rsidRDefault="00BE3725" w:rsidP="00D065BD">
            <w:pPr>
              <w:ind w:left="-567"/>
              <w:rPr>
                <w:b/>
                <w:sz w:val="22"/>
                <w:szCs w:val="22"/>
              </w:rPr>
            </w:pPr>
          </w:p>
          <w:p w:rsidR="00BE3725" w:rsidRPr="003107A8" w:rsidRDefault="00BE3725" w:rsidP="00D065BD">
            <w:pPr>
              <w:ind w:left="-567"/>
              <w:rPr>
                <w:b/>
                <w:sz w:val="22"/>
                <w:szCs w:val="22"/>
              </w:rPr>
            </w:pPr>
          </w:p>
          <w:p w:rsidR="00BE3725" w:rsidRPr="003107A8" w:rsidRDefault="00BE3725" w:rsidP="00D065BD">
            <w:pPr>
              <w:rPr>
                <w:b/>
                <w:sz w:val="22"/>
                <w:szCs w:val="22"/>
              </w:rPr>
            </w:pPr>
            <w:r w:rsidRPr="003107A8">
              <w:rPr>
                <w:b/>
                <w:sz w:val="22"/>
                <w:szCs w:val="22"/>
              </w:rPr>
              <w:t>___________________/______________/</w:t>
            </w:r>
          </w:p>
        </w:tc>
        <w:tc>
          <w:tcPr>
            <w:tcW w:w="7599" w:type="dxa"/>
            <w:gridSpan w:val="11"/>
          </w:tcPr>
          <w:p w:rsidR="00BE3725" w:rsidRPr="003107A8" w:rsidRDefault="00BE3725" w:rsidP="00D065BD">
            <w:pPr>
              <w:rPr>
                <w:b/>
                <w:sz w:val="22"/>
                <w:szCs w:val="22"/>
              </w:rPr>
            </w:pPr>
            <w:r w:rsidRPr="003107A8">
              <w:rPr>
                <w:b/>
                <w:sz w:val="22"/>
                <w:szCs w:val="22"/>
              </w:rPr>
              <w:t>Заказчик:</w:t>
            </w:r>
          </w:p>
          <w:p w:rsidR="00BE3725" w:rsidRPr="003107A8" w:rsidRDefault="00BE3725" w:rsidP="00D065BD">
            <w:pPr>
              <w:ind w:left="-567"/>
              <w:rPr>
                <w:b/>
                <w:sz w:val="22"/>
                <w:szCs w:val="22"/>
              </w:rPr>
            </w:pPr>
          </w:p>
          <w:p w:rsidR="00BE3725" w:rsidRPr="003107A8" w:rsidRDefault="00BE3725" w:rsidP="00D065BD">
            <w:pPr>
              <w:ind w:left="-567"/>
              <w:rPr>
                <w:b/>
                <w:sz w:val="22"/>
                <w:szCs w:val="22"/>
              </w:rPr>
            </w:pPr>
          </w:p>
          <w:p w:rsidR="00BE3725" w:rsidRPr="003107A8" w:rsidRDefault="00BE3725" w:rsidP="00D065BD">
            <w:pPr>
              <w:rPr>
                <w:b/>
                <w:sz w:val="22"/>
                <w:szCs w:val="22"/>
              </w:rPr>
            </w:pPr>
            <w:r w:rsidRPr="003107A8">
              <w:rPr>
                <w:b/>
                <w:sz w:val="22"/>
                <w:szCs w:val="22"/>
              </w:rPr>
              <w:t>___________________/______________/</w:t>
            </w:r>
          </w:p>
        </w:tc>
      </w:tr>
    </w:tbl>
    <w:p w:rsidR="00BE3725" w:rsidRPr="000F6EB2" w:rsidRDefault="00BE3725" w:rsidP="00BE3725">
      <w:pPr>
        <w:spacing w:before="120" w:after="120"/>
        <w:rPr>
          <w:b/>
          <w:i/>
          <w:sz w:val="2"/>
          <w:szCs w:val="2"/>
        </w:rPr>
      </w:pPr>
    </w:p>
    <w:p w:rsidR="00BE3725" w:rsidRDefault="00BE3725" w:rsidP="00406DC0">
      <w:pPr>
        <w:tabs>
          <w:tab w:val="left" w:pos="7817"/>
        </w:tabs>
        <w:rPr>
          <w:sz w:val="24"/>
        </w:rPr>
      </w:pPr>
    </w:p>
    <w:p w:rsidR="00135CF6" w:rsidRDefault="00135CF6" w:rsidP="00406DC0">
      <w:pPr>
        <w:tabs>
          <w:tab w:val="left" w:pos="7817"/>
        </w:tabs>
        <w:rPr>
          <w:sz w:val="24"/>
        </w:rPr>
      </w:pPr>
    </w:p>
    <w:p w:rsidR="00135CF6" w:rsidRDefault="00135CF6" w:rsidP="00406DC0">
      <w:pPr>
        <w:tabs>
          <w:tab w:val="left" w:pos="7817"/>
        </w:tabs>
        <w:rPr>
          <w:sz w:val="24"/>
        </w:rPr>
        <w:sectPr w:rsidR="00135CF6" w:rsidSect="00BE3725">
          <w:pgSz w:w="16838" w:h="11906" w:orient="landscape" w:code="9"/>
          <w:pgMar w:top="1276" w:right="993" w:bottom="851" w:left="1134" w:header="709" w:footer="709" w:gutter="0"/>
          <w:cols w:space="708"/>
          <w:docGrid w:linePitch="360"/>
        </w:sectPr>
      </w:pPr>
    </w:p>
    <w:p w:rsidR="00A120FF" w:rsidRPr="00B30643" w:rsidRDefault="00A120FF" w:rsidP="00B30643">
      <w:pPr>
        <w:pStyle w:val="SCH"/>
        <w:numPr>
          <w:ilvl w:val="0"/>
          <w:numId w:val="0"/>
        </w:numPr>
        <w:spacing w:before="120" w:line="240" w:lineRule="auto"/>
        <w:ind w:firstLine="6804"/>
        <w:jc w:val="center"/>
        <w:outlineLvl w:val="0"/>
        <w:rPr>
          <w:sz w:val="22"/>
          <w:szCs w:val="22"/>
        </w:rPr>
      </w:pPr>
      <w:bookmarkStart w:id="301" w:name="_Toc149049299"/>
      <w:r w:rsidRPr="00B30643">
        <w:rPr>
          <w:sz w:val="22"/>
          <w:szCs w:val="22"/>
        </w:rPr>
        <w:lastRenderedPageBreak/>
        <w:t>Приложение №</w:t>
      </w:r>
      <w:r w:rsidR="00B30643">
        <w:rPr>
          <w:sz w:val="22"/>
          <w:szCs w:val="22"/>
        </w:rPr>
        <w:t xml:space="preserve"> </w:t>
      </w:r>
      <w:r w:rsidRPr="00B30643">
        <w:rPr>
          <w:sz w:val="22"/>
          <w:szCs w:val="22"/>
        </w:rPr>
        <w:t>16</w:t>
      </w:r>
      <w:r w:rsidR="00B30643" w:rsidRPr="00B30643">
        <w:rPr>
          <w:sz w:val="22"/>
          <w:szCs w:val="22"/>
        </w:rPr>
        <w:t xml:space="preserve"> </w:t>
      </w:r>
      <w:r w:rsidRPr="00B30643">
        <w:rPr>
          <w:i w:val="0"/>
          <w:sz w:val="22"/>
          <w:szCs w:val="22"/>
        </w:rPr>
        <w:t>Соглашение о соблюдении антикоррупционных условий</w:t>
      </w:r>
      <w:bookmarkEnd w:id="301"/>
    </w:p>
    <w:p w:rsidR="00A120FF" w:rsidRPr="00135CF6" w:rsidRDefault="00A120FF" w:rsidP="00A120FF">
      <w:pPr>
        <w:tabs>
          <w:tab w:val="left" w:pos="7817"/>
        </w:tabs>
        <w:jc w:val="right"/>
        <w:rPr>
          <w:b/>
          <w:sz w:val="24"/>
        </w:rPr>
      </w:pPr>
      <w:proofErr w:type="gramStart"/>
      <w:r>
        <w:rPr>
          <w:b/>
          <w:sz w:val="24"/>
        </w:rPr>
        <w:t>«</w:t>
      </w:r>
      <w:r w:rsidR="00B30643">
        <w:rPr>
          <w:b/>
          <w:sz w:val="24"/>
        </w:rPr>
        <w:t xml:space="preserve"> _</w:t>
      </w:r>
      <w:proofErr w:type="gramEnd"/>
      <w:r w:rsidR="00B30643">
        <w:rPr>
          <w:b/>
          <w:sz w:val="24"/>
        </w:rPr>
        <w:t>__»________2023</w:t>
      </w:r>
      <w:r w:rsidRPr="00135CF6">
        <w:rPr>
          <w:b/>
          <w:sz w:val="24"/>
        </w:rPr>
        <w:t xml:space="preserve"> г.</w:t>
      </w:r>
    </w:p>
    <w:p w:rsidR="00A120FF" w:rsidRPr="00135CF6" w:rsidRDefault="00A120FF" w:rsidP="00A120FF">
      <w:pPr>
        <w:tabs>
          <w:tab w:val="left" w:pos="7817"/>
        </w:tabs>
        <w:jc w:val="both"/>
        <w:rPr>
          <w:b/>
          <w:sz w:val="24"/>
        </w:rPr>
      </w:pPr>
    </w:p>
    <w:p w:rsidR="00A120FF" w:rsidRPr="00B30643" w:rsidRDefault="00A120FF" w:rsidP="00B30643">
      <w:pPr>
        <w:tabs>
          <w:tab w:val="left" w:pos="7817"/>
        </w:tabs>
        <w:spacing w:after="120"/>
        <w:ind w:firstLine="567"/>
        <w:jc w:val="both"/>
        <w:rPr>
          <w:sz w:val="22"/>
          <w:szCs w:val="22"/>
        </w:rPr>
      </w:pPr>
      <w:r w:rsidRPr="00B30643">
        <w:rPr>
          <w:b/>
          <w:spacing w:val="-3"/>
          <w:sz w:val="22"/>
          <w:szCs w:val="22"/>
        </w:rPr>
        <w:t xml:space="preserve">Акционерное общество </w:t>
      </w:r>
      <w:r w:rsidRPr="00B30643">
        <w:rPr>
          <w:b/>
          <w:sz w:val="22"/>
          <w:szCs w:val="22"/>
        </w:rPr>
        <w:t>«Иркутская электросетевая компания» (</w:t>
      </w:r>
      <w:proofErr w:type="gramStart"/>
      <w:r w:rsidRPr="00B30643">
        <w:rPr>
          <w:b/>
          <w:sz w:val="22"/>
          <w:szCs w:val="22"/>
        </w:rPr>
        <w:t>АО«</w:t>
      </w:r>
      <w:proofErr w:type="gramEnd"/>
      <w:r w:rsidRPr="00B30643">
        <w:rPr>
          <w:b/>
          <w:sz w:val="22"/>
          <w:szCs w:val="22"/>
        </w:rPr>
        <w:t>ИЭСК»),</w:t>
      </w:r>
      <w:r w:rsidRPr="00B30643">
        <w:rPr>
          <w:sz w:val="22"/>
          <w:szCs w:val="22"/>
        </w:rPr>
        <w:t xml:space="preserve"> именуемым в дальнейшем </w:t>
      </w:r>
      <w:r w:rsidRPr="00B30643">
        <w:rPr>
          <w:b/>
          <w:sz w:val="22"/>
          <w:szCs w:val="22"/>
        </w:rPr>
        <w:t>«Заказчик»,</w:t>
      </w:r>
      <w:r w:rsidRPr="00B30643">
        <w:rPr>
          <w:sz w:val="22"/>
          <w:szCs w:val="22"/>
        </w:rPr>
        <w:t xml:space="preserve"> в лице Генерального директора </w:t>
      </w:r>
      <w:proofErr w:type="spellStart"/>
      <w:r w:rsidRPr="00B30643">
        <w:rPr>
          <w:sz w:val="22"/>
          <w:szCs w:val="22"/>
        </w:rPr>
        <w:t>Конопелько</w:t>
      </w:r>
      <w:proofErr w:type="spellEnd"/>
      <w:r w:rsidRPr="00B30643">
        <w:rPr>
          <w:sz w:val="22"/>
          <w:szCs w:val="22"/>
        </w:rPr>
        <w:t xml:space="preserve"> Дмитрия Викторовича, действующего на основании Устава, с одной стороны, и</w:t>
      </w:r>
    </w:p>
    <w:p w:rsidR="00A120FF" w:rsidRPr="00B30643" w:rsidRDefault="00A120FF" w:rsidP="00B30643">
      <w:pPr>
        <w:tabs>
          <w:tab w:val="left" w:pos="7817"/>
        </w:tabs>
        <w:spacing w:after="120"/>
        <w:ind w:firstLine="567"/>
        <w:jc w:val="both"/>
        <w:rPr>
          <w:b/>
          <w:sz w:val="22"/>
          <w:szCs w:val="22"/>
        </w:rPr>
      </w:pPr>
      <w:r w:rsidRPr="00B30643">
        <w:rPr>
          <w:sz w:val="22"/>
          <w:szCs w:val="22"/>
        </w:rPr>
        <w:t>[</w:t>
      </w:r>
      <w:r w:rsidRPr="00B30643">
        <w:rPr>
          <w:b/>
          <w:i/>
          <w:sz w:val="22"/>
          <w:szCs w:val="22"/>
        </w:rPr>
        <w:t>наименование подрядчика</w:t>
      </w:r>
      <w:r w:rsidRPr="00B30643">
        <w:rPr>
          <w:sz w:val="22"/>
          <w:szCs w:val="22"/>
        </w:rPr>
        <w:t xml:space="preserve">], именуемое в дальнейшем </w:t>
      </w:r>
      <w:r w:rsidRPr="00B30643">
        <w:rPr>
          <w:b/>
          <w:sz w:val="22"/>
          <w:szCs w:val="22"/>
        </w:rPr>
        <w:t>«Подрядчик»</w:t>
      </w:r>
      <w:r w:rsidRPr="00B30643">
        <w:rPr>
          <w:sz w:val="22"/>
          <w:szCs w:val="22"/>
        </w:rPr>
        <w:t>, в лице [</w:t>
      </w:r>
      <w:r w:rsidRPr="00B30643">
        <w:rPr>
          <w:i/>
          <w:sz w:val="22"/>
          <w:szCs w:val="22"/>
        </w:rPr>
        <w:t>ФИО, должность</w:t>
      </w:r>
      <w:r w:rsidRPr="00B30643">
        <w:rPr>
          <w:sz w:val="22"/>
          <w:szCs w:val="22"/>
        </w:rPr>
        <w:t xml:space="preserve">], действующего(-ей) на основании </w:t>
      </w:r>
      <w:r w:rsidRPr="00B30643">
        <w:rPr>
          <w:bCs/>
          <w:sz w:val="22"/>
          <w:szCs w:val="22"/>
        </w:rPr>
        <w:t>[</w:t>
      </w:r>
      <w:r w:rsidRPr="00B30643">
        <w:rPr>
          <w:i/>
          <w:sz w:val="22"/>
          <w:szCs w:val="22"/>
        </w:rPr>
        <w:t>наименование документа (если по доверенности, указать №, дату</w:t>
      </w:r>
      <w:r w:rsidRPr="00B30643">
        <w:rPr>
          <w:bCs/>
          <w:sz w:val="22"/>
          <w:szCs w:val="22"/>
        </w:rPr>
        <w:t>]</w:t>
      </w:r>
      <w:r w:rsidRPr="00B30643">
        <w:rPr>
          <w:sz w:val="22"/>
          <w:szCs w:val="22"/>
        </w:rPr>
        <w:t>, с другой стороны, вместе именуемые Стороны, заключили настоящее Соглашение к Договору о применении к отношениям Сторон по Договору следующих положений:</w:t>
      </w:r>
      <w:r w:rsidRPr="00B30643">
        <w:rPr>
          <w:b/>
          <w:sz w:val="22"/>
          <w:szCs w:val="22"/>
        </w:rPr>
        <w:tab/>
      </w:r>
    </w:p>
    <w:p w:rsidR="00A120FF" w:rsidRPr="00B30643" w:rsidRDefault="00A120FF" w:rsidP="00B30643">
      <w:pPr>
        <w:numPr>
          <w:ilvl w:val="0"/>
          <w:numId w:val="29"/>
        </w:numPr>
        <w:tabs>
          <w:tab w:val="left" w:pos="426"/>
        </w:tabs>
        <w:spacing w:after="120"/>
        <w:ind w:left="0" w:firstLine="567"/>
        <w:jc w:val="both"/>
        <w:rPr>
          <w:sz w:val="22"/>
          <w:szCs w:val="22"/>
        </w:rPr>
      </w:pPr>
      <w:r w:rsidRPr="00B30643">
        <w:rPr>
          <w:sz w:val="22"/>
          <w:szCs w:val="22"/>
          <w:lang w:val="x-none"/>
        </w:rPr>
        <w:t xml:space="preserve">При исполнении обязательств </w:t>
      </w:r>
      <w:r w:rsidRPr="00B30643">
        <w:rPr>
          <w:sz w:val="22"/>
          <w:szCs w:val="22"/>
        </w:rPr>
        <w:t>Стороны,</w:t>
      </w:r>
      <w:r w:rsidRPr="00B30643">
        <w:rPr>
          <w:sz w:val="22"/>
          <w:szCs w:val="22"/>
          <w:lang w:val="x-none"/>
        </w:rPr>
        <w:t xml:space="preserve"> их аффилированные лица</w:t>
      </w:r>
      <w:r w:rsidRPr="00B30643">
        <w:rPr>
          <w:sz w:val="22"/>
          <w:szCs w:val="22"/>
        </w:rPr>
        <w:t>, работники или лица, действующие от их имени и (или) в их интересах:</w:t>
      </w:r>
    </w:p>
    <w:p w:rsidR="00A120FF" w:rsidRPr="00B30643" w:rsidRDefault="00A120FF" w:rsidP="00B30643">
      <w:pPr>
        <w:tabs>
          <w:tab w:val="left" w:pos="7817"/>
        </w:tabs>
        <w:spacing w:after="120"/>
        <w:ind w:firstLine="567"/>
        <w:jc w:val="both"/>
        <w:rPr>
          <w:sz w:val="22"/>
          <w:szCs w:val="22"/>
          <w:lang w:val="x-none"/>
        </w:rPr>
      </w:pPr>
      <w:r w:rsidRPr="00B30643">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B30643">
        <w:rPr>
          <w:sz w:val="22"/>
          <w:szCs w:val="22"/>
        </w:rPr>
        <w:t xml:space="preserve"> неправомерные</w:t>
      </w:r>
      <w:r w:rsidRPr="00B30643">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A120FF" w:rsidRPr="00B30643" w:rsidRDefault="00A120FF" w:rsidP="00B30643">
      <w:pPr>
        <w:tabs>
          <w:tab w:val="left" w:pos="7817"/>
        </w:tabs>
        <w:spacing w:after="120"/>
        <w:ind w:firstLine="567"/>
        <w:jc w:val="both"/>
        <w:rPr>
          <w:sz w:val="22"/>
          <w:szCs w:val="22"/>
          <w:lang w:val="x-none"/>
        </w:rPr>
      </w:pPr>
      <w:r w:rsidRPr="00B30643">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A120FF" w:rsidRPr="00B30643" w:rsidRDefault="00A120FF" w:rsidP="00B30643">
      <w:pPr>
        <w:tabs>
          <w:tab w:val="left" w:pos="7817"/>
        </w:tabs>
        <w:spacing w:after="120"/>
        <w:ind w:firstLine="567"/>
        <w:jc w:val="both"/>
        <w:rPr>
          <w:sz w:val="22"/>
          <w:szCs w:val="22"/>
          <w:lang w:val="x-none"/>
        </w:rPr>
      </w:pPr>
      <w:r w:rsidRPr="00B30643">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B30643">
        <w:rPr>
          <w:sz w:val="22"/>
          <w:szCs w:val="22"/>
          <w:lang w:val="x-none"/>
        </w:rPr>
        <w:t xml:space="preserve"> </w:t>
      </w:r>
    </w:p>
    <w:p w:rsidR="00A120FF" w:rsidRPr="00B30643" w:rsidRDefault="00A120FF" w:rsidP="00B30643">
      <w:pPr>
        <w:numPr>
          <w:ilvl w:val="0"/>
          <w:numId w:val="29"/>
        </w:numPr>
        <w:tabs>
          <w:tab w:val="left" w:pos="284"/>
        </w:tabs>
        <w:spacing w:after="120"/>
        <w:ind w:left="0" w:firstLine="567"/>
        <w:jc w:val="both"/>
        <w:rPr>
          <w:sz w:val="22"/>
          <w:szCs w:val="22"/>
        </w:rPr>
      </w:pPr>
      <w:r w:rsidRPr="00B30643">
        <w:rPr>
          <w:sz w:val="22"/>
          <w:szCs w:val="22"/>
          <w:lang w:val="x-none"/>
        </w:rPr>
        <w:t>В случае возникновения</w:t>
      </w:r>
      <w:r w:rsidRPr="00B30643">
        <w:rPr>
          <w:sz w:val="22"/>
          <w:szCs w:val="22"/>
        </w:rPr>
        <w:t xml:space="preserve"> у Сторон</w:t>
      </w:r>
      <w:r w:rsidRPr="00B30643">
        <w:rPr>
          <w:sz w:val="22"/>
          <w:szCs w:val="22"/>
          <w:lang w:val="x-none"/>
        </w:rPr>
        <w:t xml:space="preserve"> подозрений, что произошло или может произойти нарушение каких-либо антикоррупционных условий, </w:t>
      </w:r>
      <w:r w:rsidRPr="00B30643">
        <w:rPr>
          <w:sz w:val="22"/>
          <w:szCs w:val="22"/>
        </w:rPr>
        <w:t xml:space="preserve">соответствующая Сторона  </w:t>
      </w:r>
      <w:r w:rsidRPr="00B30643">
        <w:rPr>
          <w:sz w:val="22"/>
          <w:szCs w:val="22"/>
          <w:lang w:val="x-none"/>
        </w:rPr>
        <w:t>обязуется уведомить</w:t>
      </w:r>
      <w:r w:rsidRPr="00B30643">
        <w:rPr>
          <w:sz w:val="22"/>
          <w:szCs w:val="22"/>
        </w:rPr>
        <w:t xml:space="preserve"> другую Сторону об этом</w:t>
      </w:r>
      <w:r w:rsidRPr="00B30643">
        <w:rPr>
          <w:sz w:val="22"/>
          <w:szCs w:val="22"/>
          <w:lang w:val="x-none"/>
        </w:rPr>
        <w:t xml:space="preserve">  в письменной форме.</w:t>
      </w:r>
    </w:p>
    <w:p w:rsidR="00A120FF" w:rsidRPr="00B30643" w:rsidRDefault="00A120FF" w:rsidP="00B30643">
      <w:pPr>
        <w:numPr>
          <w:ilvl w:val="0"/>
          <w:numId w:val="29"/>
        </w:numPr>
        <w:tabs>
          <w:tab w:val="left" w:pos="284"/>
        </w:tabs>
        <w:spacing w:after="120"/>
        <w:ind w:left="0" w:firstLine="567"/>
        <w:jc w:val="both"/>
        <w:rPr>
          <w:sz w:val="22"/>
          <w:szCs w:val="22"/>
        </w:rPr>
      </w:pPr>
      <w:r w:rsidRPr="00B30643">
        <w:rPr>
          <w:sz w:val="22"/>
          <w:szCs w:val="22"/>
          <w:lang w:val="x-none"/>
        </w:rPr>
        <w:t xml:space="preserve">В письменном уведомлении </w:t>
      </w:r>
      <w:r w:rsidRPr="00B30643">
        <w:rPr>
          <w:sz w:val="22"/>
          <w:szCs w:val="22"/>
        </w:rPr>
        <w:t>Сторона</w:t>
      </w:r>
      <w:r w:rsidRPr="00B30643">
        <w:rPr>
          <w:sz w:val="22"/>
          <w:szCs w:val="22"/>
          <w:lang w:val="x-none"/>
        </w:rPr>
        <w:t xml:space="preserve"> обязан</w:t>
      </w:r>
      <w:r w:rsidRPr="00B30643">
        <w:rPr>
          <w:sz w:val="22"/>
          <w:szCs w:val="22"/>
        </w:rPr>
        <w:t>а</w:t>
      </w:r>
      <w:r w:rsidRPr="00B30643">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B30643">
        <w:rPr>
          <w:sz w:val="22"/>
          <w:szCs w:val="22"/>
        </w:rPr>
        <w:t>Контрагент</w:t>
      </w:r>
      <w:r w:rsidRPr="00B30643">
        <w:rPr>
          <w:sz w:val="22"/>
          <w:szCs w:val="22"/>
          <w:lang w:val="x-none"/>
        </w:rPr>
        <w:t xml:space="preserve">ом, его аффилированными лицами, </w:t>
      </w:r>
      <w:r w:rsidRPr="00B30643">
        <w:rPr>
          <w:sz w:val="22"/>
          <w:szCs w:val="22"/>
        </w:rPr>
        <w:t xml:space="preserve">работниками </w:t>
      </w:r>
      <w:r w:rsidRPr="00B30643">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120FF" w:rsidRPr="00B30643" w:rsidRDefault="00A120FF" w:rsidP="00B30643">
      <w:pPr>
        <w:numPr>
          <w:ilvl w:val="0"/>
          <w:numId w:val="29"/>
        </w:numPr>
        <w:tabs>
          <w:tab w:val="left" w:pos="284"/>
        </w:tabs>
        <w:spacing w:after="120"/>
        <w:ind w:left="0" w:firstLine="567"/>
        <w:jc w:val="both"/>
        <w:rPr>
          <w:sz w:val="22"/>
          <w:szCs w:val="22"/>
        </w:rPr>
      </w:pPr>
      <w:r w:rsidRPr="00B30643">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B30643">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A120FF" w:rsidRPr="00B30643" w:rsidRDefault="00A120FF" w:rsidP="00B30643">
      <w:pPr>
        <w:numPr>
          <w:ilvl w:val="0"/>
          <w:numId w:val="29"/>
        </w:numPr>
        <w:tabs>
          <w:tab w:val="left" w:pos="284"/>
        </w:tabs>
        <w:spacing w:after="120"/>
        <w:ind w:left="0" w:firstLine="567"/>
        <w:jc w:val="both"/>
        <w:rPr>
          <w:sz w:val="22"/>
          <w:szCs w:val="22"/>
        </w:rPr>
      </w:pPr>
      <w:r w:rsidRPr="00B30643">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A120FF" w:rsidRPr="00B30643" w:rsidRDefault="00A120FF" w:rsidP="00B30643">
      <w:pPr>
        <w:numPr>
          <w:ilvl w:val="0"/>
          <w:numId w:val="29"/>
        </w:numPr>
        <w:tabs>
          <w:tab w:val="left" w:pos="284"/>
        </w:tabs>
        <w:spacing w:after="120"/>
        <w:ind w:left="0" w:firstLine="567"/>
        <w:jc w:val="both"/>
        <w:rPr>
          <w:sz w:val="22"/>
          <w:szCs w:val="22"/>
        </w:rPr>
      </w:pPr>
      <w:r w:rsidRPr="00B30643">
        <w:rPr>
          <w:sz w:val="22"/>
          <w:szCs w:val="22"/>
          <w:lang w:val="x-none"/>
        </w:rPr>
        <w:t xml:space="preserve">Стороны гарантируют осуществление надлежащего разбирательства по </w:t>
      </w:r>
      <w:r w:rsidRPr="00B30643">
        <w:rPr>
          <w:sz w:val="22"/>
          <w:szCs w:val="22"/>
        </w:rPr>
        <w:t>выявленным</w:t>
      </w:r>
      <w:r w:rsidRPr="00B30643">
        <w:rPr>
          <w:sz w:val="22"/>
          <w:szCs w:val="22"/>
          <w:lang w:val="x-none"/>
        </w:rPr>
        <w:t xml:space="preserve"> фактам с соблюдением принципов конфиденциальности и применение</w:t>
      </w:r>
      <w:r w:rsidRPr="00B30643">
        <w:rPr>
          <w:sz w:val="22"/>
          <w:szCs w:val="22"/>
        </w:rPr>
        <w:t>м</w:t>
      </w:r>
      <w:r w:rsidRPr="00B30643">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A120FF" w:rsidRPr="00B30643" w:rsidRDefault="00A120FF" w:rsidP="00B30643">
      <w:pPr>
        <w:tabs>
          <w:tab w:val="left" w:pos="284"/>
        </w:tabs>
        <w:spacing w:after="120"/>
        <w:ind w:firstLine="567"/>
        <w:jc w:val="both"/>
        <w:rPr>
          <w:sz w:val="22"/>
          <w:szCs w:val="22"/>
        </w:rPr>
      </w:pPr>
    </w:p>
    <w:p w:rsidR="00A120FF" w:rsidRPr="00B30643" w:rsidRDefault="00A120FF" w:rsidP="00B30643">
      <w:pPr>
        <w:numPr>
          <w:ilvl w:val="0"/>
          <w:numId w:val="29"/>
        </w:numPr>
        <w:tabs>
          <w:tab w:val="left" w:pos="284"/>
        </w:tabs>
        <w:spacing w:after="120"/>
        <w:ind w:left="0" w:firstLine="567"/>
        <w:jc w:val="both"/>
        <w:rPr>
          <w:sz w:val="22"/>
          <w:szCs w:val="22"/>
        </w:rPr>
      </w:pPr>
      <w:r w:rsidRPr="00B30643">
        <w:rPr>
          <w:sz w:val="22"/>
          <w:szCs w:val="22"/>
          <w:lang w:val="x-none"/>
        </w:rPr>
        <w:lastRenderedPageBreak/>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120FF" w:rsidRPr="00B30643" w:rsidRDefault="00A120FF" w:rsidP="00B30643">
      <w:pPr>
        <w:numPr>
          <w:ilvl w:val="0"/>
          <w:numId w:val="29"/>
        </w:numPr>
        <w:tabs>
          <w:tab w:val="left" w:pos="284"/>
        </w:tabs>
        <w:spacing w:after="120"/>
        <w:ind w:left="0" w:firstLine="567"/>
        <w:jc w:val="both"/>
        <w:rPr>
          <w:sz w:val="22"/>
          <w:szCs w:val="22"/>
        </w:rPr>
      </w:pPr>
      <w:r w:rsidRPr="00B30643">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A120FF" w:rsidRPr="00B30643" w:rsidRDefault="00A120FF" w:rsidP="00A120FF">
      <w:pPr>
        <w:tabs>
          <w:tab w:val="left" w:pos="7817"/>
        </w:tabs>
        <w:ind w:left="360"/>
        <w:jc w:val="center"/>
        <w:rPr>
          <w:b/>
          <w:sz w:val="22"/>
          <w:szCs w:val="22"/>
        </w:rPr>
      </w:pPr>
      <w:r w:rsidRPr="00B30643">
        <w:rPr>
          <w:b/>
          <w:sz w:val="22"/>
          <w:szCs w:val="22"/>
        </w:rPr>
        <w:t>Подписи Сторон</w:t>
      </w:r>
    </w:p>
    <w:p w:rsidR="00A120FF" w:rsidRPr="00B30643" w:rsidRDefault="00A120FF" w:rsidP="00A120FF">
      <w:pPr>
        <w:tabs>
          <w:tab w:val="left" w:pos="7817"/>
        </w:tabs>
        <w:jc w:val="both"/>
        <w:rPr>
          <w:b/>
          <w:sz w:val="22"/>
          <w:szCs w:val="22"/>
        </w:rPr>
      </w:pPr>
    </w:p>
    <w:tbl>
      <w:tblPr>
        <w:tblW w:w="5016" w:type="pct"/>
        <w:tblInd w:w="108" w:type="dxa"/>
        <w:tblLook w:val="01E0" w:firstRow="1" w:lastRow="1" w:firstColumn="1" w:lastColumn="1" w:noHBand="0" w:noVBand="0"/>
      </w:tblPr>
      <w:tblGrid>
        <w:gridCol w:w="4923"/>
        <w:gridCol w:w="4887"/>
      </w:tblGrid>
      <w:tr w:rsidR="00A120FF" w:rsidRPr="00B30643" w:rsidTr="00B30643">
        <w:trPr>
          <w:trHeight w:val="1486"/>
        </w:trPr>
        <w:tc>
          <w:tcPr>
            <w:tcW w:w="2509" w:type="pct"/>
          </w:tcPr>
          <w:p w:rsidR="00A120FF" w:rsidRPr="00B30643" w:rsidRDefault="00A120FF" w:rsidP="00B30643">
            <w:pPr>
              <w:autoSpaceDE w:val="0"/>
              <w:autoSpaceDN w:val="0"/>
              <w:adjustRightInd w:val="0"/>
              <w:rPr>
                <w:rFonts w:eastAsia="Calibri"/>
                <w:b/>
                <w:bCs/>
                <w:sz w:val="22"/>
                <w:szCs w:val="22"/>
                <w:lang w:eastAsia="en-US"/>
              </w:rPr>
            </w:pPr>
            <w:r w:rsidRPr="00B30643">
              <w:rPr>
                <w:rFonts w:eastAsia="Calibri"/>
                <w:b/>
                <w:bCs/>
                <w:sz w:val="22"/>
                <w:szCs w:val="22"/>
                <w:lang w:eastAsia="en-US"/>
              </w:rPr>
              <w:t>Заказчик:</w:t>
            </w:r>
          </w:p>
          <w:p w:rsidR="00A120FF" w:rsidRPr="00B30643" w:rsidRDefault="00A120FF" w:rsidP="00B30643">
            <w:pPr>
              <w:autoSpaceDE w:val="0"/>
              <w:autoSpaceDN w:val="0"/>
              <w:adjustRightInd w:val="0"/>
              <w:rPr>
                <w:rFonts w:eastAsia="Calibri"/>
                <w:sz w:val="22"/>
                <w:szCs w:val="22"/>
                <w:lang w:eastAsia="en-US"/>
              </w:rPr>
            </w:pPr>
            <w:r w:rsidRPr="00B30643">
              <w:rPr>
                <w:rFonts w:eastAsia="Calibri"/>
                <w:sz w:val="22"/>
                <w:szCs w:val="22"/>
                <w:lang w:eastAsia="en-US"/>
              </w:rPr>
              <w:t>Генеральный директор АО «ИЭСК»</w:t>
            </w:r>
          </w:p>
          <w:p w:rsidR="00A120FF" w:rsidRPr="00B30643" w:rsidRDefault="00A120FF" w:rsidP="00B30643">
            <w:pPr>
              <w:autoSpaceDE w:val="0"/>
              <w:autoSpaceDN w:val="0"/>
              <w:adjustRightInd w:val="0"/>
              <w:rPr>
                <w:rFonts w:eastAsia="Calibri"/>
                <w:sz w:val="22"/>
                <w:szCs w:val="22"/>
                <w:lang w:eastAsia="en-US"/>
              </w:rPr>
            </w:pPr>
          </w:p>
          <w:p w:rsidR="00A120FF" w:rsidRPr="00B30643" w:rsidRDefault="00A120FF" w:rsidP="00B30643">
            <w:pPr>
              <w:autoSpaceDE w:val="0"/>
              <w:autoSpaceDN w:val="0"/>
              <w:adjustRightInd w:val="0"/>
              <w:rPr>
                <w:rFonts w:eastAsia="Calibri"/>
                <w:sz w:val="22"/>
                <w:szCs w:val="22"/>
                <w:lang w:eastAsia="en-US"/>
              </w:rPr>
            </w:pPr>
          </w:p>
          <w:p w:rsidR="00A120FF" w:rsidRPr="00B30643" w:rsidRDefault="00A120FF" w:rsidP="00B30643">
            <w:pPr>
              <w:autoSpaceDE w:val="0"/>
              <w:autoSpaceDN w:val="0"/>
              <w:adjustRightInd w:val="0"/>
              <w:rPr>
                <w:rFonts w:eastAsia="Calibri"/>
                <w:b/>
                <w:bCs/>
                <w:sz w:val="22"/>
                <w:szCs w:val="22"/>
                <w:lang w:eastAsia="en-US"/>
              </w:rPr>
            </w:pPr>
            <w:r w:rsidRPr="00B30643">
              <w:rPr>
                <w:rFonts w:eastAsia="Calibri"/>
                <w:sz w:val="22"/>
                <w:szCs w:val="22"/>
                <w:u w:val="single"/>
                <w:lang w:eastAsia="en-US"/>
              </w:rPr>
              <w:t>____________________</w:t>
            </w:r>
            <w:r w:rsidRPr="00B30643">
              <w:rPr>
                <w:rFonts w:eastAsia="Calibri"/>
                <w:sz w:val="22"/>
                <w:szCs w:val="22"/>
                <w:lang w:eastAsia="en-US"/>
              </w:rPr>
              <w:t>/</w:t>
            </w:r>
            <w:proofErr w:type="spellStart"/>
            <w:r w:rsidRPr="00B30643">
              <w:rPr>
                <w:rFonts w:eastAsia="Calibri"/>
                <w:b/>
                <w:sz w:val="22"/>
                <w:szCs w:val="22"/>
                <w:lang w:eastAsia="en-US"/>
              </w:rPr>
              <w:t>Конопелько</w:t>
            </w:r>
            <w:proofErr w:type="spellEnd"/>
            <w:r w:rsidRPr="00B30643">
              <w:rPr>
                <w:rFonts w:eastAsia="Calibri"/>
                <w:b/>
                <w:sz w:val="22"/>
                <w:szCs w:val="22"/>
                <w:lang w:eastAsia="en-US"/>
              </w:rPr>
              <w:t xml:space="preserve"> Д.В./</w:t>
            </w:r>
          </w:p>
          <w:p w:rsidR="00A120FF" w:rsidRPr="00B30643" w:rsidRDefault="00A120FF" w:rsidP="00B30643">
            <w:pPr>
              <w:autoSpaceDE w:val="0"/>
              <w:autoSpaceDN w:val="0"/>
              <w:adjustRightInd w:val="0"/>
              <w:rPr>
                <w:rFonts w:eastAsia="Calibri"/>
                <w:sz w:val="22"/>
                <w:szCs w:val="22"/>
                <w:lang w:eastAsia="en-US"/>
              </w:rPr>
            </w:pPr>
          </w:p>
          <w:p w:rsidR="00A120FF" w:rsidRPr="00B30643" w:rsidRDefault="00A120FF" w:rsidP="00B30643">
            <w:pPr>
              <w:autoSpaceDE w:val="0"/>
              <w:autoSpaceDN w:val="0"/>
              <w:adjustRightInd w:val="0"/>
              <w:rPr>
                <w:rFonts w:eastAsia="Calibri"/>
                <w:sz w:val="22"/>
                <w:szCs w:val="22"/>
                <w:lang w:eastAsia="en-US"/>
              </w:rPr>
            </w:pPr>
            <w:r w:rsidRPr="00B30643">
              <w:rPr>
                <w:rFonts w:eastAsia="Calibri"/>
                <w:sz w:val="22"/>
                <w:szCs w:val="22"/>
                <w:u w:val="single"/>
                <w:lang w:eastAsia="en-US"/>
              </w:rPr>
              <w:t>«___</w:t>
            </w:r>
            <w:proofErr w:type="gramStart"/>
            <w:r w:rsidRPr="00B30643">
              <w:rPr>
                <w:rFonts w:eastAsia="Calibri"/>
                <w:sz w:val="22"/>
                <w:szCs w:val="22"/>
                <w:u w:val="single"/>
                <w:lang w:eastAsia="en-US"/>
              </w:rPr>
              <w:t>_»_</w:t>
            </w:r>
            <w:proofErr w:type="gramEnd"/>
            <w:r w:rsidRPr="00B30643">
              <w:rPr>
                <w:rFonts w:eastAsia="Calibri"/>
                <w:sz w:val="22"/>
                <w:szCs w:val="22"/>
                <w:u w:val="single"/>
                <w:lang w:eastAsia="en-US"/>
              </w:rPr>
              <w:t>______________</w:t>
            </w:r>
            <w:r w:rsidRPr="00B30643">
              <w:rPr>
                <w:rFonts w:eastAsia="Calibri"/>
                <w:sz w:val="22"/>
                <w:szCs w:val="22"/>
                <w:lang w:eastAsia="en-US"/>
              </w:rPr>
              <w:t xml:space="preserve">2023 г. </w:t>
            </w:r>
          </w:p>
          <w:p w:rsidR="00A120FF" w:rsidRPr="00B30643" w:rsidRDefault="00A120FF" w:rsidP="00B30643">
            <w:pPr>
              <w:pStyle w:val="ConsNonformat"/>
              <w:jc w:val="both"/>
              <w:rPr>
                <w:rFonts w:ascii="Times New Roman" w:hAnsi="Times New Roman"/>
                <w:sz w:val="22"/>
                <w:szCs w:val="22"/>
              </w:rPr>
            </w:pPr>
            <w:r w:rsidRPr="00B30643">
              <w:rPr>
                <w:rFonts w:ascii="Times New Roman" w:hAnsi="Times New Roman"/>
                <w:sz w:val="22"/>
                <w:szCs w:val="22"/>
              </w:rPr>
              <w:t xml:space="preserve">  М.П.    </w:t>
            </w:r>
          </w:p>
        </w:tc>
        <w:tc>
          <w:tcPr>
            <w:tcW w:w="2491" w:type="pct"/>
          </w:tcPr>
          <w:p w:rsidR="00A120FF" w:rsidRPr="00B30643" w:rsidRDefault="00A120FF" w:rsidP="00B30643">
            <w:pPr>
              <w:pStyle w:val="ConsNonformat"/>
              <w:jc w:val="both"/>
              <w:rPr>
                <w:rFonts w:ascii="Times New Roman" w:hAnsi="Times New Roman"/>
                <w:b/>
                <w:bCs/>
                <w:sz w:val="22"/>
                <w:szCs w:val="22"/>
              </w:rPr>
            </w:pPr>
            <w:r w:rsidRPr="00B30643">
              <w:rPr>
                <w:rFonts w:ascii="Times New Roman" w:hAnsi="Times New Roman"/>
                <w:b/>
                <w:bCs/>
                <w:sz w:val="22"/>
                <w:szCs w:val="22"/>
              </w:rPr>
              <w:t>Подрядчик:</w:t>
            </w:r>
          </w:p>
          <w:p w:rsidR="00A120FF" w:rsidRPr="00B30643" w:rsidRDefault="00A120FF" w:rsidP="00B30643">
            <w:pPr>
              <w:rPr>
                <w:sz w:val="22"/>
                <w:szCs w:val="22"/>
              </w:rPr>
            </w:pPr>
            <w:r w:rsidRPr="00B30643">
              <w:rPr>
                <w:sz w:val="22"/>
                <w:szCs w:val="22"/>
              </w:rPr>
              <w:t xml:space="preserve"> </w:t>
            </w:r>
          </w:p>
          <w:p w:rsidR="00A120FF" w:rsidRPr="00B30643" w:rsidRDefault="00A120FF" w:rsidP="00B30643">
            <w:pPr>
              <w:rPr>
                <w:sz w:val="22"/>
                <w:szCs w:val="22"/>
              </w:rPr>
            </w:pPr>
          </w:p>
          <w:p w:rsidR="00A120FF" w:rsidRPr="00B30643" w:rsidRDefault="00A120FF" w:rsidP="00B30643">
            <w:pPr>
              <w:rPr>
                <w:sz w:val="22"/>
                <w:szCs w:val="22"/>
              </w:rPr>
            </w:pPr>
          </w:p>
          <w:p w:rsidR="00A120FF" w:rsidRPr="00B30643" w:rsidRDefault="00A120FF" w:rsidP="00B30643">
            <w:pPr>
              <w:rPr>
                <w:b/>
                <w:sz w:val="22"/>
                <w:szCs w:val="22"/>
              </w:rPr>
            </w:pPr>
            <w:r w:rsidRPr="00B30643">
              <w:rPr>
                <w:sz w:val="22"/>
                <w:szCs w:val="22"/>
                <w:u w:val="single"/>
              </w:rPr>
              <w:t>___________________/</w:t>
            </w:r>
            <w:r w:rsidRPr="00B30643">
              <w:rPr>
                <w:b/>
                <w:sz w:val="22"/>
                <w:szCs w:val="22"/>
              </w:rPr>
              <w:t>_____________</w:t>
            </w:r>
            <w:r w:rsidRPr="00B30643">
              <w:rPr>
                <w:b/>
                <w:bCs/>
                <w:sz w:val="22"/>
                <w:szCs w:val="22"/>
              </w:rPr>
              <w:t>/</w:t>
            </w:r>
          </w:p>
          <w:p w:rsidR="00A120FF" w:rsidRPr="00B30643" w:rsidRDefault="00A120FF" w:rsidP="00B30643">
            <w:pPr>
              <w:rPr>
                <w:sz w:val="22"/>
                <w:szCs w:val="22"/>
              </w:rPr>
            </w:pPr>
          </w:p>
          <w:p w:rsidR="00A120FF" w:rsidRPr="00B30643" w:rsidRDefault="00A120FF" w:rsidP="00B30643">
            <w:pPr>
              <w:pStyle w:val="ConsNonformat"/>
              <w:jc w:val="both"/>
              <w:rPr>
                <w:rFonts w:ascii="Times New Roman" w:hAnsi="Times New Roman"/>
                <w:sz w:val="22"/>
                <w:szCs w:val="22"/>
              </w:rPr>
            </w:pPr>
            <w:r w:rsidRPr="00B30643">
              <w:rPr>
                <w:rFonts w:ascii="Times New Roman" w:hAnsi="Times New Roman"/>
                <w:sz w:val="22"/>
                <w:szCs w:val="22"/>
              </w:rPr>
              <w:t>«____</w:t>
            </w:r>
            <w:proofErr w:type="gramStart"/>
            <w:r w:rsidRPr="00B30643">
              <w:rPr>
                <w:rFonts w:ascii="Times New Roman" w:hAnsi="Times New Roman"/>
                <w:sz w:val="22"/>
                <w:szCs w:val="22"/>
              </w:rPr>
              <w:t>_»_</w:t>
            </w:r>
            <w:proofErr w:type="gramEnd"/>
            <w:r w:rsidRPr="00B30643">
              <w:rPr>
                <w:rFonts w:ascii="Times New Roman" w:hAnsi="Times New Roman"/>
                <w:sz w:val="22"/>
                <w:szCs w:val="22"/>
              </w:rPr>
              <w:t xml:space="preserve">___________2023 г. </w:t>
            </w:r>
          </w:p>
          <w:p w:rsidR="00A120FF" w:rsidRPr="00B30643" w:rsidRDefault="00A120FF" w:rsidP="00B30643">
            <w:pPr>
              <w:pStyle w:val="ConsNonformat"/>
              <w:jc w:val="both"/>
              <w:rPr>
                <w:rFonts w:ascii="Times New Roman" w:hAnsi="Times New Roman"/>
                <w:sz w:val="22"/>
                <w:szCs w:val="22"/>
              </w:rPr>
            </w:pPr>
            <w:r w:rsidRPr="00B30643">
              <w:rPr>
                <w:rFonts w:ascii="Times New Roman" w:hAnsi="Times New Roman"/>
                <w:sz w:val="22"/>
                <w:szCs w:val="22"/>
              </w:rPr>
              <w:t xml:space="preserve">  М.П.</w:t>
            </w:r>
          </w:p>
        </w:tc>
      </w:tr>
    </w:tbl>
    <w:p w:rsidR="003C64BD" w:rsidRDefault="003C64BD" w:rsidP="00135CF6">
      <w:pPr>
        <w:tabs>
          <w:tab w:val="left" w:pos="7817"/>
        </w:tabs>
        <w:jc w:val="both"/>
        <w:rPr>
          <w:sz w:val="24"/>
        </w:rPr>
      </w:pPr>
    </w:p>
    <w:p w:rsidR="003C64BD" w:rsidRDefault="003C64BD" w:rsidP="00135CF6">
      <w:pPr>
        <w:tabs>
          <w:tab w:val="left" w:pos="7817"/>
        </w:tabs>
        <w:jc w:val="both"/>
        <w:rPr>
          <w:sz w:val="24"/>
        </w:rPr>
      </w:pPr>
    </w:p>
    <w:p w:rsidR="003C64BD" w:rsidRDefault="003C64BD" w:rsidP="00135CF6">
      <w:pPr>
        <w:tabs>
          <w:tab w:val="left" w:pos="7817"/>
        </w:tabs>
        <w:jc w:val="both"/>
        <w:rPr>
          <w:sz w:val="24"/>
        </w:rPr>
      </w:pPr>
    </w:p>
    <w:p w:rsidR="003C64BD" w:rsidRDefault="003C64BD" w:rsidP="00135CF6">
      <w:pPr>
        <w:tabs>
          <w:tab w:val="left" w:pos="7817"/>
        </w:tabs>
        <w:jc w:val="both"/>
        <w:rPr>
          <w:sz w:val="24"/>
        </w:rPr>
      </w:pPr>
    </w:p>
    <w:p w:rsidR="003C64BD" w:rsidRDefault="003C64BD" w:rsidP="00135CF6">
      <w:pPr>
        <w:tabs>
          <w:tab w:val="left" w:pos="7817"/>
        </w:tabs>
        <w:jc w:val="both"/>
        <w:rPr>
          <w:sz w:val="24"/>
        </w:rPr>
      </w:pPr>
    </w:p>
    <w:p w:rsidR="003C64BD" w:rsidRDefault="003C64BD" w:rsidP="00135CF6">
      <w:pPr>
        <w:tabs>
          <w:tab w:val="left" w:pos="7817"/>
        </w:tabs>
        <w:jc w:val="both"/>
        <w:rPr>
          <w:sz w:val="24"/>
        </w:rPr>
      </w:pPr>
    </w:p>
    <w:p w:rsidR="003C64BD" w:rsidRDefault="003C64BD" w:rsidP="00135CF6">
      <w:pPr>
        <w:tabs>
          <w:tab w:val="left" w:pos="7817"/>
        </w:tabs>
        <w:jc w:val="both"/>
        <w:rPr>
          <w:sz w:val="24"/>
        </w:rPr>
      </w:pPr>
    </w:p>
    <w:p w:rsidR="003C64BD" w:rsidRDefault="003C64BD"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3C64BD" w:rsidRPr="003107A8" w:rsidRDefault="003C64BD" w:rsidP="003C64BD">
      <w:pPr>
        <w:pStyle w:val="SCH"/>
        <w:numPr>
          <w:ilvl w:val="0"/>
          <w:numId w:val="0"/>
        </w:numPr>
        <w:spacing w:before="120" w:line="240" w:lineRule="auto"/>
        <w:ind w:firstLine="6804"/>
        <w:jc w:val="center"/>
        <w:outlineLvl w:val="0"/>
        <w:rPr>
          <w:i w:val="0"/>
          <w:sz w:val="22"/>
          <w:szCs w:val="22"/>
        </w:rPr>
      </w:pPr>
      <w:bookmarkStart w:id="302" w:name="RefSCH9"/>
      <w:bookmarkStart w:id="303" w:name="_Toc502142592"/>
      <w:bookmarkStart w:id="304" w:name="_Toc499813189"/>
      <w:bookmarkStart w:id="305" w:name="_Toc87263734"/>
      <w:bookmarkStart w:id="306" w:name="_Toc138663733"/>
      <w:bookmarkStart w:id="307" w:name="_Toc149049300"/>
      <w:r w:rsidRPr="003107A8">
        <w:rPr>
          <w:sz w:val="22"/>
          <w:szCs w:val="22"/>
        </w:rPr>
        <w:lastRenderedPageBreak/>
        <w:t xml:space="preserve">Приложение </w:t>
      </w:r>
      <w:bookmarkStart w:id="308" w:name="RefSCH9_No"/>
      <w:r w:rsidRPr="003107A8">
        <w:rPr>
          <w:sz w:val="22"/>
          <w:szCs w:val="22"/>
        </w:rPr>
        <w:t>№</w:t>
      </w:r>
      <w:r>
        <w:rPr>
          <w:sz w:val="22"/>
          <w:szCs w:val="22"/>
          <w:lang w:val="en-US"/>
        </w:rPr>
        <w:t> </w:t>
      </w:r>
      <w:bookmarkEnd w:id="302"/>
      <w:bookmarkEnd w:id="308"/>
      <w:r>
        <w:rPr>
          <w:sz w:val="22"/>
          <w:szCs w:val="22"/>
        </w:rPr>
        <w:t>17</w:t>
      </w:r>
      <w:r w:rsidRPr="003107A8">
        <w:rPr>
          <w:sz w:val="22"/>
          <w:szCs w:val="22"/>
        </w:rPr>
        <w:br/>
      </w:r>
      <w:bookmarkStart w:id="309" w:name="RefSCH9_1"/>
      <w:r w:rsidRPr="003107A8">
        <w:rPr>
          <w:i w:val="0"/>
          <w:sz w:val="22"/>
          <w:szCs w:val="22"/>
        </w:rPr>
        <w:t>Форма Банковской гарантии на возврат авансового платежа</w:t>
      </w:r>
      <w:bookmarkEnd w:id="303"/>
      <w:bookmarkEnd w:id="304"/>
      <w:bookmarkEnd w:id="305"/>
      <w:bookmarkEnd w:id="306"/>
      <w:bookmarkEnd w:id="307"/>
      <w:bookmarkEnd w:id="309"/>
    </w:p>
    <w:p w:rsidR="003C64BD" w:rsidRPr="00B30643" w:rsidRDefault="003C64BD" w:rsidP="00B30643">
      <w:pPr>
        <w:jc w:val="center"/>
        <w:rPr>
          <w:b/>
          <w:bCs/>
          <w:i/>
          <w:sz w:val="22"/>
          <w:szCs w:val="22"/>
        </w:rPr>
      </w:pPr>
      <w:r w:rsidRPr="00B30643">
        <w:rPr>
          <w:b/>
          <w:sz w:val="22"/>
          <w:szCs w:val="22"/>
        </w:rPr>
        <w:t>БАНКОВСКАЯ ГАРАНТИЯ № __</w:t>
      </w:r>
    </w:p>
    <w:p w:rsidR="003C64BD" w:rsidRPr="003107A8" w:rsidRDefault="003C64BD" w:rsidP="003C64BD">
      <w:pPr>
        <w:spacing w:before="120" w:after="120"/>
        <w:ind w:firstLine="426"/>
        <w:jc w:val="both"/>
        <w:rPr>
          <w:sz w:val="22"/>
          <w:szCs w:val="22"/>
        </w:rPr>
      </w:pPr>
    </w:p>
    <w:p w:rsidR="003C64BD" w:rsidRPr="00344C9B" w:rsidRDefault="003C64BD" w:rsidP="003C64BD">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rsidR="003C64BD" w:rsidRPr="003107A8" w:rsidRDefault="003C64BD" w:rsidP="003C64BD">
      <w:pPr>
        <w:spacing w:before="120" w:after="120"/>
        <w:ind w:firstLine="426"/>
        <w:jc w:val="both"/>
        <w:rPr>
          <w:sz w:val="22"/>
          <w:szCs w:val="22"/>
        </w:rPr>
      </w:pPr>
    </w:p>
    <w:p w:rsidR="003C64BD" w:rsidRPr="007D1196" w:rsidRDefault="003C64BD" w:rsidP="003C64BD">
      <w:pPr>
        <w:spacing w:before="120" w:after="120"/>
        <w:ind w:firstLine="567"/>
        <w:jc w:val="both"/>
        <w:rPr>
          <w:sz w:val="22"/>
          <w:szCs w:val="22"/>
        </w:rPr>
      </w:pPr>
      <w:r w:rsidRPr="003107A8">
        <w:rPr>
          <w:sz w:val="22"/>
          <w:szCs w:val="22"/>
        </w:rPr>
        <w:t xml:space="preserve">Настоящей гарантией (далее – </w:t>
      </w:r>
      <w:r w:rsidRPr="0015670A">
        <w:rPr>
          <w:b/>
          <w:sz w:val="22"/>
          <w:szCs w:val="22"/>
        </w:rPr>
        <w:t>«Гарантия»</w:t>
      </w:r>
      <w:r w:rsidRPr="003107A8">
        <w:rPr>
          <w:sz w:val="22"/>
          <w:szCs w:val="22"/>
        </w:rPr>
        <w:t>)</w:t>
      </w:r>
      <w:r w:rsidRPr="003107A8">
        <w:rPr>
          <w:b/>
          <w:sz w:val="22"/>
          <w:szCs w:val="22"/>
        </w:rPr>
        <w:t xml:space="preserve"> </w:t>
      </w:r>
      <w:r w:rsidRPr="007D1196">
        <w:rPr>
          <w:b/>
          <w:sz w:val="22"/>
          <w:szCs w:val="22"/>
        </w:rPr>
        <w:t>[</w:t>
      </w:r>
      <w:r w:rsidRPr="003107A8">
        <w:rPr>
          <w:b/>
          <w:i/>
          <w:sz w:val="22"/>
          <w:szCs w:val="22"/>
        </w:rPr>
        <w:t>наименование банка–гаранта</w:t>
      </w:r>
      <w:r w:rsidRPr="007D1196">
        <w:rPr>
          <w:b/>
          <w:sz w:val="22"/>
          <w:szCs w:val="22"/>
        </w:rPr>
        <w:t xml:space="preserve">], </w:t>
      </w:r>
      <w:r w:rsidRPr="007D1196">
        <w:rPr>
          <w:sz w:val="22"/>
          <w:szCs w:val="22"/>
        </w:rPr>
        <w:t>[</w:t>
      </w:r>
      <w:r w:rsidRPr="007D1196">
        <w:rPr>
          <w:i/>
          <w:sz w:val="22"/>
          <w:szCs w:val="22"/>
        </w:rPr>
        <w:t>юридический адрес, банковские реквизиты</w:t>
      </w:r>
      <w:r w:rsidRPr="007D1196">
        <w:rPr>
          <w:sz w:val="22"/>
          <w:szCs w:val="22"/>
        </w:rPr>
        <w:t>]</w:t>
      </w:r>
      <w:r w:rsidRPr="007D1196">
        <w:rPr>
          <w:i/>
          <w:sz w:val="22"/>
          <w:szCs w:val="22"/>
        </w:rPr>
        <w:t xml:space="preserve"> </w:t>
      </w:r>
      <w:r w:rsidRPr="007D1196">
        <w:rPr>
          <w:sz w:val="22"/>
          <w:szCs w:val="22"/>
        </w:rPr>
        <w:t>в лице [●], действующего(-ей) на основании [●]</w:t>
      </w:r>
      <w:r w:rsidRPr="007D1196">
        <w:rPr>
          <w:color w:val="000000"/>
          <w:sz w:val="22"/>
          <w:szCs w:val="22"/>
        </w:rPr>
        <w:t>,</w:t>
      </w:r>
      <w:r w:rsidRPr="007D1196">
        <w:rPr>
          <w:sz w:val="22"/>
          <w:szCs w:val="22"/>
        </w:rPr>
        <w:t xml:space="preserve"> в дальнейшем именуемое </w:t>
      </w:r>
      <w:r w:rsidRPr="007D1196">
        <w:rPr>
          <w:b/>
          <w:sz w:val="22"/>
          <w:szCs w:val="22"/>
        </w:rPr>
        <w:t>«Гарант</w:t>
      </w:r>
      <w:r w:rsidRPr="007D1196">
        <w:rPr>
          <w:sz w:val="22"/>
          <w:szCs w:val="22"/>
        </w:rPr>
        <w:t>», дает безусловное, безотзывное обязательство п</w:t>
      </w:r>
      <w:r w:rsidRPr="003107A8">
        <w:rPr>
          <w:sz w:val="22"/>
          <w:szCs w:val="22"/>
        </w:rPr>
        <w:t xml:space="preserve">о уплате денежных средств в сумме настоящей Гарантии пользу </w:t>
      </w:r>
      <w:r w:rsidRPr="007D1196">
        <w:rPr>
          <w:b/>
          <w:sz w:val="22"/>
          <w:szCs w:val="22"/>
        </w:rPr>
        <w:t>[</w:t>
      </w:r>
      <w:r w:rsidRPr="003107A8">
        <w:rPr>
          <w:b/>
          <w:i/>
          <w:sz w:val="22"/>
          <w:szCs w:val="22"/>
        </w:rPr>
        <w:t>наименование организации–бенефициара</w:t>
      </w:r>
      <w:r w:rsidRPr="007D1196">
        <w:rPr>
          <w:b/>
          <w:sz w:val="22"/>
          <w:szCs w:val="22"/>
        </w:rPr>
        <w:t>],</w:t>
      </w:r>
      <w:r w:rsidRPr="003107A8">
        <w:rPr>
          <w:b/>
          <w:i/>
          <w:sz w:val="22"/>
          <w:szCs w:val="22"/>
        </w:rPr>
        <w:t xml:space="preserve"> </w:t>
      </w:r>
      <w:r w:rsidRPr="003107A8">
        <w:rPr>
          <w:sz w:val="22"/>
          <w:szCs w:val="22"/>
        </w:rPr>
        <w:t xml:space="preserve">расположенного по адресу: </w:t>
      </w:r>
      <w:r w:rsidRPr="007D1196">
        <w:rPr>
          <w:sz w:val="22"/>
          <w:szCs w:val="22"/>
        </w:rPr>
        <w:t>[</w:t>
      </w:r>
      <w:r w:rsidRPr="007D1196">
        <w:rPr>
          <w:i/>
          <w:sz w:val="22"/>
          <w:szCs w:val="22"/>
        </w:rPr>
        <w:t>юридический адрес организации–бенефициара, реквизиты, в том числе, платежные</w:t>
      </w:r>
      <w:r w:rsidRPr="007D1196">
        <w:rPr>
          <w:sz w:val="22"/>
          <w:szCs w:val="22"/>
        </w:rPr>
        <w:t>],</w:t>
      </w:r>
      <w:r w:rsidRPr="007D1196">
        <w:rPr>
          <w:i/>
          <w:sz w:val="22"/>
          <w:szCs w:val="22"/>
        </w:rPr>
        <w:t xml:space="preserve"> </w:t>
      </w:r>
      <w:r w:rsidRPr="007D1196">
        <w:rPr>
          <w:sz w:val="22"/>
          <w:szCs w:val="22"/>
        </w:rPr>
        <w:t>в</w:t>
      </w:r>
      <w:r>
        <w:rPr>
          <w:sz w:val="22"/>
          <w:szCs w:val="22"/>
        </w:rPr>
        <w:t xml:space="preserve"> дальнейшем именуемого</w:t>
      </w:r>
      <w:r w:rsidRPr="003107A8">
        <w:rPr>
          <w:sz w:val="22"/>
          <w:szCs w:val="22"/>
        </w:rPr>
        <w:t xml:space="preserve"> </w:t>
      </w:r>
      <w:r w:rsidRPr="0015670A">
        <w:rPr>
          <w:b/>
          <w:sz w:val="22"/>
          <w:szCs w:val="22"/>
        </w:rPr>
        <w:t>«</w:t>
      </w:r>
      <w:r w:rsidRPr="0015670A">
        <w:rPr>
          <w:b/>
          <w:bCs/>
          <w:sz w:val="22"/>
          <w:szCs w:val="22"/>
        </w:rPr>
        <w:t>Бенефициар</w:t>
      </w:r>
      <w:r w:rsidRPr="0015670A">
        <w:rPr>
          <w:b/>
          <w:sz w:val="22"/>
          <w:szCs w:val="22"/>
        </w:rPr>
        <w:t>»</w:t>
      </w:r>
      <w:r w:rsidRPr="003107A8">
        <w:rPr>
          <w:sz w:val="22"/>
          <w:szCs w:val="22"/>
        </w:rPr>
        <w:t xml:space="preserve">, в случае неисполнения или ненадлежащего исполнения </w:t>
      </w:r>
      <w:r w:rsidRPr="007D1196">
        <w:rPr>
          <w:b/>
          <w:sz w:val="22"/>
          <w:szCs w:val="22"/>
        </w:rPr>
        <w:t>[</w:t>
      </w:r>
      <w:r w:rsidRPr="003107A8">
        <w:rPr>
          <w:b/>
          <w:i/>
          <w:sz w:val="22"/>
          <w:szCs w:val="22"/>
        </w:rPr>
        <w:t>наименование организации–принципала</w:t>
      </w:r>
      <w:r w:rsidRPr="007D1196">
        <w:rPr>
          <w:b/>
          <w:sz w:val="22"/>
          <w:szCs w:val="22"/>
        </w:rPr>
        <w:t>]</w:t>
      </w:r>
      <w:r w:rsidRPr="003107A8">
        <w:rPr>
          <w:i/>
          <w:sz w:val="22"/>
          <w:szCs w:val="22"/>
        </w:rPr>
        <w:t>,</w:t>
      </w:r>
      <w:r w:rsidRPr="003107A8">
        <w:rPr>
          <w:sz w:val="22"/>
          <w:szCs w:val="22"/>
        </w:rPr>
        <w:t xml:space="preserve"> расположенным по адресу</w:t>
      </w:r>
      <w:r w:rsidRPr="007D1196">
        <w:rPr>
          <w:sz w:val="22"/>
          <w:szCs w:val="22"/>
        </w:rPr>
        <w:t>: [</w:t>
      </w:r>
      <w:r w:rsidRPr="007D1196">
        <w:rPr>
          <w:i/>
          <w:sz w:val="22"/>
          <w:szCs w:val="22"/>
        </w:rPr>
        <w:t>юридический адрес организации–принципала, реквизиты, в том числе, платежные</w:t>
      </w:r>
      <w:r w:rsidRPr="007D1196">
        <w:rPr>
          <w:sz w:val="22"/>
          <w:szCs w:val="22"/>
        </w:rPr>
        <w:t>]</w:t>
      </w:r>
      <w:r w:rsidRPr="007D1196">
        <w:rPr>
          <w:i/>
          <w:sz w:val="22"/>
          <w:szCs w:val="22"/>
        </w:rPr>
        <w:t xml:space="preserve">, </w:t>
      </w:r>
      <w:r w:rsidRPr="007D1196">
        <w:rPr>
          <w:sz w:val="22"/>
          <w:szCs w:val="22"/>
        </w:rPr>
        <w:t>в лице [●], действующего</w:t>
      </w:r>
      <w:r w:rsidRPr="003107A8">
        <w:rPr>
          <w:sz w:val="22"/>
          <w:szCs w:val="22"/>
        </w:rPr>
        <w:t xml:space="preserve">(-ей) на основании [●], в дальнейшем именуемым </w:t>
      </w:r>
      <w:r w:rsidRPr="0015670A">
        <w:rPr>
          <w:b/>
          <w:sz w:val="22"/>
          <w:szCs w:val="22"/>
        </w:rPr>
        <w:t>«</w:t>
      </w:r>
      <w:r w:rsidRPr="0015670A">
        <w:rPr>
          <w:b/>
          <w:bCs/>
          <w:sz w:val="22"/>
          <w:szCs w:val="22"/>
        </w:rPr>
        <w:t>Принципал</w:t>
      </w:r>
      <w:r w:rsidRPr="0015670A">
        <w:rPr>
          <w:b/>
          <w:sz w:val="22"/>
          <w:szCs w:val="22"/>
        </w:rPr>
        <w:t>»</w:t>
      </w:r>
      <w:r w:rsidRPr="003107A8">
        <w:rPr>
          <w:sz w:val="22"/>
          <w:szCs w:val="22"/>
        </w:rPr>
        <w:t xml:space="preserve">, обязательств, в счёт исполнения которых, был направлен авансовый платёж в сумме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r>
        <w:rPr>
          <w:sz w:val="22"/>
          <w:szCs w:val="22"/>
        </w:rPr>
        <w:t xml:space="preserve"> </w:t>
      </w:r>
      <w:r w:rsidRPr="003107A8">
        <w:rPr>
          <w:sz w:val="22"/>
          <w:szCs w:val="22"/>
        </w:rPr>
        <w:t xml:space="preserve">по Договору </w:t>
      </w:r>
      <w:r w:rsidRPr="00344C9B">
        <w:rPr>
          <w:sz w:val="22"/>
          <w:szCs w:val="22"/>
        </w:rPr>
        <w:t>[</w:t>
      </w:r>
      <w:r>
        <w:rPr>
          <w:i/>
          <w:sz w:val="22"/>
          <w:szCs w:val="22"/>
        </w:rPr>
        <w:t>номер</w:t>
      </w:r>
      <w:r w:rsidRPr="00344C9B">
        <w:rPr>
          <w:sz w:val="22"/>
          <w:szCs w:val="22"/>
        </w:rPr>
        <w:t>]</w:t>
      </w:r>
      <w:r>
        <w:rPr>
          <w:sz w:val="22"/>
          <w:szCs w:val="22"/>
        </w:rPr>
        <w:t xml:space="preserve"> </w:t>
      </w:r>
      <w:r w:rsidRPr="003107A8">
        <w:rPr>
          <w:sz w:val="22"/>
          <w:szCs w:val="22"/>
        </w:rPr>
        <w:t xml:space="preserve">от </w:t>
      </w:r>
      <w:r w:rsidRPr="00344C9B">
        <w:rPr>
          <w:sz w:val="22"/>
          <w:szCs w:val="22"/>
        </w:rPr>
        <w:t>[</w:t>
      </w:r>
      <w:r>
        <w:rPr>
          <w:i/>
          <w:sz w:val="22"/>
          <w:szCs w:val="22"/>
        </w:rPr>
        <w:t>дата</w:t>
      </w:r>
      <w:r w:rsidRPr="00344C9B">
        <w:rPr>
          <w:sz w:val="22"/>
          <w:szCs w:val="22"/>
        </w:rPr>
        <w:t>]</w:t>
      </w:r>
      <w:r w:rsidRPr="003107A8">
        <w:rPr>
          <w:sz w:val="22"/>
          <w:szCs w:val="22"/>
        </w:rPr>
        <w:t xml:space="preserve"> (далее по тексту – </w:t>
      </w:r>
      <w:r w:rsidRPr="0015670A">
        <w:rPr>
          <w:b/>
          <w:sz w:val="22"/>
          <w:szCs w:val="22"/>
        </w:rPr>
        <w:t>«Договор»</w:t>
      </w:r>
      <w:r w:rsidRPr="003107A8">
        <w:rPr>
          <w:sz w:val="22"/>
          <w:szCs w:val="22"/>
        </w:rPr>
        <w:t xml:space="preserve">), заключенному между </w:t>
      </w:r>
      <w:r w:rsidRPr="007D1196">
        <w:rPr>
          <w:sz w:val="22"/>
          <w:szCs w:val="22"/>
        </w:rPr>
        <w:t>Принципалом и Бенефициаром:</w:t>
      </w:r>
    </w:p>
    <w:p w:rsidR="003C64BD" w:rsidRPr="003107A8" w:rsidRDefault="003C64BD" w:rsidP="003C64BD">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rsidR="003C64BD" w:rsidRPr="003107A8" w:rsidRDefault="003C64BD" w:rsidP="003C64BD">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Pr="003107A8">
        <w:rPr>
          <w:sz w:val="22"/>
          <w:szCs w:val="22"/>
        </w:rPr>
        <w:t>.</w:t>
      </w:r>
    </w:p>
    <w:p w:rsidR="003C64BD" w:rsidRPr="003107A8" w:rsidRDefault="003C64BD" w:rsidP="003C64BD">
      <w:pPr>
        <w:spacing w:before="120" w:after="120"/>
        <w:ind w:firstLine="567"/>
        <w:jc w:val="both"/>
        <w:rPr>
          <w:sz w:val="22"/>
          <w:szCs w:val="22"/>
        </w:rPr>
      </w:pPr>
      <w:r w:rsidRPr="007D1196">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w:t>
      </w:r>
      <w:r w:rsidRPr="003107A8">
        <w:rPr>
          <w:sz w:val="22"/>
          <w:szCs w:val="22"/>
        </w:rPr>
        <w:t xml:space="preserve"> требования (далее – </w:t>
      </w:r>
      <w:r w:rsidRPr="0015670A">
        <w:rPr>
          <w:b/>
          <w:sz w:val="22"/>
          <w:szCs w:val="22"/>
        </w:rPr>
        <w:t>«Требование»</w:t>
      </w:r>
      <w:r w:rsidRPr="003107A8">
        <w:rPr>
          <w:sz w:val="22"/>
          <w:szCs w:val="22"/>
        </w:rPr>
        <w:t xml:space="preserve">), содержащего указание на то, </w:t>
      </w:r>
      <w:r w:rsidRPr="007D1196">
        <w:rPr>
          <w:sz w:val="22"/>
          <w:szCs w:val="22"/>
        </w:rPr>
        <w:t>что Принципал</w:t>
      </w:r>
      <w:r w:rsidRPr="003107A8">
        <w:rPr>
          <w:b/>
          <w:sz w:val="22"/>
          <w:szCs w:val="22"/>
        </w:rPr>
        <w:t xml:space="preserve"> </w:t>
      </w:r>
      <w:r w:rsidRPr="003107A8">
        <w:rPr>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3107A8">
        <w:rPr>
          <w:b/>
          <w:sz w:val="22"/>
          <w:szCs w:val="22"/>
        </w:rPr>
        <w:t>[●]</w:t>
      </w:r>
      <w:r w:rsidRPr="003107A8">
        <w:rPr>
          <w:sz w:val="22"/>
          <w:szCs w:val="22"/>
        </w:rPr>
        <w:t>, и не возвратил авансовый платеж в пользу Бенефициара</w:t>
      </w:r>
      <w:r w:rsidRPr="007D1196">
        <w:rPr>
          <w:sz w:val="22"/>
          <w:szCs w:val="22"/>
        </w:rPr>
        <w:t>.</w:t>
      </w:r>
    </w:p>
    <w:p w:rsidR="003C64BD" w:rsidRPr="003107A8" w:rsidRDefault="003C64BD" w:rsidP="003C64BD">
      <w:pPr>
        <w:spacing w:before="120" w:after="120"/>
        <w:ind w:firstLine="567"/>
        <w:jc w:val="both"/>
        <w:rPr>
          <w:sz w:val="22"/>
          <w:szCs w:val="22"/>
        </w:rPr>
      </w:pPr>
      <w:r w:rsidRPr="003107A8">
        <w:rPr>
          <w:sz w:val="22"/>
          <w:szCs w:val="22"/>
        </w:rPr>
        <w:t>К Требованию Бенефициара должны быть приложены копии документов, подтверждающие полномочия лица, подписавшего Требование.</w:t>
      </w:r>
    </w:p>
    <w:p w:rsidR="003C64BD" w:rsidRPr="007D1196" w:rsidRDefault="003C64BD" w:rsidP="003C64BD">
      <w:pPr>
        <w:spacing w:before="120" w:after="120"/>
        <w:ind w:firstLine="567"/>
        <w:jc w:val="both"/>
        <w:rPr>
          <w:bCs/>
          <w:sz w:val="22"/>
          <w:szCs w:val="22"/>
        </w:rPr>
      </w:pPr>
      <w:r w:rsidRPr="007D1196">
        <w:rPr>
          <w:sz w:val="22"/>
          <w:szCs w:val="22"/>
        </w:rPr>
        <w:t xml:space="preserve">Требование </w:t>
      </w:r>
      <w:r w:rsidRPr="007D1196">
        <w:rPr>
          <w:bCs/>
          <w:sz w:val="22"/>
          <w:szCs w:val="22"/>
        </w:rPr>
        <w:t xml:space="preserve">Бенефициара </w:t>
      </w:r>
      <w:r w:rsidRPr="007D1196">
        <w:rPr>
          <w:sz w:val="22"/>
          <w:szCs w:val="22"/>
        </w:rPr>
        <w:t xml:space="preserve">об уплате суммы гарантии должно быть представлено </w:t>
      </w:r>
      <w:r w:rsidRPr="007D1196">
        <w:rPr>
          <w:bCs/>
          <w:sz w:val="22"/>
          <w:szCs w:val="22"/>
        </w:rPr>
        <w:t>Гаранту</w:t>
      </w:r>
      <w:r w:rsidRPr="007D1196">
        <w:rPr>
          <w:sz w:val="22"/>
          <w:szCs w:val="22"/>
        </w:rPr>
        <w:t xml:space="preserve"> по месту выдачи Гарантии в письменной форме и подписано руководителем </w:t>
      </w:r>
      <w:r w:rsidRPr="007D1196">
        <w:rPr>
          <w:bCs/>
          <w:sz w:val="22"/>
          <w:szCs w:val="22"/>
        </w:rPr>
        <w:t>Бенефициара</w:t>
      </w:r>
      <w:r w:rsidRPr="007D1196">
        <w:rPr>
          <w:sz w:val="22"/>
          <w:szCs w:val="22"/>
        </w:rPr>
        <w:t xml:space="preserve"> либо уполномоченным им по доверенности лицом и главным бухгалтером </w:t>
      </w:r>
      <w:r w:rsidRPr="007D1196">
        <w:rPr>
          <w:bCs/>
          <w:sz w:val="22"/>
          <w:szCs w:val="22"/>
        </w:rPr>
        <w:t>Бенефициара,</w:t>
      </w:r>
      <w:r w:rsidRPr="007D1196">
        <w:rPr>
          <w:sz w:val="22"/>
          <w:szCs w:val="22"/>
        </w:rPr>
        <w:t xml:space="preserve"> а также заверено печатью </w:t>
      </w:r>
      <w:r w:rsidRPr="007D1196">
        <w:rPr>
          <w:bCs/>
          <w:sz w:val="22"/>
          <w:szCs w:val="22"/>
        </w:rPr>
        <w:t>Бенефициара.</w:t>
      </w:r>
      <w:r w:rsidRPr="007D1196">
        <w:rPr>
          <w:sz w:val="22"/>
          <w:szCs w:val="22"/>
        </w:rPr>
        <w:t xml:space="preserve"> В Требовании </w:t>
      </w:r>
      <w:r w:rsidRPr="007D1196">
        <w:rPr>
          <w:bCs/>
          <w:sz w:val="22"/>
          <w:szCs w:val="22"/>
        </w:rPr>
        <w:t>Бенефициар</w:t>
      </w:r>
      <w:r w:rsidRPr="007D1196">
        <w:rPr>
          <w:sz w:val="22"/>
          <w:szCs w:val="22"/>
        </w:rPr>
        <w:t xml:space="preserve"> должен указать реквизиты банковского счета, на который Гарант должен перечислить истребованную </w:t>
      </w:r>
      <w:r w:rsidRPr="007D1196">
        <w:rPr>
          <w:bCs/>
          <w:sz w:val="22"/>
          <w:szCs w:val="22"/>
        </w:rPr>
        <w:t>Бенефициаром</w:t>
      </w:r>
      <w:r w:rsidRPr="007D1196">
        <w:rPr>
          <w:sz w:val="22"/>
          <w:szCs w:val="22"/>
        </w:rPr>
        <w:t xml:space="preserve"> сумму.</w:t>
      </w:r>
    </w:p>
    <w:p w:rsidR="003C64BD" w:rsidRPr="007D1196" w:rsidRDefault="003C64BD" w:rsidP="003C64BD">
      <w:pPr>
        <w:spacing w:before="120" w:after="120"/>
        <w:ind w:firstLine="567"/>
        <w:jc w:val="both"/>
        <w:rPr>
          <w:sz w:val="22"/>
          <w:szCs w:val="22"/>
        </w:rPr>
      </w:pPr>
      <w:r w:rsidRPr="007D1196">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rsidR="003C64BD" w:rsidRPr="007D1196" w:rsidRDefault="003C64BD" w:rsidP="003C64BD">
      <w:pPr>
        <w:spacing w:before="120" w:after="120"/>
        <w:ind w:firstLine="567"/>
        <w:jc w:val="both"/>
        <w:rPr>
          <w:sz w:val="22"/>
          <w:szCs w:val="22"/>
        </w:rPr>
      </w:pPr>
      <w:r w:rsidRPr="007D1196">
        <w:rPr>
          <w:bCs/>
          <w:sz w:val="22"/>
          <w:szCs w:val="22"/>
        </w:rPr>
        <w:t xml:space="preserve">Требование Бенефициара должно быть предъявлено Гаранту </w:t>
      </w:r>
      <w:proofErr w:type="gramStart"/>
      <w:r w:rsidRPr="007D1196">
        <w:rPr>
          <w:bCs/>
          <w:sz w:val="22"/>
          <w:szCs w:val="22"/>
        </w:rPr>
        <w:t>до истечения</w:t>
      </w:r>
      <w:proofErr w:type="gramEnd"/>
      <w:r w:rsidRPr="007D1196">
        <w:rPr>
          <w:bCs/>
          <w:sz w:val="22"/>
          <w:szCs w:val="22"/>
        </w:rPr>
        <w:t xml:space="preserve"> указанного в настоящей Гарантии срока. </w:t>
      </w:r>
      <w:r w:rsidRPr="007D1196">
        <w:rPr>
          <w:sz w:val="22"/>
          <w:szCs w:val="22"/>
        </w:rPr>
        <w:t xml:space="preserve">По истечении срока действия Гарантии, требования </w:t>
      </w:r>
      <w:r w:rsidRPr="007D1196">
        <w:rPr>
          <w:bCs/>
          <w:sz w:val="22"/>
          <w:szCs w:val="22"/>
        </w:rPr>
        <w:t>Бенефициара</w:t>
      </w:r>
      <w:r w:rsidRPr="007D1196">
        <w:rPr>
          <w:sz w:val="22"/>
          <w:szCs w:val="22"/>
        </w:rPr>
        <w:t xml:space="preserve"> </w:t>
      </w:r>
      <w:proofErr w:type="gramStart"/>
      <w:r w:rsidRPr="007D1196">
        <w:rPr>
          <w:sz w:val="22"/>
          <w:szCs w:val="22"/>
        </w:rPr>
        <w:t>не принимаются</w:t>
      </w:r>
      <w:proofErr w:type="gramEnd"/>
      <w:r w:rsidRPr="007D1196">
        <w:rPr>
          <w:sz w:val="22"/>
          <w:szCs w:val="22"/>
        </w:rPr>
        <w:t xml:space="preserve"> и </w:t>
      </w:r>
      <w:r w:rsidRPr="007D1196">
        <w:rPr>
          <w:bCs/>
          <w:sz w:val="22"/>
          <w:szCs w:val="22"/>
        </w:rPr>
        <w:t xml:space="preserve">Бенефициар </w:t>
      </w:r>
      <w:r w:rsidRPr="007D1196">
        <w:rPr>
          <w:sz w:val="22"/>
          <w:szCs w:val="22"/>
        </w:rPr>
        <w:t xml:space="preserve">должен вернуть подлинный текст настоящей Гарантии по запросу </w:t>
      </w:r>
      <w:r w:rsidRPr="007D1196">
        <w:rPr>
          <w:bCs/>
          <w:sz w:val="22"/>
          <w:szCs w:val="22"/>
        </w:rPr>
        <w:t>Гаранта.</w:t>
      </w:r>
    </w:p>
    <w:p w:rsidR="003C64BD" w:rsidRPr="007D1196" w:rsidRDefault="003C64BD" w:rsidP="003C64BD">
      <w:pPr>
        <w:spacing w:before="120" w:after="120"/>
        <w:ind w:firstLine="567"/>
        <w:jc w:val="both"/>
        <w:rPr>
          <w:bCs/>
          <w:sz w:val="22"/>
          <w:szCs w:val="22"/>
        </w:rPr>
      </w:pPr>
      <w:r w:rsidRPr="007D1196">
        <w:rPr>
          <w:bCs/>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Гарантии.</w:t>
      </w:r>
    </w:p>
    <w:p w:rsidR="003C64BD" w:rsidRPr="007D1196" w:rsidRDefault="003C64BD" w:rsidP="003C64BD">
      <w:pPr>
        <w:spacing w:before="120" w:after="120"/>
        <w:ind w:firstLine="567"/>
        <w:jc w:val="both"/>
        <w:rPr>
          <w:bCs/>
          <w:sz w:val="22"/>
          <w:szCs w:val="22"/>
        </w:rPr>
      </w:pPr>
      <w:r w:rsidRPr="007D1196">
        <w:rPr>
          <w:bCs/>
          <w:sz w:val="22"/>
          <w:szCs w:val="22"/>
        </w:rPr>
        <w:t>Принадлежащее Бенефициару по данной Гарантии право требования к Гаранту не может быть передано третьему лицу.</w:t>
      </w:r>
    </w:p>
    <w:p w:rsidR="003C64BD" w:rsidRPr="003107A8" w:rsidRDefault="003C64BD" w:rsidP="003C64BD">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rsidR="003C64BD" w:rsidRPr="003107A8" w:rsidRDefault="003C64BD" w:rsidP="003C64BD">
      <w:pPr>
        <w:spacing w:before="120" w:after="120"/>
        <w:ind w:firstLine="567"/>
        <w:jc w:val="both"/>
        <w:rPr>
          <w:bCs/>
          <w:sz w:val="22"/>
          <w:szCs w:val="22"/>
        </w:rPr>
      </w:pPr>
      <w:r w:rsidRPr="003107A8">
        <w:rPr>
          <w:bCs/>
          <w:sz w:val="22"/>
          <w:szCs w:val="22"/>
        </w:rPr>
        <w:t xml:space="preserve">Неурегулированные споры и разногласия, возникающие при исполнении настоящей Гарантии, разрешаются в Арбитражном суде </w:t>
      </w:r>
      <w:r w:rsidRPr="00344C9B">
        <w:rPr>
          <w:bCs/>
          <w:sz w:val="22"/>
          <w:szCs w:val="22"/>
        </w:rPr>
        <w:t>(</w:t>
      </w:r>
      <w:r w:rsidRPr="003107A8">
        <w:rPr>
          <w:bCs/>
          <w:sz w:val="22"/>
          <w:szCs w:val="22"/>
        </w:rPr>
        <w:t>в зависимости от местонахождения [</w:t>
      </w:r>
      <w:r>
        <w:rPr>
          <w:bCs/>
          <w:sz w:val="22"/>
          <w:szCs w:val="22"/>
        </w:rPr>
        <w:t>З</w:t>
      </w:r>
      <w:r w:rsidRPr="003107A8">
        <w:rPr>
          <w:bCs/>
          <w:sz w:val="22"/>
          <w:szCs w:val="22"/>
        </w:rPr>
        <w:t>а</w:t>
      </w:r>
      <w:r>
        <w:rPr>
          <w:bCs/>
          <w:sz w:val="22"/>
          <w:szCs w:val="22"/>
        </w:rPr>
        <w:t>казчика</w:t>
      </w:r>
      <w:r w:rsidRPr="003107A8">
        <w:rPr>
          <w:bCs/>
          <w:sz w:val="22"/>
          <w:szCs w:val="22"/>
        </w:rPr>
        <w:t>]</w:t>
      </w:r>
      <w:r w:rsidRPr="00344C9B">
        <w:rPr>
          <w:bCs/>
          <w:sz w:val="22"/>
          <w:szCs w:val="22"/>
        </w:rPr>
        <w:t>)</w:t>
      </w:r>
      <w:r w:rsidRPr="003107A8">
        <w:rPr>
          <w:bCs/>
          <w:sz w:val="22"/>
          <w:szCs w:val="22"/>
        </w:rPr>
        <w:t>.</w:t>
      </w:r>
    </w:p>
    <w:p w:rsidR="003C64BD" w:rsidRPr="003107A8" w:rsidRDefault="003C64BD" w:rsidP="003C64BD">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rsidR="003C64BD" w:rsidRPr="003107A8" w:rsidRDefault="003C64BD" w:rsidP="003C64BD">
      <w:pPr>
        <w:spacing w:before="120" w:after="120"/>
        <w:ind w:firstLine="567"/>
        <w:jc w:val="both"/>
        <w:rPr>
          <w:sz w:val="22"/>
          <w:szCs w:val="22"/>
        </w:rPr>
      </w:pPr>
    </w:p>
    <w:p w:rsidR="003C64BD" w:rsidRPr="003107A8" w:rsidRDefault="003C64BD" w:rsidP="003C64BD">
      <w:pPr>
        <w:spacing w:before="120" w:after="120"/>
        <w:ind w:firstLine="567"/>
        <w:jc w:val="both"/>
        <w:rPr>
          <w:sz w:val="22"/>
          <w:szCs w:val="22"/>
        </w:rPr>
      </w:pPr>
      <w:r w:rsidRPr="003107A8">
        <w:rPr>
          <w:sz w:val="22"/>
          <w:szCs w:val="22"/>
        </w:rPr>
        <w:lastRenderedPageBreak/>
        <w:t xml:space="preserve">Место выдачи банковской гарантии: </w:t>
      </w:r>
      <w:r w:rsidRPr="003107A8">
        <w:rPr>
          <w:b/>
          <w:sz w:val="22"/>
          <w:szCs w:val="22"/>
        </w:rPr>
        <w:t>[●]</w:t>
      </w:r>
      <w:r w:rsidRPr="003107A8">
        <w:rPr>
          <w:sz w:val="22"/>
          <w:szCs w:val="22"/>
        </w:rPr>
        <w:t>.</w:t>
      </w:r>
    </w:p>
    <w:p w:rsidR="003C64BD" w:rsidRPr="003107A8" w:rsidRDefault="003C64BD" w:rsidP="003C64BD">
      <w:pPr>
        <w:spacing w:before="120" w:after="120"/>
        <w:ind w:firstLine="567"/>
        <w:jc w:val="both"/>
        <w:rPr>
          <w:sz w:val="22"/>
          <w:szCs w:val="22"/>
        </w:rPr>
      </w:pPr>
    </w:p>
    <w:p w:rsidR="003C64BD" w:rsidRPr="003107A8" w:rsidRDefault="003C64BD" w:rsidP="00B30643">
      <w:pPr>
        <w:spacing w:before="120" w:after="120"/>
        <w:ind w:firstLine="567"/>
        <w:jc w:val="both"/>
        <w:rPr>
          <w:b/>
          <w:i/>
        </w:rPr>
      </w:pPr>
      <w:r w:rsidRPr="00B30643">
        <w:rPr>
          <w:sz w:val="22"/>
          <w:szCs w:val="22"/>
        </w:rPr>
        <w:t xml:space="preserve">Управляющий </w:t>
      </w:r>
      <w:r w:rsidRPr="00B30643">
        <w:rPr>
          <w:sz w:val="22"/>
          <w:szCs w:val="22"/>
        </w:rPr>
        <w:tab/>
      </w:r>
      <w:r w:rsidRPr="00B30643">
        <w:rPr>
          <w:sz w:val="22"/>
          <w:szCs w:val="22"/>
        </w:rPr>
        <w:tab/>
      </w:r>
      <w:r w:rsidRPr="00B30643">
        <w:rPr>
          <w:sz w:val="22"/>
          <w:szCs w:val="22"/>
        </w:rPr>
        <w:tab/>
        <w:t>_____________________ (____________________)</w:t>
      </w:r>
    </w:p>
    <w:p w:rsidR="003C64BD" w:rsidRPr="003107A8" w:rsidRDefault="003C64BD" w:rsidP="003C64BD">
      <w:pPr>
        <w:spacing w:before="120" w:after="120"/>
        <w:ind w:firstLine="567"/>
        <w:jc w:val="both"/>
        <w:rPr>
          <w:sz w:val="22"/>
          <w:szCs w:val="22"/>
        </w:rPr>
      </w:pPr>
    </w:p>
    <w:p w:rsidR="003C64BD" w:rsidRPr="003107A8" w:rsidRDefault="003C64BD" w:rsidP="003C64BD">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r>
      <w:r w:rsidRPr="003107A8">
        <w:rPr>
          <w:b/>
          <w:i/>
          <w:sz w:val="22"/>
          <w:szCs w:val="22"/>
        </w:rPr>
        <w:t xml:space="preserve">_____________________ </w:t>
      </w:r>
      <w:r w:rsidRPr="003107A8">
        <w:rPr>
          <w:sz w:val="22"/>
          <w:szCs w:val="22"/>
        </w:rPr>
        <w:t>(</w:t>
      </w:r>
      <w:r w:rsidRPr="003107A8">
        <w:rPr>
          <w:b/>
          <w:i/>
          <w:sz w:val="22"/>
          <w:szCs w:val="22"/>
        </w:rPr>
        <w:t>_</w:t>
      </w:r>
      <w:r w:rsidRPr="003107A8">
        <w:rPr>
          <w:b/>
          <w:i/>
          <w:sz w:val="22"/>
          <w:szCs w:val="22"/>
          <w:lang w:val="en-US"/>
        </w:rPr>
        <w:t>___</w:t>
      </w:r>
      <w:r w:rsidRPr="003107A8">
        <w:rPr>
          <w:b/>
          <w:i/>
          <w:sz w:val="22"/>
          <w:szCs w:val="22"/>
        </w:rPr>
        <w:t>________________</w:t>
      </w:r>
      <w:r w:rsidRPr="003107A8">
        <w:rPr>
          <w:sz w:val="22"/>
          <w:szCs w:val="22"/>
        </w:rPr>
        <w:t>)</w:t>
      </w:r>
    </w:p>
    <w:p w:rsidR="003C64BD" w:rsidRPr="003107A8" w:rsidRDefault="003C64BD" w:rsidP="003C64BD">
      <w:pPr>
        <w:spacing w:before="120" w:after="120"/>
        <w:ind w:firstLine="567"/>
        <w:jc w:val="both"/>
        <w:rPr>
          <w:sz w:val="22"/>
          <w:szCs w:val="22"/>
          <w:lang w:val="en-US"/>
        </w:rPr>
      </w:pPr>
      <w:proofErr w:type="spellStart"/>
      <w:r w:rsidRPr="003107A8">
        <w:rPr>
          <w:sz w:val="22"/>
          <w:szCs w:val="22"/>
        </w:rPr>
        <w:t>м.п</w:t>
      </w:r>
      <w:proofErr w:type="spellEnd"/>
      <w:r w:rsidRPr="003107A8">
        <w:rPr>
          <w:sz w:val="22"/>
          <w:szCs w:val="22"/>
        </w:rPr>
        <w:t>.</w:t>
      </w:r>
    </w:p>
    <w:p w:rsidR="003C64BD" w:rsidRPr="003107A8" w:rsidRDefault="003C64BD" w:rsidP="003C64BD">
      <w:pPr>
        <w:spacing w:before="120" w:after="120"/>
        <w:ind w:firstLine="567"/>
        <w:jc w:val="both"/>
        <w:rPr>
          <w:sz w:val="22"/>
          <w:szCs w:val="22"/>
          <w:lang w:val="en-US"/>
        </w:rPr>
      </w:pPr>
    </w:p>
    <w:p w:rsidR="003C64BD" w:rsidRPr="003107A8" w:rsidRDefault="003C64BD" w:rsidP="003C64BD">
      <w:pPr>
        <w:spacing w:before="120" w:after="120"/>
        <w:ind w:firstLine="567"/>
        <w:jc w:val="both"/>
        <w:rPr>
          <w:sz w:val="22"/>
          <w:szCs w:val="22"/>
          <w:lang w:val="en-US"/>
        </w:rPr>
      </w:pPr>
    </w:p>
    <w:p w:rsidR="003C64BD" w:rsidRPr="003107A8" w:rsidRDefault="003C64BD" w:rsidP="003C64BD">
      <w:pPr>
        <w:spacing w:before="120" w:after="120"/>
        <w:ind w:firstLine="426"/>
        <w:jc w:val="both"/>
        <w:rPr>
          <w:sz w:val="22"/>
          <w:szCs w:val="22"/>
          <w:lang w:val="en-US"/>
        </w:rPr>
      </w:pPr>
    </w:p>
    <w:tbl>
      <w:tblPr>
        <w:tblW w:w="5016" w:type="pct"/>
        <w:tblInd w:w="108" w:type="dxa"/>
        <w:tblLook w:val="01E0" w:firstRow="1" w:lastRow="1" w:firstColumn="1" w:lastColumn="1" w:noHBand="0" w:noVBand="0"/>
      </w:tblPr>
      <w:tblGrid>
        <w:gridCol w:w="4923"/>
        <w:gridCol w:w="4887"/>
      </w:tblGrid>
      <w:tr w:rsidR="00A120FF" w:rsidRPr="00602FA1" w:rsidTr="00B30643">
        <w:trPr>
          <w:trHeight w:val="1486"/>
        </w:trPr>
        <w:tc>
          <w:tcPr>
            <w:tcW w:w="2509" w:type="pct"/>
          </w:tcPr>
          <w:p w:rsidR="00A120FF" w:rsidRPr="001462AA" w:rsidRDefault="00A120FF" w:rsidP="00B30643">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A120FF" w:rsidRPr="001462AA" w:rsidRDefault="00A120FF" w:rsidP="00B30643">
            <w:pPr>
              <w:autoSpaceDE w:val="0"/>
              <w:autoSpaceDN w:val="0"/>
              <w:adjustRightInd w:val="0"/>
              <w:rPr>
                <w:rFonts w:eastAsia="Calibri"/>
                <w:sz w:val="22"/>
                <w:szCs w:val="22"/>
                <w:lang w:eastAsia="en-US"/>
              </w:rPr>
            </w:pPr>
            <w:r>
              <w:rPr>
                <w:rFonts w:eastAsia="Calibri"/>
                <w:sz w:val="22"/>
                <w:szCs w:val="22"/>
                <w:lang w:eastAsia="en-US"/>
              </w:rPr>
              <w:t>Генеральный директор АО «ИЭСК»</w:t>
            </w:r>
          </w:p>
          <w:p w:rsidR="00A120FF" w:rsidRDefault="00A120FF" w:rsidP="00B30643">
            <w:pPr>
              <w:autoSpaceDE w:val="0"/>
              <w:autoSpaceDN w:val="0"/>
              <w:adjustRightInd w:val="0"/>
              <w:rPr>
                <w:rFonts w:eastAsia="Calibri"/>
                <w:sz w:val="22"/>
                <w:szCs w:val="22"/>
                <w:lang w:eastAsia="en-US"/>
              </w:rPr>
            </w:pPr>
          </w:p>
          <w:p w:rsidR="00A120FF" w:rsidRPr="001462AA" w:rsidRDefault="00A120FF" w:rsidP="00B30643">
            <w:pPr>
              <w:autoSpaceDE w:val="0"/>
              <w:autoSpaceDN w:val="0"/>
              <w:adjustRightInd w:val="0"/>
              <w:rPr>
                <w:rFonts w:eastAsia="Calibri"/>
                <w:sz w:val="22"/>
                <w:szCs w:val="22"/>
                <w:lang w:eastAsia="en-US"/>
              </w:rPr>
            </w:pPr>
          </w:p>
          <w:p w:rsidR="00A120FF" w:rsidRPr="001462AA" w:rsidRDefault="00A120FF" w:rsidP="00B30643">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A120FF" w:rsidRPr="001462AA" w:rsidRDefault="00A120FF" w:rsidP="00B30643">
            <w:pPr>
              <w:autoSpaceDE w:val="0"/>
              <w:autoSpaceDN w:val="0"/>
              <w:adjustRightInd w:val="0"/>
              <w:rPr>
                <w:rFonts w:eastAsia="Calibri"/>
                <w:sz w:val="22"/>
                <w:szCs w:val="22"/>
                <w:lang w:eastAsia="en-US"/>
              </w:rPr>
            </w:pPr>
          </w:p>
          <w:p w:rsidR="00A120FF" w:rsidRPr="001462AA" w:rsidRDefault="00A120FF" w:rsidP="00B30643">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A120FF" w:rsidRPr="00B06341" w:rsidRDefault="00A120FF" w:rsidP="00B30643">
            <w:pPr>
              <w:pStyle w:val="ConsNonformat"/>
              <w:jc w:val="both"/>
              <w:rPr>
                <w:rFonts w:ascii="Times New Roman" w:hAnsi="Times New Roman"/>
                <w:sz w:val="16"/>
                <w:szCs w:val="16"/>
              </w:rPr>
            </w:pPr>
            <w:r w:rsidRPr="001462AA">
              <w:rPr>
                <w:sz w:val="22"/>
                <w:szCs w:val="22"/>
              </w:rPr>
              <w:t xml:space="preserve">  М.П.    </w:t>
            </w:r>
          </w:p>
        </w:tc>
        <w:tc>
          <w:tcPr>
            <w:tcW w:w="2491" w:type="pct"/>
          </w:tcPr>
          <w:p w:rsidR="00A120FF" w:rsidRPr="0040438C" w:rsidRDefault="00A120FF" w:rsidP="00B30643">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A120FF" w:rsidRDefault="00A120FF" w:rsidP="00B30643">
            <w:pPr>
              <w:rPr>
                <w:sz w:val="22"/>
                <w:szCs w:val="22"/>
              </w:rPr>
            </w:pPr>
            <w:r>
              <w:rPr>
                <w:sz w:val="22"/>
                <w:szCs w:val="22"/>
              </w:rPr>
              <w:t xml:space="preserve"> </w:t>
            </w:r>
          </w:p>
          <w:p w:rsidR="00A120FF" w:rsidRDefault="00A120FF" w:rsidP="00B30643">
            <w:pPr>
              <w:rPr>
                <w:sz w:val="22"/>
                <w:szCs w:val="22"/>
              </w:rPr>
            </w:pPr>
          </w:p>
          <w:p w:rsidR="00A120FF" w:rsidRPr="002D612C" w:rsidRDefault="00A120FF" w:rsidP="00B30643">
            <w:pPr>
              <w:rPr>
                <w:sz w:val="22"/>
                <w:szCs w:val="22"/>
              </w:rPr>
            </w:pPr>
          </w:p>
          <w:p w:rsidR="00A120FF" w:rsidRPr="00D74484" w:rsidRDefault="00A120FF" w:rsidP="00B30643">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A120FF" w:rsidRPr="0040438C" w:rsidRDefault="00A120FF" w:rsidP="00B30643">
            <w:pPr>
              <w:rPr>
                <w:sz w:val="22"/>
                <w:szCs w:val="22"/>
              </w:rPr>
            </w:pPr>
          </w:p>
          <w:p w:rsidR="00A120FF" w:rsidRPr="0040438C" w:rsidRDefault="00A120FF" w:rsidP="00B30643">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A120FF" w:rsidRPr="00B06341" w:rsidRDefault="00A120FF" w:rsidP="00B30643">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3C64BD" w:rsidRPr="00406DC0" w:rsidRDefault="003C64BD" w:rsidP="00135CF6">
      <w:pPr>
        <w:tabs>
          <w:tab w:val="left" w:pos="7817"/>
        </w:tabs>
        <w:jc w:val="both"/>
        <w:rPr>
          <w:sz w:val="24"/>
        </w:rPr>
      </w:pPr>
    </w:p>
    <w:sectPr w:rsidR="003C64BD" w:rsidRPr="00406DC0" w:rsidSect="00135CF6">
      <w:pgSz w:w="11906" w:h="16838" w:code="9"/>
      <w:pgMar w:top="993" w:right="851"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455" w:rsidRDefault="00E72455">
      <w:r>
        <w:separator/>
      </w:r>
    </w:p>
  </w:endnote>
  <w:endnote w:type="continuationSeparator" w:id="0">
    <w:p w:rsidR="00E72455" w:rsidRDefault="00E72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643" w:rsidRPr="003F011C" w:rsidRDefault="00B30643" w:rsidP="00130D02">
    <w:pPr>
      <w:jc w:val="right"/>
    </w:pPr>
    <w:r>
      <w:rPr>
        <w:lang w:val="en-US"/>
      </w:rPr>
      <w:tab/>
    </w:r>
    <w:r w:rsidRPr="003F011C">
      <w:fldChar w:fldCharType="begin"/>
    </w:r>
    <w:r w:rsidRPr="003F011C">
      <w:instrText xml:space="preserve"> PAGE   \* MERGEFORMAT </w:instrText>
    </w:r>
    <w:r w:rsidRPr="003F011C">
      <w:fldChar w:fldCharType="separate"/>
    </w:r>
    <w:r>
      <w:rPr>
        <w:noProof/>
      </w:rPr>
      <w:t>2</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643" w:rsidRPr="003F011C" w:rsidRDefault="00B30643" w:rsidP="00130D02">
    <w:pPr>
      <w:jc w:val="right"/>
    </w:pPr>
    <w:r>
      <w:rPr>
        <w:lang w:val="en-US"/>
      </w:rPr>
      <w:tab/>
    </w:r>
    <w:r w:rsidRPr="003F011C">
      <w:fldChar w:fldCharType="begin"/>
    </w:r>
    <w:r w:rsidRPr="003F011C">
      <w:instrText xml:space="preserve"> PAGE   \* MERGEFORMAT </w:instrText>
    </w:r>
    <w:r w:rsidRPr="003F011C">
      <w:fldChar w:fldCharType="separate"/>
    </w:r>
    <w:r w:rsidR="002110E8">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455" w:rsidRDefault="00E72455" w:rsidP="00130D02">
      <w:r>
        <w:separator/>
      </w:r>
    </w:p>
  </w:footnote>
  <w:footnote w:type="continuationSeparator" w:id="0">
    <w:p w:rsidR="00E72455" w:rsidRDefault="00E72455" w:rsidP="00130D02">
      <w:r>
        <w:continuationSeparator/>
      </w:r>
    </w:p>
  </w:footnote>
  <w:footnote w:type="continuationNotice" w:id="1">
    <w:p w:rsidR="00E72455" w:rsidRDefault="00E7245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643" w:rsidRPr="00461CF5" w:rsidRDefault="00B30643" w:rsidP="00130D02">
    <w:pPr>
      <w:pStyle w:val="ae"/>
      <w:jc w:val="center"/>
      <w:rPr>
        <w:i/>
      </w:rPr>
    </w:pPr>
    <w:r w:rsidRPr="00461CF5">
      <w:rPr>
        <w:i/>
      </w:rPr>
      <w:t xml:space="preserve">Договор подряда № </w:t>
    </w:r>
    <w:r>
      <w:t>16-ЮЭС-2022(КЛ)</w:t>
    </w:r>
  </w:p>
  <w:p w:rsidR="00B30643" w:rsidRPr="00A74043" w:rsidRDefault="00B30643" w:rsidP="00130D02">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643" w:rsidRPr="00587616" w:rsidRDefault="00B30643" w:rsidP="001462AA">
    <w:pPr>
      <w:pStyle w:val="ae"/>
      <w:jc w:val="center"/>
      <w:rPr>
        <w:i/>
      </w:rPr>
    </w:pPr>
    <w:r w:rsidRPr="00461CF5">
      <w:rPr>
        <w:i/>
      </w:rPr>
      <w:t xml:space="preserve">Договор подряда </w:t>
    </w:r>
    <w:r>
      <w:rPr>
        <w:i/>
      </w:rPr>
      <w:t>№</w:t>
    </w:r>
    <w:r w:rsidRPr="00587616">
      <w:rPr>
        <w:i/>
      </w:rPr>
      <w:t xml:space="preserve"> -СЭС-202</w:t>
    </w:r>
    <w:r>
      <w:rPr>
        <w:i/>
      </w:rPr>
      <w:t>3</w:t>
    </w:r>
    <w:r w:rsidRPr="00587616">
      <w:rPr>
        <w:i/>
      </w:rPr>
      <w:t>-ОКС-ц</w:t>
    </w:r>
  </w:p>
  <w:p w:rsidR="00B30643" w:rsidRPr="00865310" w:rsidRDefault="00B30643" w:rsidP="001462AA">
    <w:pPr>
      <w:pStyle w:val="ae"/>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B4EAEFA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82204A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285A543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BBAC43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86C0038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1922A7A6">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D0E029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2C2E52C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5B900F6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2B3E4012">
      <w:start w:val="1"/>
      <w:numFmt w:val="decimal"/>
      <w:lvlText w:val="%1."/>
      <w:lvlJc w:val="left"/>
      <w:pPr>
        <w:ind w:left="720" w:hanging="360"/>
      </w:pPr>
      <w:rPr>
        <w:rFonts w:hint="default"/>
        <w:sz w:val="24"/>
        <w:szCs w:val="24"/>
      </w:rPr>
    </w:lvl>
    <w:lvl w:ilvl="1" w:tplc="823A4A86" w:tentative="1">
      <w:start w:val="1"/>
      <w:numFmt w:val="lowerLetter"/>
      <w:lvlText w:val="%2."/>
      <w:lvlJc w:val="left"/>
      <w:pPr>
        <w:ind w:left="1440" w:hanging="360"/>
      </w:pPr>
    </w:lvl>
    <w:lvl w:ilvl="2" w:tplc="45461A58" w:tentative="1">
      <w:start w:val="1"/>
      <w:numFmt w:val="lowerRoman"/>
      <w:lvlText w:val="%3."/>
      <w:lvlJc w:val="right"/>
      <w:pPr>
        <w:ind w:left="2160" w:hanging="180"/>
      </w:pPr>
    </w:lvl>
    <w:lvl w:ilvl="3" w:tplc="298C5EA4" w:tentative="1">
      <w:start w:val="1"/>
      <w:numFmt w:val="decimal"/>
      <w:lvlText w:val="%4."/>
      <w:lvlJc w:val="left"/>
      <w:pPr>
        <w:ind w:left="2880" w:hanging="360"/>
      </w:pPr>
    </w:lvl>
    <w:lvl w:ilvl="4" w:tplc="2534A98E" w:tentative="1">
      <w:start w:val="1"/>
      <w:numFmt w:val="lowerLetter"/>
      <w:lvlText w:val="%5."/>
      <w:lvlJc w:val="left"/>
      <w:pPr>
        <w:ind w:left="3600" w:hanging="360"/>
      </w:pPr>
    </w:lvl>
    <w:lvl w:ilvl="5" w:tplc="51769294" w:tentative="1">
      <w:start w:val="1"/>
      <w:numFmt w:val="lowerRoman"/>
      <w:lvlText w:val="%6."/>
      <w:lvlJc w:val="right"/>
      <w:pPr>
        <w:ind w:left="4320" w:hanging="180"/>
      </w:pPr>
    </w:lvl>
    <w:lvl w:ilvl="6" w:tplc="B2AA99D4" w:tentative="1">
      <w:start w:val="1"/>
      <w:numFmt w:val="decimal"/>
      <w:lvlText w:val="%7."/>
      <w:lvlJc w:val="left"/>
      <w:pPr>
        <w:ind w:left="5040" w:hanging="360"/>
      </w:pPr>
    </w:lvl>
    <w:lvl w:ilvl="7" w:tplc="FE20A2E6" w:tentative="1">
      <w:start w:val="1"/>
      <w:numFmt w:val="lowerLetter"/>
      <w:lvlText w:val="%8."/>
      <w:lvlJc w:val="left"/>
      <w:pPr>
        <w:ind w:left="5760" w:hanging="360"/>
      </w:pPr>
    </w:lvl>
    <w:lvl w:ilvl="8" w:tplc="D04A1F42"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6A252A"/>
    <w:multiLevelType w:val="multilevel"/>
    <w:tmpl w:val="DEF85BE4"/>
    <w:lvl w:ilvl="0">
      <w:start w:val="36"/>
      <w:numFmt w:val="decimal"/>
      <w:lvlText w:val="%1."/>
      <w:lvlJc w:val="left"/>
      <w:pPr>
        <w:ind w:left="810" w:hanging="810"/>
      </w:pPr>
      <w:rPr>
        <w:rFonts w:hint="default"/>
      </w:rPr>
    </w:lvl>
    <w:lvl w:ilvl="1">
      <w:start w:val="9"/>
      <w:numFmt w:val="decimal"/>
      <w:lvlText w:val="%1.%2."/>
      <w:lvlJc w:val="left"/>
      <w:pPr>
        <w:ind w:left="1093" w:hanging="810"/>
      </w:pPr>
      <w:rPr>
        <w:rFonts w:hint="default"/>
      </w:rPr>
    </w:lvl>
    <w:lvl w:ilvl="2">
      <w:start w:val="1"/>
      <w:numFmt w:val="decimal"/>
      <w:lvlText w:val="%1.%2.%3."/>
      <w:lvlJc w:val="left"/>
      <w:pPr>
        <w:ind w:left="1376" w:hanging="810"/>
      </w:pPr>
      <w:rPr>
        <w:rFonts w:hint="default"/>
      </w:rPr>
    </w:lvl>
    <w:lvl w:ilvl="3">
      <w:start w:val="1"/>
      <w:numFmt w:val="decimal"/>
      <w:lvlText w:val="%1.%2.%3.%4."/>
      <w:lvlJc w:val="left"/>
      <w:pPr>
        <w:ind w:left="1659" w:hanging="81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341C7C"/>
    <w:multiLevelType w:val="hybridMultilevel"/>
    <w:tmpl w:val="D56E85A8"/>
    <w:lvl w:ilvl="0" w:tplc="D1702AA0">
      <w:start w:val="1"/>
      <w:numFmt w:val="bullet"/>
      <w:lvlText w:val=""/>
      <w:lvlJc w:val="left"/>
      <w:pPr>
        <w:ind w:left="1069" w:hanging="360"/>
      </w:pPr>
      <w:rPr>
        <w:rFonts w:ascii="Symbol" w:hAnsi="Symbol" w:hint="default"/>
      </w:rPr>
    </w:lvl>
    <w:lvl w:ilvl="1" w:tplc="C59A35B8" w:tentative="1">
      <w:start w:val="1"/>
      <w:numFmt w:val="bullet"/>
      <w:lvlText w:val="o"/>
      <w:lvlJc w:val="left"/>
      <w:pPr>
        <w:ind w:left="1789" w:hanging="360"/>
      </w:pPr>
      <w:rPr>
        <w:rFonts w:ascii="Courier New" w:hAnsi="Courier New" w:cs="Courier New" w:hint="default"/>
      </w:rPr>
    </w:lvl>
    <w:lvl w:ilvl="2" w:tplc="3064B368" w:tentative="1">
      <w:start w:val="1"/>
      <w:numFmt w:val="bullet"/>
      <w:lvlText w:val=""/>
      <w:lvlJc w:val="left"/>
      <w:pPr>
        <w:ind w:left="2509" w:hanging="360"/>
      </w:pPr>
      <w:rPr>
        <w:rFonts w:ascii="Wingdings" w:hAnsi="Wingdings" w:hint="default"/>
      </w:rPr>
    </w:lvl>
    <w:lvl w:ilvl="3" w:tplc="27E25174" w:tentative="1">
      <w:start w:val="1"/>
      <w:numFmt w:val="bullet"/>
      <w:lvlText w:val=""/>
      <w:lvlJc w:val="left"/>
      <w:pPr>
        <w:ind w:left="3229" w:hanging="360"/>
      </w:pPr>
      <w:rPr>
        <w:rFonts w:ascii="Symbol" w:hAnsi="Symbol" w:hint="default"/>
      </w:rPr>
    </w:lvl>
    <w:lvl w:ilvl="4" w:tplc="350EB58E" w:tentative="1">
      <w:start w:val="1"/>
      <w:numFmt w:val="bullet"/>
      <w:lvlText w:val="o"/>
      <w:lvlJc w:val="left"/>
      <w:pPr>
        <w:ind w:left="3949" w:hanging="360"/>
      </w:pPr>
      <w:rPr>
        <w:rFonts w:ascii="Courier New" w:hAnsi="Courier New" w:cs="Courier New" w:hint="default"/>
      </w:rPr>
    </w:lvl>
    <w:lvl w:ilvl="5" w:tplc="BFA2251E" w:tentative="1">
      <w:start w:val="1"/>
      <w:numFmt w:val="bullet"/>
      <w:lvlText w:val=""/>
      <w:lvlJc w:val="left"/>
      <w:pPr>
        <w:ind w:left="4669" w:hanging="360"/>
      </w:pPr>
      <w:rPr>
        <w:rFonts w:ascii="Wingdings" w:hAnsi="Wingdings" w:hint="default"/>
      </w:rPr>
    </w:lvl>
    <w:lvl w:ilvl="6" w:tplc="39827E4C" w:tentative="1">
      <w:start w:val="1"/>
      <w:numFmt w:val="bullet"/>
      <w:lvlText w:val=""/>
      <w:lvlJc w:val="left"/>
      <w:pPr>
        <w:ind w:left="5389" w:hanging="360"/>
      </w:pPr>
      <w:rPr>
        <w:rFonts w:ascii="Symbol" w:hAnsi="Symbol" w:hint="default"/>
      </w:rPr>
    </w:lvl>
    <w:lvl w:ilvl="7" w:tplc="9A44AAA8" w:tentative="1">
      <w:start w:val="1"/>
      <w:numFmt w:val="bullet"/>
      <w:lvlText w:val="o"/>
      <w:lvlJc w:val="left"/>
      <w:pPr>
        <w:ind w:left="6109" w:hanging="360"/>
      </w:pPr>
      <w:rPr>
        <w:rFonts w:ascii="Courier New" w:hAnsi="Courier New" w:cs="Courier New" w:hint="default"/>
      </w:rPr>
    </w:lvl>
    <w:lvl w:ilvl="8" w:tplc="59CEBA7C"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F4C0FACC">
      <w:start w:val="1"/>
      <w:numFmt w:val="russianLower"/>
      <w:lvlText w:val="%1)"/>
      <w:lvlJc w:val="left"/>
      <w:pPr>
        <w:ind w:left="153" w:hanging="360"/>
      </w:pPr>
      <w:rPr>
        <w:rFonts w:hint="default"/>
        <w:sz w:val="24"/>
        <w:szCs w:val="24"/>
      </w:rPr>
    </w:lvl>
    <w:lvl w:ilvl="1" w:tplc="1FFC5CB0" w:tentative="1">
      <w:start w:val="1"/>
      <w:numFmt w:val="lowerLetter"/>
      <w:lvlText w:val="%2."/>
      <w:lvlJc w:val="left"/>
      <w:pPr>
        <w:ind w:left="873" w:hanging="360"/>
      </w:pPr>
    </w:lvl>
    <w:lvl w:ilvl="2" w:tplc="35CAEDB8" w:tentative="1">
      <w:start w:val="1"/>
      <w:numFmt w:val="lowerRoman"/>
      <w:lvlText w:val="%3."/>
      <w:lvlJc w:val="right"/>
      <w:pPr>
        <w:ind w:left="1593" w:hanging="180"/>
      </w:pPr>
    </w:lvl>
    <w:lvl w:ilvl="3" w:tplc="5F8CF278" w:tentative="1">
      <w:start w:val="1"/>
      <w:numFmt w:val="decimal"/>
      <w:lvlText w:val="%4."/>
      <w:lvlJc w:val="left"/>
      <w:pPr>
        <w:ind w:left="2313" w:hanging="360"/>
      </w:pPr>
    </w:lvl>
    <w:lvl w:ilvl="4" w:tplc="7BF84964" w:tentative="1">
      <w:start w:val="1"/>
      <w:numFmt w:val="lowerLetter"/>
      <w:lvlText w:val="%5."/>
      <w:lvlJc w:val="left"/>
      <w:pPr>
        <w:ind w:left="3033" w:hanging="360"/>
      </w:pPr>
    </w:lvl>
    <w:lvl w:ilvl="5" w:tplc="DCF07F50" w:tentative="1">
      <w:start w:val="1"/>
      <w:numFmt w:val="lowerRoman"/>
      <w:lvlText w:val="%6."/>
      <w:lvlJc w:val="right"/>
      <w:pPr>
        <w:ind w:left="3753" w:hanging="180"/>
      </w:pPr>
    </w:lvl>
    <w:lvl w:ilvl="6" w:tplc="9E362474" w:tentative="1">
      <w:start w:val="1"/>
      <w:numFmt w:val="decimal"/>
      <w:lvlText w:val="%7."/>
      <w:lvlJc w:val="left"/>
      <w:pPr>
        <w:ind w:left="4473" w:hanging="360"/>
      </w:pPr>
    </w:lvl>
    <w:lvl w:ilvl="7" w:tplc="E1C86BF2" w:tentative="1">
      <w:start w:val="1"/>
      <w:numFmt w:val="lowerLetter"/>
      <w:lvlText w:val="%8."/>
      <w:lvlJc w:val="left"/>
      <w:pPr>
        <w:ind w:left="5193" w:hanging="360"/>
      </w:pPr>
    </w:lvl>
    <w:lvl w:ilvl="8" w:tplc="A472255C" w:tentative="1">
      <w:start w:val="1"/>
      <w:numFmt w:val="lowerRoman"/>
      <w:lvlText w:val="%9."/>
      <w:lvlJc w:val="right"/>
      <w:pPr>
        <w:ind w:left="5913" w:hanging="180"/>
      </w:pPr>
    </w:lvl>
  </w:abstractNum>
  <w:abstractNum w:abstractNumId="7" w15:restartNumberingAfterBreak="0">
    <w:nsid w:val="23DF6154"/>
    <w:multiLevelType w:val="hybridMultilevel"/>
    <w:tmpl w:val="672C6138"/>
    <w:lvl w:ilvl="0" w:tplc="E61C41EA">
      <w:start w:val="1"/>
      <w:numFmt w:val="russianLower"/>
      <w:lvlText w:val="%1)"/>
      <w:lvlJc w:val="left"/>
      <w:pPr>
        <w:ind w:left="153" w:hanging="360"/>
      </w:pPr>
      <w:rPr>
        <w:rFonts w:hint="default"/>
        <w:sz w:val="24"/>
        <w:szCs w:val="24"/>
      </w:rPr>
    </w:lvl>
    <w:lvl w:ilvl="1" w:tplc="173248F4" w:tentative="1">
      <w:start w:val="1"/>
      <w:numFmt w:val="lowerLetter"/>
      <w:lvlText w:val="%2."/>
      <w:lvlJc w:val="left"/>
      <w:pPr>
        <w:ind w:left="873" w:hanging="360"/>
      </w:pPr>
    </w:lvl>
    <w:lvl w:ilvl="2" w:tplc="178844A8" w:tentative="1">
      <w:start w:val="1"/>
      <w:numFmt w:val="lowerRoman"/>
      <w:lvlText w:val="%3."/>
      <w:lvlJc w:val="right"/>
      <w:pPr>
        <w:ind w:left="1593" w:hanging="180"/>
      </w:pPr>
    </w:lvl>
    <w:lvl w:ilvl="3" w:tplc="44A6FA34" w:tentative="1">
      <w:start w:val="1"/>
      <w:numFmt w:val="decimal"/>
      <w:lvlText w:val="%4."/>
      <w:lvlJc w:val="left"/>
      <w:pPr>
        <w:ind w:left="2313" w:hanging="360"/>
      </w:pPr>
    </w:lvl>
    <w:lvl w:ilvl="4" w:tplc="63E4BEA4" w:tentative="1">
      <w:start w:val="1"/>
      <w:numFmt w:val="lowerLetter"/>
      <w:lvlText w:val="%5."/>
      <w:lvlJc w:val="left"/>
      <w:pPr>
        <w:ind w:left="3033" w:hanging="360"/>
      </w:pPr>
    </w:lvl>
    <w:lvl w:ilvl="5" w:tplc="1DBC0DA8" w:tentative="1">
      <w:start w:val="1"/>
      <w:numFmt w:val="lowerRoman"/>
      <w:lvlText w:val="%6."/>
      <w:lvlJc w:val="right"/>
      <w:pPr>
        <w:ind w:left="3753" w:hanging="180"/>
      </w:pPr>
    </w:lvl>
    <w:lvl w:ilvl="6" w:tplc="32FE9F1A" w:tentative="1">
      <w:start w:val="1"/>
      <w:numFmt w:val="decimal"/>
      <w:lvlText w:val="%7."/>
      <w:lvlJc w:val="left"/>
      <w:pPr>
        <w:ind w:left="4473" w:hanging="360"/>
      </w:pPr>
    </w:lvl>
    <w:lvl w:ilvl="7" w:tplc="25768332" w:tentative="1">
      <w:start w:val="1"/>
      <w:numFmt w:val="lowerLetter"/>
      <w:lvlText w:val="%8."/>
      <w:lvlJc w:val="left"/>
      <w:pPr>
        <w:ind w:left="5193" w:hanging="360"/>
      </w:pPr>
    </w:lvl>
    <w:lvl w:ilvl="8" w:tplc="A07C573A" w:tentative="1">
      <w:start w:val="1"/>
      <w:numFmt w:val="lowerRoman"/>
      <w:lvlText w:val="%9."/>
      <w:lvlJc w:val="right"/>
      <w:pPr>
        <w:ind w:left="5913" w:hanging="180"/>
      </w:pPr>
    </w:lvl>
  </w:abstractNum>
  <w:abstractNum w:abstractNumId="8" w15:restartNumberingAfterBreak="0">
    <w:nsid w:val="25D04C4F"/>
    <w:multiLevelType w:val="hybridMultilevel"/>
    <w:tmpl w:val="53E4A210"/>
    <w:lvl w:ilvl="0" w:tplc="75F227E8">
      <w:start w:val="7"/>
      <w:numFmt w:val="decimal"/>
      <w:lvlText w:val="%1."/>
      <w:lvlJc w:val="left"/>
      <w:pPr>
        <w:ind w:left="1353" w:hanging="360"/>
      </w:pPr>
      <w:rPr>
        <w:rFonts w:hint="default"/>
        <w:i w:val="0"/>
        <w:color w:val="auto"/>
      </w:rPr>
    </w:lvl>
    <w:lvl w:ilvl="1" w:tplc="6ABAC660">
      <w:start w:val="1"/>
      <w:numFmt w:val="lowerLetter"/>
      <w:lvlText w:val="%2."/>
      <w:lvlJc w:val="left"/>
      <w:pPr>
        <w:ind w:left="2073" w:hanging="360"/>
      </w:pPr>
    </w:lvl>
    <w:lvl w:ilvl="2" w:tplc="CA50DFCE" w:tentative="1">
      <w:start w:val="1"/>
      <w:numFmt w:val="lowerRoman"/>
      <w:lvlText w:val="%3."/>
      <w:lvlJc w:val="right"/>
      <w:pPr>
        <w:ind w:left="2793" w:hanging="180"/>
      </w:pPr>
    </w:lvl>
    <w:lvl w:ilvl="3" w:tplc="9126FC9C" w:tentative="1">
      <w:start w:val="1"/>
      <w:numFmt w:val="decimal"/>
      <w:lvlText w:val="%4."/>
      <w:lvlJc w:val="left"/>
      <w:pPr>
        <w:ind w:left="3513" w:hanging="360"/>
      </w:pPr>
    </w:lvl>
    <w:lvl w:ilvl="4" w:tplc="7FD2170A" w:tentative="1">
      <w:start w:val="1"/>
      <w:numFmt w:val="lowerLetter"/>
      <w:lvlText w:val="%5."/>
      <w:lvlJc w:val="left"/>
      <w:pPr>
        <w:ind w:left="4233" w:hanging="360"/>
      </w:pPr>
    </w:lvl>
    <w:lvl w:ilvl="5" w:tplc="290AD978" w:tentative="1">
      <w:start w:val="1"/>
      <w:numFmt w:val="lowerRoman"/>
      <w:lvlText w:val="%6."/>
      <w:lvlJc w:val="right"/>
      <w:pPr>
        <w:ind w:left="4953" w:hanging="180"/>
      </w:pPr>
    </w:lvl>
    <w:lvl w:ilvl="6" w:tplc="66FC2A82" w:tentative="1">
      <w:start w:val="1"/>
      <w:numFmt w:val="decimal"/>
      <w:lvlText w:val="%7."/>
      <w:lvlJc w:val="left"/>
      <w:pPr>
        <w:ind w:left="5673" w:hanging="360"/>
      </w:pPr>
    </w:lvl>
    <w:lvl w:ilvl="7" w:tplc="0B38A794" w:tentative="1">
      <w:start w:val="1"/>
      <w:numFmt w:val="lowerLetter"/>
      <w:lvlText w:val="%8."/>
      <w:lvlJc w:val="left"/>
      <w:pPr>
        <w:ind w:left="6393" w:hanging="360"/>
      </w:pPr>
    </w:lvl>
    <w:lvl w:ilvl="8" w:tplc="749ACDD6" w:tentative="1">
      <w:start w:val="1"/>
      <w:numFmt w:val="lowerRoman"/>
      <w:lvlText w:val="%9."/>
      <w:lvlJc w:val="right"/>
      <w:pPr>
        <w:ind w:left="7113" w:hanging="180"/>
      </w:pPr>
    </w:lvl>
  </w:abstractNum>
  <w:abstractNum w:abstractNumId="9" w15:restartNumberingAfterBreak="0">
    <w:nsid w:val="282A17A6"/>
    <w:multiLevelType w:val="hybridMultilevel"/>
    <w:tmpl w:val="B2A8518A"/>
    <w:lvl w:ilvl="0" w:tplc="03041B64">
      <w:start w:val="1"/>
      <w:numFmt w:val="decimal"/>
      <w:lvlText w:val="%1."/>
      <w:lvlJc w:val="left"/>
      <w:pPr>
        <w:ind w:left="720" w:hanging="360"/>
      </w:pPr>
      <w:rPr>
        <w:rFonts w:hint="default"/>
        <w:b/>
      </w:rPr>
    </w:lvl>
    <w:lvl w:ilvl="1" w:tplc="2FD46750" w:tentative="1">
      <w:start w:val="1"/>
      <w:numFmt w:val="lowerLetter"/>
      <w:lvlText w:val="%2."/>
      <w:lvlJc w:val="left"/>
      <w:pPr>
        <w:ind w:left="1440" w:hanging="360"/>
      </w:pPr>
    </w:lvl>
    <w:lvl w:ilvl="2" w:tplc="F1C836F2" w:tentative="1">
      <w:start w:val="1"/>
      <w:numFmt w:val="lowerRoman"/>
      <w:lvlText w:val="%3."/>
      <w:lvlJc w:val="right"/>
      <w:pPr>
        <w:ind w:left="2160" w:hanging="180"/>
      </w:pPr>
    </w:lvl>
    <w:lvl w:ilvl="3" w:tplc="3AA2E764" w:tentative="1">
      <w:start w:val="1"/>
      <w:numFmt w:val="decimal"/>
      <w:lvlText w:val="%4."/>
      <w:lvlJc w:val="left"/>
      <w:pPr>
        <w:ind w:left="2880" w:hanging="360"/>
      </w:pPr>
    </w:lvl>
    <w:lvl w:ilvl="4" w:tplc="7C683E3E" w:tentative="1">
      <w:start w:val="1"/>
      <w:numFmt w:val="lowerLetter"/>
      <w:lvlText w:val="%5."/>
      <w:lvlJc w:val="left"/>
      <w:pPr>
        <w:ind w:left="3600" w:hanging="360"/>
      </w:pPr>
    </w:lvl>
    <w:lvl w:ilvl="5" w:tplc="3760A91C" w:tentative="1">
      <w:start w:val="1"/>
      <w:numFmt w:val="lowerRoman"/>
      <w:lvlText w:val="%6."/>
      <w:lvlJc w:val="right"/>
      <w:pPr>
        <w:ind w:left="4320" w:hanging="180"/>
      </w:pPr>
    </w:lvl>
    <w:lvl w:ilvl="6" w:tplc="31201F38" w:tentative="1">
      <w:start w:val="1"/>
      <w:numFmt w:val="decimal"/>
      <w:lvlText w:val="%7."/>
      <w:lvlJc w:val="left"/>
      <w:pPr>
        <w:ind w:left="5040" w:hanging="360"/>
      </w:pPr>
    </w:lvl>
    <w:lvl w:ilvl="7" w:tplc="28B4C9E8" w:tentative="1">
      <w:start w:val="1"/>
      <w:numFmt w:val="lowerLetter"/>
      <w:lvlText w:val="%8."/>
      <w:lvlJc w:val="left"/>
      <w:pPr>
        <w:ind w:left="5760" w:hanging="360"/>
      </w:pPr>
    </w:lvl>
    <w:lvl w:ilvl="8" w:tplc="771CDCB2" w:tentative="1">
      <w:start w:val="1"/>
      <w:numFmt w:val="lowerRoman"/>
      <w:lvlText w:val="%9."/>
      <w:lvlJc w:val="right"/>
      <w:pPr>
        <w:ind w:left="6480" w:hanging="180"/>
      </w:pPr>
    </w:lvl>
  </w:abstractNum>
  <w:abstractNum w:abstractNumId="10"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B7C7947"/>
    <w:multiLevelType w:val="hybridMultilevel"/>
    <w:tmpl w:val="DBACDE88"/>
    <w:lvl w:ilvl="0" w:tplc="29AC34F6">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 w15:restartNumberingAfterBreak="0">
    <w:nsid w:val="351354FB"/>
    <w:multiLevelType w:val="hybridMultilevel"/>
    <w:tmpl w:val="DD14C47A"/>
    <w:lvl w:ilvl="0" w:tplc="159C8850">
      <w:start w:val="1"/>
      <w:numFmt w:val="decimal"/>
      <w:lvlText w:val="%1."/>
      <w:lvlJc w:val="left"/>
      <w:pPr>
        <w:ind w:left="720" w:hanging="360"/>
      </w:pPr>
      <w:rPr>
        <w:b w:val="0"/>
        <w:i w:val="0"/>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4878F0"/>
    <w:multiLevelType w:val="hybridMultilevel"/>
    <w:tmpl w:val="672C6138"/>
    <w:lvl w:ilvl="0" w:tplc="7B2246A4">
      <w:start w:val="1"/>
      <w:numFmt w:val="russianLower"/>
      <w:lvlText w:val="%1)"/>
      <w:lvlJc w:val="left"/>
      <w:pPr>
        <w:ind w:left="153" w:hanging="360"/>
      </w:pPr>
      <w:rPr>
        <w:rFonts w:hint="default"/>
        <w:sz w:val="24"/>
        <w:szCs w:val="24"/>
      </w:rPr>
    </w:lvl>
    <w:lvl w:ilvl="1" w:tplc="67E09E38">
      <w:start w:val="1"/>
      <w:numFmt w:val="lowerLetter"/>
      <w:lvlText w:val="%2."/>
      <w:lvlJc w:val="left"/>
      <w:pPr>
        <w:ind w:left="873" w:hanging="360"/>
      </w:pPr>
    </w:lvl>
    <w:lvl w:ilvl="2" w:tplc="58960304" w:tentative="1">
      <w:start w:val="1"/>
      <w:numFmt w:val="lowerRoman"/>
      <w:lvlText w:val="%3."/>
      <w:lvlJc w:val="right"/>
      <w:pPr>
        <w:ind w:left="1593" w:hanging="180"/>
      </w:pPr>
    </w:lvl>
    <w:lvl w:ilvl="3" w:tplc="FB9C5CDA" w:tentative="1">
      <w:start w:val="1"/>
      <w:numFmt w:val="decimal"/>
      <w:lvlText w:val="%4."/>
      <w:lvlJc w:val="left"/>
      <w:pPr>
        <w:ind w:left="2313" w:hanging="360"/>
      </w:pPr>
    </w:lvl>
    <w:lvl w:ilvl="4" w:tplc="8946D94E" w:tentative="1">
      <w:start w:val="1"/>
      <w:numFmt w:val="lowerLetter"/>
      <w:lvlText w:val="%5."/>
      <w:lvlJc w:val="left"/>
      <w:pPr>
        <w:ind w:left="3033" w:hanging="360"/>
      </w:pPr>
    </w:lvl>
    <w:lvl w:ilvl="5" w:tplc="2C32C712" w:tentative="1">
      <w:start w:val="1"/>
      <w:numFmt w:val="lowerRoman"/>
      <w:lvlText w:val="%6."/>
      <w:lvlJc w:val="right"/>
      <w:pPr>
        <w:ind w:left="3753" w:hanging="180"/>
      </w:pPr>
    </w:lvl>
    <w:lvl w:ilvl="6" w:tplc="84EE3C6C" w:tentative="1">
      <w:start w:val="1"/>
      <w:numFmt w:val="decimal"/>
      <w:lvlText w:val="%7."/>
      <w:lvlJc w:val="left"/>
      <w:pPr>
        <w:ind w:left="4473" w:hanging="360"/>
      </w:pPr>
    </w:lvl>
    <w:lvl w:ilvl="7" w:tplc="64C07BEC" w:tentative="1">
      <w:start w:val="1"/>
      <w:numFmt w:val="lowerLetter"/>
      <w:lvlText w:val="%8."/>
      <w:lvlJc w:val="left"/>
      <w:pPr>
        <w:ind w:left="5193" w:hanging="360"/>
      </w:pPr>
    </w:lvl>
    <w:lvl w:ilvl="8" w:tplc="8D58E00E" w:tentative="1">
      <w:start w:val="1"/>
      <w:numFmt w:val="lowerRoman"/>
      <w:lvlText w:val="%9."/>
      <w:lvlJc w:val="right"/>
      <w:pPr>
        <w:ind w:left="5913" w:hanging="180"/>
      </w:pPr>
    </w:lvl>
  </w:abstractNum>
  <w:abstractNum w:abstractNumId="1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3E784E7F"/>
    <w:multiLevelType w:val="hybridMultilevel"/>
    <w:tmpl w:val="63EA66E2"/>
    <w:lvl w:ilvl="0" w:tplc="29AC34F6">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033A24"/>
    <w:multiLevelType w:val="hybridMultilevel"/>
    <w:tmpl w:val="780AA252"/>
    <w:lvl w:ilvl="0" w:tplc="7BF036C8">
      <w:start w:val="1"/>
      <w:numFmt w:val="decimal"/>
      <w:suff w:val="nothing"/>
      <w:lvlText w:val="%1."/>
      <w:lvlJc w:val="right"/>
      <w:pPr>
        <w:ind w:left="0" w:firstLine="170"/>
      </w:pPr>
      <w:rPr>
        <w:rFonts w:hint="default"/>
      </w:rPr>
    </w:lvl>
    <w:lvl w:ilvl="1" w:tplc="E14A8C2E" w:tentative="1">
      <w:start w:val="1"/>
      <w:numFmt w:val="lowerLetter"/>
      <w:lvlText w:val="%2."/>
      <w:lvlJc w:val="left"/>
      <w:pPr>
        <w:ind w:left="1440" w:hanging="360"/>
      </w:pPr>
    </w:lvl>
    <w:lvl w:ilvl="2" w:tplc="4E86C19E" w:tentative="1">
      <w:start w:val="1"/>
      <w:numFmt w:val="lowerRoman"/>
      <w:lvlText w:val="%3."/>
      <w:lvlJc w:val="right"/>
      <w:pPr>
        <w:ind w:left="2160" w:hanging="180"/>
      </w:pPr>
    </w:lvl>
    <w:lvl w:ilvl="3" w:tplc="56C8B4C2" w:tentative="1">
      <w:start w:val="1"/>
      <w:numFmt w:val="decimal"/>
      <w:lvlText w:val="%4."/>
      <w:lvlJc w:val="left"/>
      <w:pPr>
        <w:ind w:left="2880" w:hanging="360"/>
      </w:pPr>
    </w:lvl>
    <w:lvl w:ilvl="4" w:tplc="EDD83392" w:tentative="1">
      <w:start w:val="1"/>
      <w:numFmt w:val="lowerLetter"/>
      <w:lvlText w:val="%5."/>
      <w:lvlJc w:val="left"/>
      <w:pPr>
        <w:ind w:left="3600" w:hanging="360"/>
      </w:pPr>
    </w:lvl>
    <w:lvl w:ilvl="5" w:tplc="F51843B6" w:tentative="1">
      <w:start w:val="1"/>
      <w:numFmt w:val="lowerRoman"/>
      <w:lvlText w:val="%6."/>
      <w:lvlJc w:val="right"/>
      <w:pPr>
        <w:ind w:left="4320" w:hanging="180"/>
      </w:pPr>
    </w:lvl>
    <w:lvl w:ilvl="6" w:tplc="073AA456" w:tentative="1">
      <w:start w:val="1"/>
      <w:numFmt w:val="decimal"/>
      <w:lvlText w:val="%7."/>
      <w:lvlJc w:val="left"/>
      <w:pPr>
        <w:ind w:left="5040" w:hanging="360"/>
      </w:pPr>
    </w:lvl>
    <w:lvl w:ilvl="7" w:tplc="FCA022E8" w:tentative="1">
      <w:start w:val="1"/>
      <w:numFmt w:val="lowerLetter"/>
      <w:lvlText w:val="%8."/>
      <w:lvlJc w:val="left"/>
      <w:pPr>
        <w:ind w:left="5760" w:hanging="360"/>
      </w:pPr>
    </w:lvl>
    <w:lvl w:ilvl="8" w:tplc="60168600"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423EC976">
      <w:start w:val="1"/>
      <w:numFmt w:val="russianLower"/>
      <w:lvlText w:val="%1)"/>
      <w:lvlJc w:val="left"/>
      <w:pPr>
        <w:ind w:left="153" w:hanging="360"/>
      </w:pPr>
      <w:rPr>
        <w:rFonts w:hint="default"/>
        <w:sz w:val="24"/>
        <w:szCs w:val="24"/>
      </w:rPr>
    </w:lvl>
    <w:lvl w:ilvl="1" w:tplc="6FE8A050" w:tentative="1">
      <w:start w:val="1"/>
      <w:numFmt w:val="lowerLetter"/>
      <w:lvlText w:val="%2."/>
      <w:lvlJc w:val="left"/>
      <w:pPr>
        <w:ind w:left="873" w:hanging="360"/>
      </w:pPr>
    </w:lvl>
    <w:lvl w:ilvl="2" w:tplc="BF384988" w:tentative="1">
      <w:start w:val="1"/>
      <w:numFmt w:val="lowerRoman"/>
      <w:lvlText w:val="%3."/>
      <w:lvlJc w:val="right"/>
      <w:pPr>
        <w:ind w:left="1593" w:hanging="180"/>
      </w:pPr>
    </w:lvl>
    <w:lvl w:ilvl="3" w:tplc="458C9FA4" w:tentative="1">
      <w:start w:val="1"/>
      <w:numFmt w:val="decimal"/>
      <w:lvlText w:val="%4."/>
      <w:lvlJc w:val="left"/>
      <w:pPr>
        <w:ind w:left="2313" w:hanging="360"/>
      </w:pPr>
    </w:lvl>
    <w:lvl w:ilvl="4" w:tplc="FDFC4E5E" w:tentative="1">
      <w:start w:val="1"/>
      <w:numFmt w:val="lowerLetter"/>
      <w:lvlText w:val="%5."/>
      <w:lvlJc w:val="left"/>
      <w:pPr>
        <w:ind w:left="3033" w:hanging="360"/>
      </w:pPr>
    </w:lvl>
    <w:lvl w:ilvl="5" w:tplc="C51EAA22" w:tentative="1">
      <w:start w:val="1"/>
      <w:numFmt w:val="lowerRoman"/>
      <w:lvlText w:val="%6."/>
      <w:lvlJc w:val="right"/>
      <w:pPr>
        <w:ind w:left="3753" w:hanging="180"/>
      </w:pPr>
    </w:lvl>
    <w:lvl w:ilvl="6" w:tplc="6FD24EEA" w:tentative="1">
      <w:start w:val="1"/>
      <w:numFmt w:val="decimal"/>
      <w:lvlText w:val="%7."/>
      <w:lvlJc w:val="left"/>
      <w:pPr>
        <w:ind w:left="4473" w:hanging="360"/>
      </w:pPr>
    </w:lvl>
    <w:lvl w:ilvl="7" w:tplc="BB5668B8" w:tentative="1">
      <w:start w:val="1"/>
      <w:numFmt w:val="lowerLetter"/>
      <w:lvlText w:val="%8."/>
      <w:lvlJc w:val="left"/>
      <w:pPr>
        <w:ind w:left="5193" w:hanging="360"/>
      </w:pPr>
    </w:lvl>
    <w:lvl w:ilvl="8" w:tplc="E2F2E1E0" w:tentative="1">
      <w:start w:val="1"/>
      <w:numFmt w:val="lowerRoman"/>
      <w:lvlText w:val="%9."/>
      <w:lvlJc w:val="right"/>
      <w:pPr>
        <w:ind w:left="5913" w:hanging="180"/>
      </w:pPr>
    </w:lvl>
  </w:abstractNum>
  <w:abstractNum w:abstractNumId="19" w15:restartNumberingAfterBreak="0">
    <w:nsid w:val="49BE3740"/>
    <w:multiLevelType w:val="hybridMultilevel"/>
    <w:tmpl w:val="B4E42632"/>
    <w:lvl w:ilvl="0" w:tplc="29AC34F6">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15:restartNumberingAfterBreak="0">
    <w:nsid w:val="4A33564E"/>
    <w:multiLevelType w:val="hybridMultilevel"/>
    <w:tmpl w:val="5860DF9A"/>
    <w:lvl w:ilvl="0" w:tplc="29AC34F6">
      <w:start w:val="1"/>
      <w:numFmt w:val="bullet"/>
      <w:lvlText w:val=""/>
      <w:lvlJc w:val="left"/>
      <w:pPr>
        <w:ind w:left="360"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1"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273465E"/>
    <w:multiLevelType w:val="multilevel"/>
    <w:tmpl w:val="C5748888"/>
    <w:lvl w:ilvl="0">
      <w:start w:val="1"/>
      <w:numFmt w:val="decimal"/>
      <w:lvlText w:val="%1."/>
      <w:lvlJc w:val="left"/>
      <w:pPr>
        <w:ind w:left="360" w:hanging="360"/>
      </w:pPr>
      <w:rPr>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3521AF"/>
    <w:multiLevelType w:val="hybridMultilevel"/>
    <w:tmpl w:val="E7E837A2"/>
    <w:lvl w:ilvl="0" w:tplc="29AC34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5FD68BF"/>
    <w:multiLevelType w:val="hybridMultilevel"/>
    <w:tmpl w:val="5F34C0A6"/>
    <w:lvl w:ilvl="0" w:tplc="6B2AC026">
      <w:start w:val="1"/>
      <w:numFmt w:val="bullet"/>
      <w:lvlText w:val=""/>
      <w:lvlJc w:val="left"/>
      <w:pPr>
        <w:ind w:left="1260" w:hanging="360"/>
      </w:pPr>
      <w:rPr>
        <w:rFonts w:ascii="Symbol" w:hAnsi="Symbol" w:hint="default"/>
      </w:rPr>
    </w:lvl>
    <w:lvl w:ilvl="1" w:tplc="03867E6A" w:tentative="1">
      <w:start w:val="1"/>
      <w:numFmt w:val="bullet"/>
      <w:lvlText w:val="o"/>
      <w:lvlJc w:val="left"/>
      <w:pPr>
        <w:ind w:left="1980" w:hanging="360"/>
      </w:pPr>
      <w:rPr>
        <w:rFonts w:ascii="Courier New" w:hAnsi="Courier New" w:cs="Courier New" w:hint="default"/>
      </w:rPr>
    </w:lvl>
    <w:lvl w:ilvl="2" w:tplc="32BCD516" w:tentative="1">
      <w:start w:val="1"/>
      <w:numFmt w:val="bullet"/>
      <w:lvlText w:val=""/>
      <w:lvlJc w:val="left"/>
      <w:pPr>
        <w:ind w:left="2700" w:hanging="360"/>
      </w:pPr>
      <w:rPr>
        <w:rFonts w:ascii="Wingdings" w:hAnsi="Wingdings" w:hint="default"/>
      </w:rPr>
    </w:lvl>
    <w:lvl w:ilvl="3" w:tplc="3D3C73E2" w:tentative="1">
      <w:start w:val="1"/>
      <w:numFmt w:val="bullet"/>
      <w:lvlText w:val=""/>
      <w:lvlJc w:val="left"/>
      <w:pPr>
        <w:ind w:left="3420" w:hanging="360"/>
      </w:pPr>
      <w:rPr>
        <w:rFonts w:ascii="Symbol" w:hAnsi="Symbol" w:hint="default"/>
      </w:rPr>
    </w:lvl>
    <w:lvl w:ilvl="4" w:tplc="2CA8ADF0" w:tentative="1">
      <w:start w:val="1"/>
      <w:numFmt w:val="bullet"/>
      <w:lvlText w:val="o"/>
      <w:lvlJc w:val="left"/>
      <w:pPr>
        <w:ind w:left="4140" w:hanging="360"/>
      </w:pPr>
      <w:rPr>
        <w:rFonts w:ascii="Courier New" w:hAnsi="Courier New" w:cs="Courier New" w:hint="default"/>
      </w:rPr>
    </w:lvl>
    <w:lvl w:ilvl="5" w:tplc="487C36F6" w:tentative="1">
      <w:start w:val="1"/>
      <w:numFmt w:val="bullet"/>
      <w:lvlText w:val=""/>
      <w:lvlJc w:val="left"/>
      <w:pPr>
        <w:ind w:left="4860" w:hanging="360"/>
      </w:pPr>
      <w:rPr>
        <w:rFonts w:ascii="Wingdings" w:hAnsi="Wingdings" w:hint="default"/>
      </w:rPr>
    </w:lvl>
    <w:lvl w:ilvl="6" w:tplc="E9643E44" w:tentative="1">
      <w:start w:val="1"/>
      <w:numFmt w:val="bullet"/>
      <w:lvlText w:val=""/>
      <w:lvlJc w:val="left"/>
      <w:pPr>
        <w:ind w:left="5580" w:hanging="360"/>
      </w:pPr>
      <w:rPr>
        <w:rFonts w:ascii="Symbol" w:hAnsi="Symbol" w:hint="default"/>
      </w:rPr>
    </w:lvl>
    <w:lvl w:ilvl="7" w:tplc="0994ADCA" w:tentative="1">
      <w:start w:val="1"/>
      <w:numFmt w:val="bullet"/>
      <w:lvlText w:val="o"/>
      <w:lvlJc w:val="left"/>
      <w:pPr>
        <w:ind w:left="6300" w:hanging="360"/>
      </w:pPr>
      <w:rPr>
        <w:rFonts w:ascii="Courier New" w:hAnsi="Courier New" w:cs="Courier New" w:hint="default"/>
      </w:rPr>
    </w:lvl>
    <w:lvl w:ilvl="8" w:tplc="AD925838" w:tentative="1">
      <w:start w:val="1"/>
      <w:numFmt w:val="bullet"/>
      <w:lvlText w:val=""/>
      <w:lvlJc w:val="left"/>
      <w:pPr>
        <w:ind w:left="7020" w:hanging="360"/>
      </w:pPr>
      <w:rPr>
        <w:rFonts w:ascii="Wingdings" w:hAnsi="Wingdings" w:hint="default"/>
      </w:rPr>
    </w:lvl>
  </w:abstractNum>
  <w:abstractNum w:abstractNumId="26" w15:restartNumberingAfterBreak="0">
    <w:nsid w:val="6892016E"/>
    <w:multiLevelType w:val="hybridMultilevel"/>
    <w:tmpl w:val="F020C1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F670D8"/>
    <w:multiLevelType w:val="hybridMultilevel"/>
    <w:tmpl w:val="AD483BEE"/>
    <w:lvl w:ilvl="0" w:tplc="A540FD46">
      <w:start w:val="1"/>
      <w:numFmt w:val="decimal"/>
      <w:lvlText w:val="%1."/>
      <w:lvlJc w:val="left"/>
      <w:pPr>
        <w:ind w:left="720" w:hanging="360"/>
      </w:pPr>
    </w:lvl>
    <w:lvl w:ilvl="1" w:tplc="0A605F76" w:tentative="1">
      <w:start w:val="1"/>
      <w:numFmt w:val="lowerLetter"/>
      <w:lvlText w:val="%2."/>
      <w:lvlJc w:val="left"/>
      <w:pPr>
        <w:ind w:left="1440" w:hanging="360"/>
      </w:pPr>
    </w:lvl>
    <w:lvl w:ilvl="2" w:tplc="88747214" w:tentative="1">
      <w:start w:val="1"/>
      <w:numFmt w:val="lowerRoman"/>
      <w:lvlText w:val="%3."/>
      <w:lvlJc w:val="right"/>
      <w:pPr>
        <w:ind w:left="2160" w:hanging="180"/>
      </w:pPr>
    </w:lvl>
    <w:lvl w:ilvl="3" w:tplc="EB326DBC" w:tentative="1">
      <w:start w:val="1"/>
      <w:numFmt w:val="decimal"/>
      <w:lvlText w:val="%4."/>
      <w:lvlJc w:val="left"/>
      <w:pPr>
        <w:ind w:left="2880" w:hanging="360"/>
      </w:pPr>
    </w:lvl>
    <w:lvl w:ilvl="4" w:tplc="1D5221C4" w:tentative="1">
      <w:start w:val="1"/>
      <w:numFmt w:val="lowerLetter"/>
      <w:lvlText w:val="%5."/>
      <w:lvlJc w:val="left"/>
      <w:pPr>
        <w:ind w:left="3600" w:hanging="360"/>
      </w:pPr>
    </w:lvl>
    <w:lvl w:ilvl="5" w:tplc="CE425558" w:tentative="1">
      <w:start w:val="1"/>
      <w:numFmt w:val="lowerRoman"/>
      <w:lvlText w:val="%6."/>
      <w:lvlJc w:val="right"/>
      <w:pPr>
        <w:ind w:left="4320" w:hanging="180"/>
      </w:pPr>
    </w:lvl>
    <w:lvl w:ilvl="6" w:tplc="8430BC52" w:tentative="1">
      <w:start w:val="1"/>
      <w:numFmt w:val="decimal"/>
      <w:lvlText w:val="%7."/>
      <w:lvlJc w:val="left"/>
      <w:pPr>
        <w:ind w:left="5040" w:hanging="360"/>
      </w:pPr>
    </w:lvl>
    <w:lvl w:ilvl="7" w:tplc="3CFE3D9C" w:tentative="1">
      <w:start w:val="1"/>
      <w:numFmt w:val="lowerLetter"/>
      <w:lvlText w:val="%8."/>
      <w:lvlJc w:val="left"/>
      <w:pPr>
        <w:ind w:left="5760" w:hanging="360"/>
      </w:pPr>
    </w:lvl>
    <w:lvl w:ilvl="8" w:tplc="F2183B10" w:tentative="1">
      <w:start w:val="1"/>
      <w:numFmt w:val="lowerRoman"/>
      <w:lvlText w:val="%9."/>
      <w:lvlJc w:val="right"/>
      <w:pPr>
        <w:ind w:left="6480" w:hanging="180"/>
      </w:pPr>
    </w:lvl>
  </w:abstractNum>
  <w:abstractNum w:abstractNumId="28" w15:restartNumberingAfterBreak="0">
    <w:nsid w:val="734039CF"/>
    <w:multiLevelType w:val="hybridMultilevel"/>
    <w:tmpl w:val="9D72B69A"/>
    <w:lvl w:ilvl="0" w:tplc="417C8860">
      <w:start w:val="1"/>
      <w:numFmt w:val="decimal"/>
      <w:lvlText w:val="%1."/>
      <w:lvlJc w:val="left"/>
      <w:pPr>
        <w:ind w:left="720" w:hanging="360"/>
      </w:pPr>
      <w:rPr>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786A3F49"/>
    <w:multiLevelType w:val="multilevel"/>
    <w:tmpl w:val="07B066E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11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4679"/>
        </w:tabs>
        <w:ind w:left="1844"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1" w15:restartNumberingAfterBreak="0">
    <w:nsid w:val="7CB469FB"/>
    <w:multiLevelType w:val="multilevel"/>
    <w:tmpl w:val="7DD4B17A"/>
    <w:lvl w:ilvl="0">
      <w:start w:val="1"/>
      <w:numFmt w:val="decimal"/>
      <w:lvlText w:val="%1."/>
      <w:lvlJc w:val="left"/>
      <w:pPr>
        <w:ind w:left="92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32" w15:restartNumberingAfterBreak="0">
    <w:nsid w:val="7F774661"/>
    <w:multiLevelType w:val="hybridMultilevel"/>
    <w:tmpl w:val="672C6138"/>
    <w:lvl w:ilvl="0" w:tplc="E5F6B9AE">
      <w:start w:val="1"/>
      <w:numFmt w:val="russianLower"/>
      <w:lvlText w:val="%1)"/>
      <w:lvlJc w:val="left"/>
      <w:pPr>
        <w:ind w:left="153" w:hanging="360"/>
      </w:pPr>
      <w:rPr>
        <w:rFonts w:hint="default"/>
        <w:sz w:val="24"/>
        <w:szCs w:val="24"/>
      </w:rPr>
    </w:lvl>
    <w:lvl w:ilvl="1" w:tplc="E2BE4578" w:tentative="1">
      <w:start w:val="1"/>
      <w:numFmt w:val="lowerLetter"/>
      <w:lvlText w:val="%2."/>
      <w:lvlJc w:val="left"/>
      <w:pPr>
        <w:ind w:left="873" w:hanging="360"/>
      </w:pPr>
    </w:lvl>
    <w:lvl w:ilvl="2" w:tplc="743ED8F8" w:tentative="1">
      <w:start w:val="1"/>
      <w:numFmt w:val="lowerRoman"/>
      <w:lvlText w:val="%3."/>
      <w:lvlJc w:val="right"/>
      <w:pPr>
        <w:ind w:left="1593" w:hanging="180"/>
      </w:pPr>
    </w:lvl>
    <w:lvl w:ilvl="3" w:tplc="322E94F8" w:tentative="1">
      <w:start w:val="1"/>
      <w:numFmt w:val="decimal"/>
      <w:lvlText w:val="%4."/>
      <w:lvlJc w:val="left"/>
      <w:pPr>
        <w:ind w:left="2313" w:hanging="360"/>
      </w:pPr>
    </w:lvl>
    <w:lvl w:ilvl="4" w:tplc="9AC8928A" w:tentative="1">
      <w:start w:val="1"/>
      <w:numFmt w:val="lowerLetter"/>
      <w:lvlText w:val="%5."/>
      <w:lvlJc w:val="left"/>
      <w:pPr>
        <w:ind w:left="3033" w:hanging="360"/>
      </w:pPr>
    </w:lvl>
    <w:lvl w:ilvl="5" w:tplc="3E6E57BE" w:tentative="1">
      <w:start w:val="1"/>
      <w:numFmt w:val="lowerRoman"/>
      <w:lvlText w:val="%6."/>
      <w:lvlJc w:val="right"/>
      <w:pPr>
        <w:ind w:left="3753" w:hanging="180"/>
      </w:pPr>
    </w:lvl>
    <w:lvl w:ilvl="6" w:tplc="A4E46118" w:tentative="1">
      <w:start w:val="1"/>
      <w:numFmt w:val="decimal"/>
      <w:lvlText w:val="%7."/>
      <w:lvlJc w:val="left"/>
      <w:pPr>
        <w:ind w:left="4473" w:hanging="360"/>
      </w:pPr>
    </w:lvl>
    <w:lvl w:ilvl="7" w:tplc="540259F8" w:tentative="1">
      <w:start w:val="1"/>
      <w:numFmt w:val="lowerLetter"/>
      <w:lvlText w:val="%8."/>
      <w:lvlJc w:val="left"/>
      <w:pPr>
        <w:ind w:left="5193" w:hanging="360"/>
      </w:pPr>
    </w:lvl>
    <w:lvl w:ilvl="8" w:tplc="E8A6DDFE" w:tentative="1">
      <w:start w:val="1"/>
      <w:numFmt w:val="lowerRoman"/>
      <w:lvlText w:val="%9."/>
      <w:lvlJc w:val="right"/>
      <w:pPr>
        <w:ind w:left="5913" w:hanging="180"/>
      </w:pPr>
    </w:lvl>
  </w:abstractNum>
  <w:num w:numId="1">
    <w:abstractNumId w:val="14"/>
  </w:num>
  <w:num w:numId="2">
    <w:abstractNumId w:val="0"/>
  </w:num>
  <w:num w:numId="3">
    <w:abstractNumId w:val="2"/>
  </w:num>
  <w:num w:numId="4">
    <w:abstractNumId w:val="1"/>
  </w:num>
  <w:num w:numId="5">
    <w:abstractNumId w:val="17"/>
  </w:num>
  <w:num w:numId="6">
    <w:abstractNumId w:val="9"/>
  </w:num>
  <w:num w:numId="7">
    <w:abstractNumId w:val="13"/>
  </w:num>
  <w:num w:numId="8">
    <w:abstractNumId w:val="18"/>
  </w:num>
  <w:num w:numId="9">
    <w:abstractNumId w:val="7"/>
  </w:num>
  <w:num w:numId="10">
    <w:abstractNumId w:val="32"/>
  </w:num>
  <w:num w:numId="11">
    <w:abstractNumId w:val="6"/>
  </w:num>
  <w:num w:numId="12">
    <w:abstractNumId w:val="30"/>
  </w:num>
  <w:num w:numId="13">
    <w:abstractNumId w:val="27"/>
  </w:num>
  <w:num w:numId="14">
    <w:abstractNumId w:val="22"/>
  </w:num>
  <w:num w:numId="15">
    <w:abstractNumId w:val="25"/>
  </w:num>
  <w:num w:numId="16">
    <w:abstractNumId w:val="16"/>
  </w:num>
  <w:num w:numId="17">
    <w:abstractNumId w:val="4"/>
  </w:num>
  <w:num w:numId="18">
    <w:abstractNumId w:val="5"/>
  </w:num>
  <w:num w:numId="19">
    <w:abstractNumId w:val="21"/>
  </w:num>
  <w:num w:numId="20">
    <w:abstractNumId w:val="8"/>
  </w:num>
  <w:num w:numId="21">
    <w:abstractNumId w:val="30"/>
    <w:lvlOverride w:ilvl="0">
      <w:startOverride w:val="1"/>
    </w:lvlOverride>
    <w:lvlOverride w:ilvl="1">
      <w:startOverride w:val="4"/>
    </w:lvlOverride>
    <w:lvlOverride w:ilvl="2">
      <w:startOverride w:val="2"/>
    </w:lvlOverride>
    <w:lvlOverride w:ilvl="3">
      <w:startOverride w:val="1"/>
    </w:lvlOverride>
  </w:num>
  <w:num w:numId="22">
    <w:abstractNumId w:val="30"/>
    <w:lvlOverride w:ilvl="0">
      <w:startOverride w:val="1"/>
    </w:lvlOverride>
    <w:lvlOverride w:ilvl="1">
      <w:startOverride w:val="33"/>
    </w:lvlOverride>
    <w:lvlOverride w:ilvl="2">
      <w:startOverride w:val="3"/>
    </w:lvlOverride>
  </w:num>
  <w:num w:numId="23">
    <w:abstractNumId w:val="28"/>
  </w:num>
  <w:num w:numId="24">
    <w:abstractNumId w:val="12"/>
  </w:num>
  <w:num w:numId="25">
    <w:abstractNumId w:val="26"/>
  </w:num>
  <w:num w:numId="26">
    <w:abstractNumId w:val="29"/>
  </w:num>
  <w:num w:numId="27">
    <w:abstractNumId w:val="10"/>
  </w:num>
  <w:num w:numId="28">
    <w:abstractNumId w:val="3"/>
  </w:num>
  <w:num w:numId="29">
    <w:abstractNumId w:val="24"/>
  </w:num>
  <w:num w:numId="30">
    <w:abstractNumId w:val="23"/>
  </w:num>
  <w:num w:numId="31">
    <w:abstractNumId w:val="20"/>
  </w:num>
  <w:num w:numId="32">
    <w:abstractNumId w:val="11"/>
  </w:num>
  <w:num w:numId="33">
    <w:abstractNumId w:val="19"/>
  </w:num>
  <w:num w:numId="34">
    <w:abstractNumId w:val="15"/>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doNotTrackFormatting/>
  <w:documentProtection w:edit="readOnly" w:formatting="1" w:enforcement="0"/>
  <w:defaultTabStop w:val="709"/>
  <w:autoHyphenation/>
  <w:doNotShadeFormData/>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6FA"/>
    <w:rsid w:val="000047CE"/>
    <w:rsid w:val="00015CF7"/>
    <w:rsid w:val="0001675F"/>
    <w:rsid w:val="000214FE"/>
    <w:rsid w:val="00023E75"/>
    <w:rsid w:val="00045784"/>
    <w:rsid w:val="00046C0C"/>
    <w:rsid w:val="00051F82"/>
    <w:rsid w:val="00053E4E"/>
    <w:rsid w:val="000601AF"/>
    <w:rsid w:val="00071F3A"/>
    <w:rsid w:val="00073CA0"/>
    <w:rsid w:val="00076173"/>
    <w:rsid w:val="00080790"/>
    <w:rsid w:val="00083C66"/>
    <w:rsid w:val="0009193A"/>
    <w:rsid w:val="000933EE"/>
    <w:rsid w:val="000950A5"/>
    <w:rsid w:val="000A04B2"/>
    <w:rsid w:val="000A58FB"/>
    <w:rsid w:val="000B0206"/>
    <w:rsid w:val="000B0A07"/>
    <w:rsid w:val="000B4A12"/>
    <w:rsid w:val="000B5A23"/>
    <w:rsid w:val="000C049A"/>
    <w:rsid w:val="000C3948"/>
    <w:rsid w:val="000C3C84"/>
    <w:rsid w:val="000C5148"/>
    <w:rsid w:val="000C5D15"/>
    <w:rsid w:val="000D25E4"/>
    <w:rsid w:val="000F5983"/>
    <w:rsid w:val="000F6FAC"/>
    <w:rsid w:val="001030CD"/>
    <w:rsid w:val="0011107C"/>
    <w:rsid w:val="0011324A"/>
    <w:rsid w:val="00113E16"/>
    <w:rsid w:val="00130D02"/>
    <w:rsid w:val="00135CF6"/>
    <w:rsid w:val="00140009"/>
    <w:rsid w:val="00143FB2"/>
    <w:rsid w:val="001462AA"/>
    <w:rsid w:val="00174D6E"/>
    <w:rsid w:val="0017696E"/>
    <w:rsid w:val="00176A1D"/>
    <w:rsid w:val="00185A16"/>
    <w:rsid w:val="00193918"/>
    <w:rsid w:val="00195DC4"/>
    <w:rsid w:val="00197531"/>
    <w:rsid w:val="001A015E"/>
    <w:rsid w:val="001A2277"/>
    <w:rsid w:val="001A51F5"/>
    <w:rsid w:val="001A7500"/>
    <w:rsid w:val="001B043C"/>
    <w:rsid w:val="001B36F1"/>
    <w:rsid w:val="001B404A"/>
    <w:rsid w:val="001B4F7A"/>
    <w:rsid w:val="001C2AF2"/>
    <w:rsid w:val="001D0D02"/>
    <w:rsid w:val="001D3193"/>
    <w:rsid w:val="001D31D1"/>
    <w:rsid w:val="001D4870"/>
    <w:rsid w:val="001E33FB"/>
    <w:rsid w:val="001E5342"/>
    <w:rsid w:val="002041F7"/>
    <w:rsid w:val="00207822"/>
    <w:rsid w:val="002110E8"/>
    <w:rsid w:val="00213206"/>
    <w:rsid w:val="002144F9"/>
    <w:rsid w:val="00222757"/>
    <w:rsid w:val="0022627D"/>
    <w:rsid w:val="00234C3D"/>
    <w:rsid w:val="00242891"/>
    <w:rsid w:val="0024318C"/>
    <w:rsid w:val="00243CB9"/>
    <w:rsid w:val="00256073"/>
    <w:rsid w:val="00262AD6"/>
    <w:rsid w:val="00267573"/>
    <w:rsid w:val="0027049C"/>
    <w:rsid w:val="00271071"/>
    <w:rsid w:val="00271B17"/>
    <w:rsid w:val="002761F0"/>
    <w:rsid w:val="00284948"/>
    <w:rsid w:val="00290C51"/>
    <w:rsid w:val="002A248A"/>
    <w:rsid w:val="002A2838"/>
    <w:rsid w:val="002B733F"/>
    <w:rsid w:val="002C2D71"/>
    <w:rsid w:val="002C356E"/>
    <w:rsid w:val="002C42D7"/>
    <w:rsid w:val="002C4EB4"/>
    <w:rsid w:val="002D612C"/>
    <w:rsid w:val="002E0003"/>
    <w:rsid w:val="002E7681"/>
    <w:rsid w:val="002F27CB"/>
    <w:rsid w:val="002F528E"/>
    <w:rsid w:val="00303299"/>
    <w:rsid w:val="003034B6"/>
    <w:rsid w:val="003106A9"/>
    <w:rsid w:val="00312551"/>
    <w:rsid w:val="003140CB"/>
    <w:rsid w:val="003158DC"/>
    <w:rsid w:val="003179F4"/>
    <w:rsid w:val="003228CF"/>
    <w:rsid w:val="0032459F"/>
    <w:rsid w:val="00327675"/>
    <w:rsid w:val="003326CE"/>
    <w:rsid w:val="0036118E"/>
    <w:rsid w:val="00364EAB"/>
    <w:rsid w:val="00382887"/>
    <w:rsid w:val="00382FD0"/>
    <w:rsid w:val="00391C40"/>
    <w:rsid w:val="00394C21"/>
    <w:rsid w:val="003A2174"/>
    <w:rsid w:val="003A319A"/>
    <w:rsid w:val="003A72F5"/>
    <w:rsid w:val="003B2462"/>
    <w:rsid w:val="003B2C3B"/>
    <w:rsid w:val="003C60B9"/>
    <w:rsid w:val="003C64BD"/>
    <w:rsid w:val="003C64C6"/>
    <w:rsid w:val="003D26BE"/>
    <w:rsid w:val="003F4F43"/>
    <w:rsid w:val="004012BA"/>
    <w:rsid w:val="00401A68"/>
    <w:rsid w:val="0040438C"/>
    <w:rsid w:val="00406DC0"/>
    <w:rsid w:val="00423B7C"/>
    <w:rsid w:val="00424889"/>
    <w:rsid w:val="004263A5"/>
    <w:rsid w:val="0042784E"/>
    <w:rsid w:val="00427C30"/>
    <w:rsid w:val="004343AA"/>
    <w:rsid w:val="00435C6A"/>
    <w:rsid w:val="00435E74"/>
    <w:rsid w:val="00436304"/>
    <w:rsid w:val="00443CF8"/>
    <w:rsid w:val="00445DEE"/>
    <w:rsid w:val="004566C3"/>
    <w:rsid w:val="0046646C"/>
    <w:rsid w:val="00467F68"/>
    <w:rsid w:val="00472B5C"/>
    <w:rsid w:val="0047573C"/>
    <w:rsid w:val="00481AA6"/>
    <w:rsid w:val="0048496E"/>
    <w:rsid w:val="0049019B"/>
    <w:rsid w:val="004B0D74"/>
    <w:rsid w:val="004B737B"/>
    <w:rsid w:val="004C74C7"/>
    <w:rsid w:val="004D2724"/>
    <w:rsid w:val="004E0098"/>
    <w:rsid w:val="004E1ED3"/>
    <w:rsid w:val="004E2571"/>
    <w:rsid w:val="004E35AE"/>
    <w:rsid w:val="004E5F73"/>
    <w:rsid w:val="004F1641"/>
    <w:rsid w:val="00503C36"/>
    <w:rsid w:val="00505084"/>
    <w:rsid w:val="0051074A"/>
    <w:rsid w:val="00523DD5"/>
    <w:rsid w:val="00525124"/>
    <w:rsid w:val="0053031D"/>
    <w:rsid w:val="00532D84"/>
    <w:rsid w:val="0053356F"/>
    <w:rsid w:val="005443D5"/>
    <w:rsid w:val="00544941"/>
    <w:rsid w:val="0054527F"/>
    <w:rsid w:val="005466BD"/>
    <w:rsid w:val="00572A0F"/>
    <w:rsid w:val="00577FBA"/>
    <w:rsid w:val="00586138"/>
    <w:rsid w:val="00587616"/>
    <w:rsid w:val="005918B9"/>
    <w:rsid w:val="0059317D"/>
    <w:rsid w:val="005950AE"/>
    <w:rsid w:val="005A479C"/>
    <w:rsid w:val="005A6884"/>
    <w:rsid w:val="005B0FE3"/>
    <w:rsid w:val="005B3BBB"/>
    <w:rsid w:val="005B5AA8"/>
    <w:rsid w:val="005B746F"/>
    <w:rsid w:val="005C35FE"/>
    <w:rsid w:val="005C49CD"/>
    <w:rsid w:val="005D0CBB"/>
    <w:rsid w:val="005D0E42"/>
    <w:rsid w:val="005E61BB"/>
    <w:rsid w:val="005F0D78"/>
    <w:rsid w:val="005F330D"/>
    <w:rsid w:val="005F6FA2"/>
    <w:rsid w:val="00602661"/>
    <w:rsid w:val="00602FA1"/>
    <w:rsid w:val="00604AC0"/>
    <w:rsid w:val="00606131"/>
    <w:rsid w:val="0060729A"/>
    <w:rsid w:val="00614DA5"/>
    <w:rsid w:val="006169E3"/>
    <w:rsid w:val="0062603C"/>
    <w:rsid w:val="00630E59"/>
    <w:rsid w:val="00631B50"/>
    <w:rsid w:val="00632DD3"/>
    <w:rsid w:val="00640F12"/>
    <w:rsid w:val="00641679"/>
    <w:rsid w:val="00657D74"/>
    <w:rsid w:val="00664BBB"/>
    <w:rsid w:val="00665C56"/>
    <w:rsid w:val="0066779B"/>
    <w:rsid w:val="00670216"/>
    <w:rsid w:val="00673312"/>
    <w:rsid w:val="006739A9"/>
    <w:rsid w:val="00673E8B"/>
    <w:rsid w:val="0067505D"/>
    <w:rsid w:val="0067537E"/>
    <w:rsid w:val="0069061D"/>
    <w:rsid w:val="00690ACB"/>
    <w:rsid w:val="00690CA1"/>
    <w:rsid w:val="0069354D"/>
    <w:rsid w:val="006B36CC"/>
    <w:rsid w:val="006C174D"/>
    <w:rsid w:val="006D7744"/>
    <w:rsid w:val="006E2097"/>
    <w:rsid w:val="006E4710"/>
    <w:rsid w:val="006F0532"/>
    <w:rsid w:val="00700841"/>
    <w:rsid w:val="00700DF5"/>
    <w:rsid w:val="00701427"/>
    <w:rsid w:val="00702E5A"/>
    <w:rsid w:val="00703FD4"/>
    <w:rsid w:val="00715834"/>
    <w:rsid w:val="00715DF0"/>
    <w:rsid w:val="0072023E"/>
    <w:rsid w:val="007233FC"/>
    <w:rsid w:val="00737711"/>
    <w:rsid w:val="007433F9"/>
    <w:rsid w:val="00746B82"/>
    <w:rsid w:val="007470F1"/>
    <w:rsid w:val="007548F8"/>
    <w:rsid w:val="007576F3"/>
    <w:rsid w:val="0076526B"/>
    <w:rsid w:val="00775134"/>
    <w:rsid w:val="00775CD0"/>
    <w:rsid w:val="00784B57"/>
    <w:rsid w:val="00790700"/>
    <w:rsid w:val="007908A3"/>
    <w:rsid w:val="007A44D6"/>
    <w:rsid w:val="007A5843"/>
    <w:rsid w:val="007A6AF3"/>
    <w:rsid w:val="007B3DD2"/>
    <w:rsid w:val="007B3E85"/>
    <w:rsid w:val="007B467E"/>
    <w:rsid w:val="007B79A2"/>
    <w:rsid w:val="007B7AFF"/>
    <w:rsid w:val="007E1E3A"/>
    <w:rsid w:val="007E4576"/>
    <w:rsid w:val="007E556F"/>
    <w:rsid w:val="007E7AC3"/>
    <w:rsid w:val="007F2D71"/>
    <w:rsid w:val="00803107"/>
    <w:rsid w:val="00803495"/>
    <w:rsid w:val="00807C18"/>
    <w:rsid w:val="00816089"/>
    <w:rsid w:val="00826A82"/>
    <w:rsid w:val="008369F7"/>
    <w:rsid w:val="0084179F"/>
    <w:rsid w:val="00844A32"/>
    <w:rsid w:val="008611DB"/>
    <w:rsid w:val="00861724"/>
    <w:rsid w:val="008633E4"/>
    <w:rsid w:val="00865310"/>
    <w:rsid w:val="008675D0"/>
    <w:rsid w:val="008763DA"/>
    <w:rsid w:val="00881079"/>
    <w:rsid w:val="00882BB7"/>
    <w:rsid w:val="0088548F"/>
    <w:rsid w:val="00891FCC"/>
    <w:rsid w:val="008978D4"/>
    <w:rsid w:val="00897C33"/>
    <w:rsid w:val="00897D1D"/>
    <w:rsid w:val="00897E31"/>
    <w:rsid w:val="008A4E77"/>
    <w:rsid w:val="008A6333"/>
    <w:rsid w:val="008A6643"/>
    <w:rsid w:val="008B400F"/>
    <w:rsid w:val="008B6E3D"/>
    <w:rsid w:val="008C477B"/>
    <w:rsid w:val="008C5112"/>
    <w:rsid w:val="008E0C72"/>
    <w:rsid w:val="008F2381"/>
    <w:rsid w:val="008F44B6"/>
    <w:rsid w:val="008F51F8"/>
    <w:rsid w:val="009131C4"/>
    <w:rsid w:val="00914828"/>
    <w:rsid w:val="009175C8"/>
    <w:rsid w:val="009247F6"/>
    <w:rsid w:val="009303AE"/>
    <w:rsid w:val="00937B4E"/>
    <w:rsid w:val="00945435"/>
    <w:rsid w:val="00947118"/>
    <w:rsid w:val="009565AB"/>
    <w:rsid w:val="009615D9"/>
    <w:rsid w:val="00965909"/>
    <w:rsid w:val="00966900"/>
    <w:rsid w:val="00966BA8"/>
    <w:rsid w:val="00983FB8"/>
    <w:rsid w:val="009851E6"/>
    <w:rsid w:val="00992B6B"/>
    <w:rsid w:val="00995A19"/>
    <w:rsid w:val="009961A4"/>
    <w:rsid w:val="00997F65"/>
    <w:rsid w:val="009A20FB"/>
    <w:rsid w:val="009A30D6"/>
    <w:rsid w:val="009A70B8"/>
    <w:rsid w:val="009B19E7"/>
    <w:rsid w:val="009B5EBB"/>
    <w:rsid w:val="009C04AB"/>
    <w:rsid w:val="009C0768"/>
    <w:rsid w:val="009C19D9"/>
    <w:rsid w:val="009C299F"/>
    <w:rsid w:val="009C6915"/>
    <w:rsid w:val="009D12CD"/>
    <w:rsid w:val="009F52FC"/>
    <w:rsid w:val="00A0641C"/>
    <w:rsid w:val="00A115A7"/>
    <w:rsid w:val="00A120FF"/>
    <w:rsid w:val="00A16E35"/>
    <w:rsid w:val="00A224F8"/>
    <w:rsid w:val="00A23FF0"/>
    <w:rsid w:val="00A273E2"/>
    <w:rsid w:val="00A32B5B"/>
    <w:rsid w:val="00A427FD"/>
    <w:rsid w:val="00A43A7A"/>
    <w:rsid w:val="00A444AD"/>
    <w:rsid w:val="00A52387"/>
    <w:rsid w:val="00A61899"/>
    <w:rsid w:val="00A61A24"/>
    <w:rsid w:val="00A63FEF"/>
    <w:rsid w:val="00A67D33"/>
    <w:rsid w:val="00A841FD"/>
    <w:rsid w:val="00A93DC9"/>
    <w:rsid w:val="00AA2B40"/>
    <w:rsid w:val="00AB52FB"/>
    <w:rsid w:val="00AB6706"/>
    <w:rsid w:val="00AD1E3A"/>
    <w:rsid w:val="00AE6FBA"/>
    <w:rsid w:val="00AF0F12"/>
    <w:rsid w:val="00AF7FF3"/>
    <w:rsid w:val="00B0108C"/>
    <w:rsid w:val="00B04786"/>
    <w:rsid w:val="00B04EC5"/>
    <w:rsid w:val="00B05AFE"/>
    <w:rsid w:val="00B06341"/>
    <w:rsid w:val="00B12D2C"/>
    <w:rsid w:val="00B1429B"/>
    <w:rsid w:val="00B1473D"/>
    <w:rsid w:val="00B1778B"/>
    <w:rsid w:val="00B2092B"/>
    <w:rsid w:val="00B277B9"/>
    <w:rsid w:val="00B3009D"/>
    <w:rsid w:val="00B30643"/>
    <w:rsid w:val="00B366D2"/>
    <w:rsid w:val="00B3699F"/>
    <w:rsid w:val="00B45AA1"/>
    <w:rsid w:val="00B508C2"/>
    <w:rsid w:val="00B52ACB"/>
    <w:rsid w:val="00B60243"/>
    <w:rsid w:val="00B70FA5"/>
    <w:rsid w:val="00B733B1"/>
    <w:rsid w:val="00B75166"/>
    <w:rsid w:val="00B76295"/>
    <w:rsid w:val="00B774FC"/>
    <w:rsid w:val="00B77552"/>
    <w:rsid w:val="00B81472"/>
    <w:rsid w:val="00BA70D7"/>
    <w:rsid w:val="00BB1D92"/>
    <w:rsid w:val="00BB392E"/>
    <w:rsid w:val="00BB686C"/>
    <w:rsid w:val="00BD0EF1"/>
    <w:rsid w:val="00BD7D30"/>
    <w:rsid w:val="00BE0F6F"/>
    <w:rsid w:val="00BE3725"/>
    <w:rsid w:val="00BE6ED4"/>
    <w:rsid w:val="00BE7E5F"/>
    <w:rsid w:val="00BF1BCC"/>
    <w:rsid w:val="00C00190"/>
    <w:rsid w:val="00C040E7"/>
    <w:rsid w:val="00C12A00"/>
    <w:rsid w:val="00C1315F"/>
    <w:rsid w:val="00C16E82"/>
    <w:rsid w:val="00C174C3"/>
    <w:rsid w:val="00C22D78"/>
    <w:rsid w:val="00C25E00"/>
    <w:rsid w:val="00C263DA"/>
    <w:rsid w:val="00C26433"/>
    <w:rsid w:val="00C30F12"/>
    <w:rsid w:val="00C33256"/>
    <w:rsid w:val="00C33B1F"/>
    <w:rsid w:val="00C37418"/>
    <w:rsid w:val="00C42275"/>
    <w:rsid w:val="00C5521B"/>
    <w:rsid w:val="00C77A3B"/>
    <w:rsid w:val="00C81567"/>
    <w:rsid w:val="00C82477"/>
    <w:rsid w:val="00C906A0"/>
    <w:rsid w:val="00C9657E"/>
    <w:rsid w:val="00CB2F62"/>
    <w:rsid w:val="00CB2FB2"/>
    <w:rsid w:val="00CB549E"/>
    <w:rsid w:val="00CC3069"/>
    <w:rsid w:val="00CD4035"/>
    <w:rsid w:val="00CD73EF"/>
    <w:rsid w:val="00CE0B70"/>
    <w:rsid w:val="00CE2DB8"/>
    <w:rsid w:val="00CF0A43"/>
    <w:rsid w:val="00CF0E44"/>
    <w:rsid w:val="00CF4BE8"/>
    <w:rsid w:val="00CF5019"/>
    <w:rsid w:val="00D065BD"/>
    <w:rsid w:val="00D066C5"/>
    <w:rsid w:val="00D2207D"/>
    <w:rsid w:val="00D26B0E"/>
    <w:rsid w:val="00D33B55"/>
    <w:rsid w:val="00D33C4E"/>
    <w:rsid w:val="00D450FD"/>
    <w:rsid w:val="00D46A90"/>
    <w:rsid w:val="00D6241B"/>
    <w:rsid w:val="00D650E5"/>
    <w:rsid w:val="00D6735C"/>
    <w:rsid w:val="00D74484"/>
    <w:rsid w:val="00D75337"/>
    <w:rsid w:val="00D760EE"/>
    <w:rsid w:val="00D763F4"/>
    <w:rsid w:val="00D80DA8"/>
    <w:rsid w:val="00D81F6B"/>
    <w:rsid w:val="00D85E76"/>
    <w:rsid w:val="00D87B6E"/>
    <w:rsid w:val="00DA52A5"/>
    <w:rsid w:val="00DC4B1E"/>
    <w:rsid w:val="00DC5BAC"/>
    <w:rsid w:val="00DC6C32"/>
    <w:rsid w:val="00DD2B48"/>
    <w:rsid w:val="00DD50AD"/>
    <w:rsid w:val="00DE5BE3"/>
    <w:rsid w:val="00DF3ABF"/>
    <w:rsid w:val="00E06086"/>
    <w:rsid w:val="00E0722E"/>
    <w:rsid w:val="00E112B0"/>
    <w:rsid w:val="00E118DA"/>
    <w:rsid w:val="00E12636"/>
    <w:rsid w:val="00E143CD"/>
    <w:rsid w:val="00E30910"/>
    <w:rsid w:val="00E310F4"/>
    <w:rsid w:val="00E378AA"/>
    <w:rsid w:val="00E402C2"/>
    <w:rsid w:val="00E437CA"/>
    <w:rsid w:val="00E4399E"/>
    <w:rsid w:val="00E444A3"/>
    <w:rsid w:val="00E479CC"/>
    <w:rsid w:val="00E50E95"/>
    <w:rsid w:val="00E54FD5"/>
    <w:rsid w:val="00E550A7"/>
    <w:rsid w:val="00E56F1A"/>
    <w:rsid w:val="00E60778"/>
    <w:rsid w:val="00E6287C"/>
    <w:rsid w:val="00E631AF"/>
    <w:rsid w:val="00E677C9"/>
    <w:rsid w:val="00E72455"/>
    <w:rsid w:val="00E80E0A"/>
    <w:rsid w:val="00E953E2"/>
    <w:rsid w:val="00E95609"/>
    <w:rsid w:val="00E97FD1"/>
    <w:rsid w:val="00EA1D03"/>
    <w:rsid w:val="00EB07E6"/>
    <w:rsid w:val="00EB2190"/>
    <w:rsid w:val="00EB2A2C"/>
    <w:rsid w:val="00EB4A16"/>
    <w:rsid w:val="00ED06C8"/>
    <w:rsid w:val="00EE07A9"/>
    <w:rsid w:val="00EE6FEC"/>
    <w:rsid w:val="00EF2C86"/>
    <w:rsid w:val="00EF2F56"/>
    <w:rsid w:val="00EF58FC"/>
    <w:rsid w:val="00F10824"/>
    <w:rsid w:val="00F116DF"/>
    <w:rsid w:val="00F16594"/>
    <w:rsid w:val="00F2025C"/>
    <w:rsid w:val="00F25D82"/>
    <w:rsid w:val="00F2720F"/>
    <w:rsid w:val="00F34903"/>
    <w:rsid w:val="00F35471"/>
    <w:rsid w:val="00F40202"/>
    <w:rsid w:val="00F450CE"/>
    <w:rsid w:val="00F51596"/>
    <w:rsid w:val="00F52A8A"/>
    <w:rsid w:val="00F55727"/>
    <w:rsid w:val="00F6043E"/>
    <w:rsid w:val="00F62326"/>
    <w:rsid w:val="00F65E8B"/>
    <w:rsid w:val="00F71C39"/>
    <w:rsid w:val="00F7602B"/>
    <w:rsid w:val="00F763A4"/>
    <w:rsid w:val="00F77F70"/>
    <w:rsid w:val="00F82574"/>
    <w:rsid w:val="00F831F6"/>
    <w:rsid w:val="00FA2E50"/>
    <w:rsid w:val="00FB7032"/>
    <w:rsid w:val="00FC0E60"/>
    <w:rsid w:val="00FC325C"/>
    <w:rsid w:val="00FC46D1"/>
    <w:rsid w:val="00FC54A2"/>
    <w:rsid w:val="00FC6E01"/>
    <w:rsid w:val="00FD70B3"/>
    <w:rsid w:val="00FE2437"/>
    <w:rsid w:val="00FE7C27"/>
    <w:rsid w:val="00FE7DD9"/>
    <w:rsid w:val="00FF06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51596"/>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2041F7"/>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unhideWhenUsed/>
    <w:rsid w:val="000E4C2A"/>
    <w:pPr>
      <w:spacing w:after="120"/>
      <w:ind w:left="283"/>
    </w:pPr>
  </w:style>
  <w:style w:type="character" w:customStyle="1" w:styleId="ac">
    <w:name w:val="Основной текст с отступом Знак"/>
    <w:basedOn w:val="a1"/>
    <w:link w:val="ab"/>
    <w:uiPriority w:val="99"/>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1"/>
    <w:link w:val="5"/>
    <w:uiPriority w:val="9"/>
    <w:semiHidden/>
    <w:rsid w:val="002041F7"/>
    <w:rPr>
      <w:rFonts w:asciiTheme="majorHAnsi" w:eastAsiaTheme="majorEastAsia" w:hAnsiTheme="majorHAnsi" w:cstheme="majorBidi"/>
      <w:color w:val="365F91" w:themeColor="accent1" w:themeShade="BF"/>
    </w:rPr>
  </w:style>
  <w:style w:type="paragraph" w:customStyle="1" w:styleId="ConsNonformat">
    <w:name w:val="ConsNonformat"/>
    <w:link w:val="ConsNonformat0"/>
    <w:qFormat/>
    <w:rsid w:val="001A7500"/>
    <w:pPr>
      <w:widowControl w:val="0"/>
    </w:pPr>
    <w:rPr>
      <w:rFonts w:ascii="Courier New" w:hAnsi="Courier New"/>
    </w:rPr>
  </w:style>
  <w:style w:type="character" w:customStyle="1" w:styleId="ConsNonformat0">
    <w:name w:val="ConsNonformat Знак"/>
    <w:link w:val="ConsNonformat"/>
    <w:rsid w:val="001A7500"/>
    <w:rPr>
      <w:rFonts w:ascii="Courier New" w:hAnsi="Courier New"/>
    </w:rPr>
  </w:style>
  <w:style w:type="character" w:customStyle="1" w:styleId="afd">
    <w:name w:val="Абзац списка Знак"/>
    <w:link w:val="afc"/>
    <w:uiPriority w:val="99"/>
    <w:locked/>
    <w:rsid w:val="008978D4"/>
    <w:rPr>
      <w:rFonts w:ascii="Times New Roman" w:hAnsi="Times New Roman"/>
      <w:b/>
      <w:i/>
      <w:color w:val="FF0000"/>
      <w:sz w:val="22"/>
      <w:szCs w:val="22"/>
    </w:rPr>
  </w:style>
  <w:style w:type="paragraph" w:styleId="aff8">
    <w:name w:val="Normal (Web)"/>
    <w:basedOn w:val="a0"/>
    <w:uiPriority w:val="99"/>
    <w:semiHidden/>
    <w:unhideWhenUsed/>
    <w:rsid w:val="003B2462"/>
    <w:pPr>
      <w:spacing w:before="100" w:beforeAutospacing="1" w:after="100" w:afterAutospacing="1"/>
    </w:pPr>
    <w:rPr>
      <w:sz w:val="24"/>
      <w:szCs w:val="24"/>
    </w:rPr>
  </w:style>
  <w:style w:type="table" w:customStyle="1" w:styleId="510">
    <w:name w:val="Сетка таблицы51"/>
    <w:basedOn w:val="a2"/>
    <w:next w:val="afe"/>
    <w:uiPriority w:val="59"/>
    <w:rsid w:val="00503C3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fe"/>
    <w:rsid w:val="0053356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18245">
      <w:bodyDiv w:val="1"/>
      <w:marLeft w:val="0"/>
      <w:marRight w:val="0"/>
      <w:marTop w:val="0"/>
      <w:marBottom w:val="0"/>
      <w:divBdr>
        <w:top w:val="none" w:sz="0" w:space="0" w:color="auto"/>
        <w:left w:val="none" w:sz="0" w:space="0" w:color="auto"/>
        <w:bottom w:val="none" w:sz="0" w:space="0" w:color="auto"/>
        <w:right w:val="none" w:sz="0" w:space="0" w:color="auto"/>
      </w:divBdr>
    </w:div>
    <w:div w:id="176584310">
      <w:bodyDiv w:val="1"/>
      <w:marLeft w:val="0"/>
      <w:marRight w:val="0"/>
      <w:marTop w:val="0"/>
      <w:marBottom w:val="0"/>
      <w:divBdr>
        <w:top w:val="none" w:sz="0" w:space="0" w:color="auto"/>
        <w:left w:val="none" w:sz="0" w:space="0" w:color="auto"/>
        <w:bottom w:val="none" w:sz="0" w:space="0" w:color="auto"/>
        <w:right w:val="none" w:sz="0" w:space="0" w:color="auto"/>
      </w:divBdr>
    </w:div>
    <w:div w:id="191918260">
      <w:bodyDiv w:val="1"/>
      <w:marLeft w:val="0"/>
      <w:marRight w:val="0"/>
      <w:marTop w:val="0"/>
      <w:marBottom w:val="0"/>
      <w:divBdr>
        <w:top w:val="none" w:sz="0" w:space="0" w:color="auto"/>
        <w:left w:val="none" w:sz="0" w:space="0" w:color="auto"/>
        <w:bottom w:val="none" w:sz="0" w:space="0" w:color="auto"/>
        <w:right w:val="none" w:sz="0" w:space="0" w:color="auto"/>
      </w:divBdr>
    </w:div>
    <w:div w:id="260381743">
      <w:bodyDiv w:val="1"/>
      <w:marLeft w:val="0"/>
      <w:marRight w:val="0"/>
      <w:marTop w:val="0"/>
      <w:marBottom w:val="0"/>
      <w:divBdr>
        <w:top w:val="none" w:sz="0" w:space="0" w:color="auto"/>
        <w:left w:val="none" w:sz="0" w:space="0" w:color="auto"/>
        <w:bottom w:val="none" w:sz="0" w:space="0" w:color="auto"/>
        <w:right w:val="none" w:sz="0" w:space="0" w:color="auto"/>
      </w:divBdr>
    </w:div>
    <w:div w:id="342318331">
      <w:bodyDiv w:val="1"/>
      <w:marLeft w:val="0"/>
      <w:marRight w:val="0"/>
      <w:marTop w:val="0"/>
      <w:marBottom w:val="0"/>
      <w:divBdr>
        <w:top w:val="none" w:sz="0" w:space="0" w:color="auto"/>
        <w:left w:val="none" w:sz="0" w:space="0" w:color="auto"/>
        <w:bottom w:val="none" w:sz="0" w:space="0" w:color="auto"/>
        <w:right w:val="none" w:sz="0" w:space="0" w:color="auto"/>
      </w:divBdr>
    </w:div>
    <w:div w:id="349181197">
      <w:bodyDiv w:val="1"/>
      <w:marLeft w:val="0"/>
      <w:marRight w:val="0"/>
      <w:marTop w:val="0"/>
      <w:marBottom w:val="0"/>
      <w:divBdr>
        <w:top w:val="none" w:sz="0" w:space="0" w:color="auto"/>
        <w:left w:val="none" w:sz="0" w:space="0" w:color="auto"/>
        <w:bottom w:val="none" w:sz="0" w:space="0" w:color="auto"/>
        <w:right w:val="none" w:sz="0" w:space="0" w:color="auto"/>
      </w:divBdr>
    </w:div>
    <w:div w:id="352002148">
      <w:bodyDiv w:val="1"/>
      <w:marLeft w:val="0"/>
      <w:marRight w:val="0"/>
      <w:marTop w:val="0"/>
      <w:marBottom w:val="0"/>
      <w:divBdr>
        <w:top w:val="none" w:sz="0" w:space="0" w:color="auto"/>
        <w:left w:val="none" w:sz="0" w:space="0" w:color="auto"/>
        <w:bottom w:val="none" w:sz="0" w:space="0" w:color="auto"/>
        <w:right w:val="none" w:sz="0" w:space="0" w:color="auto"/>
      </w:divBdr>
    </w:div>
    <w:div w:id="426311747">
      <w:bodyDiv w:val="1"/>
      <w:marLeft w:val="0"/>
      <w:marRight w:val="0"/>
      <w:marTop w:val="0"/>
      <w:marBottom w:val="0"/>
      <w:divBdr>
        <w:top w:val="none" w:sz="0" w:space="0" w:color="auto"/>
        <w:left w:val="none" w:sz="0" w:space="0" w:color="auto"/>
        <w:bottom w:val="none" w:sz="0" w:space="0" w:color="auto"/>
        <w:right w:val="none" w:sz="0" w:space="0" w:color="auto"/>
      </w:divBdr>
    </w:div>
    <w:div w:id="472527973">
      <w:bodyDiv w:val="1"/>
      <w:marLeft w:val="0"/>
      <w:marRight w:val="0"/>
      <w:marTop w:val="0"/>
      <w:marBottom w:val="0"/>
      <w:divBdr>
        <w:top w:val="none" w:sz="0" w:space="0" w:color="auto"/>
        <w:left w:val="none" w:sz="0" w:space="0" w:color="auto"/>
        <w:bottom w:val="none" w:sz="0" w:space="0" w:color="auto"/>
        <w:right w:val="none" w:sz="0" w:space="0" w:color="auto"/>
      </w:divBdr>
    </w:div>
    <w:div w:id="608590838">
      <w:bodyDiv w:val="1"/>
      <w:marLeft w:val="0"/>
      <w:marRight w:val="0"/>
      <w:marTop w:val="0"/>
      <w:marBottom w:val="0"/>
      <w:divBdr>
        <w:top w:val="none" w:sz="0" w:space="0" w:color="auto"/>
        <w:left w:val="none" w:sz="0" w:space="0" w:color="auto"/>
        <w:bottom w:val="none" w:sz="0" w:space="0" w:color="auto"/>
        <w:right w:val="none" w:sz="0" w:space="0" w:color="auto"/>
      </w:divBdr>
    </w:div>
    <w:div w:id="627127929">
      <w:bodyDiv w:val="1"/>
      <w:marLeft w:val="0"/>
      <w:marRight w:val="0"/>
      <w:marTop w:val="0"/>
      <w:marBottom w:val="0"/>
      <w:divBdr>
        <w:top w:val="none" w:sz="0" w:space="0" w:color="auto"/>
        <w:left w:val="none" w:sz="0" w:space="0" w:color="auto"/>
        <w:bottom w:val="none" w:sz="0" w:space="0" w:color="auto"/>
        <w:right w:val="none" w:sz="0" w:space="0" w:color="auto"/>
      </w:divBdr>
    </w:div>
    <w:div w:id="685253725">
      <w:bodyDiv w:val="1"/>
      <w:marLeft w:val="0"/>
      <w:marRight w:val="0"/>
      <w:marTop w:val="0"/>
      <w:marBottom w:val="0"/>
      <w:divBdr>
        <w:top w:val="none" w:sz="0" w:space="0" w:color="auto"/>
        <w:left w:val="none" w:sz="0" w:space="0" w:color="auto"/>
        <w:bottom w:val="none" w:sz="0" w:space="0" w:color="auto"/>
        <w:right w:val="none" w:sz="0" w:space="0" w:color="auto"/>
      </w:divBdr>
    </w:div>
    <w:div w:id="693579667">
      <w:bodyDiv w:val="1"/>
      <w:marLeft w:val="0"/>
      <w:marRight w:val="0"/>
      <w:marTop w:val="0"/>
      <w:marBottom w:val="0"/>
      <w:divBdr>
        <w:top w:val="none" w:sz="0" w:space="0" w:color="auto"/>
        <w:left w:val="none" w:sz="0" w:space="0" w:color="auto"/>
        <w:bottom w:val="none" w:sz="0" w:space="0" w:color="auto"/>
        <w:right w:val="none" w:sz="0" w:space="0" w:color="auto"/>
      </w:divBdr>
    </w:div>
    <w:div w:id="776950658">
      <w:bodyDiv w:val="1"/>
      <w:marLeft w:val="0"/>
      <w:marRight w:val="0"/>
      <w:marTop w:val="0"/>
      <w:marBottom w:val="0"/>
      <w:divBdr>
        <w:top w:val="none" w:sz="0" w:space="0" w:color="auto"/>
        <w:left w:val="none" w:sz="0" w:space="0" w:color="auto"/>
        <w:bottom w:val="none" w:sz="0" w:space="0" w:color="auto"/>
        <w:right w:val="none" w:sz="0" w:space="0" w:color="auto"/>
      </w:divBdr>
    </w:div>
    <w:div w:id="796068346">
      <w:bodyDiv w:val="1"/>
      <w:marLeft w:val="0"/>
      <w:marRight w:val="0"/>
      <w:marTop w:val="0"/>
      <w:marBottom w:val="0"/>
      <w:divBdr>
        <w:top w:val="none" w:sz="0" w:space="0" w:color="auto"/>
        <w:left w:val="none" w:sz="0" w:space="0" w:color="auto"/>
        <w:bottom w:val="none" w:sz="0" w:space="0" w:color="auto"/>
        <w:right w:val="none" w:sz="0" w:space="0" w:color="auto"/>
      </w:divBdr>
    </w:div>
    <w:div w:id="928655427">
      <w:bodyDiv w:val="1"/>
      <w:marLeft w:val="0"/>
      <w:marRight w:val="0"/>
      <w:marTop w:val="0"/>
      <w:marBottom w:val="0"/>
      <w:divBdr>
        <w:top w:val="none" w:sz="0" w:space="0" w:color="auto"/>
        <w:left w:val="none" w:sz="0" w:space="0" w:color="auto"/>
        <w:bottom w:val="none" w:sz="0" w:space="0" w:color="auto"/>
        <w:right w:val="none" w:sz="0" w:space="0" w:color="auto"/>
      </w:divBdr>
    </w:div>
    <w:div w:id="997540240">
      <w:bodyDiv w:val="1"/>
      <w:marLeft w:val="0"/>
      <w:marRight w:val="0"/>
      <w:marTop w:val="0"/>
      <w:marBottom w:val="0"/>
      <w:divBdr>
        <w:top w:val="none" w:sz="0" w:space="0" w:color="auto"/>
        <w:left w:val="none" w:sz="0" w:space="0" w:color="auto"/>
        <w:bottom w:val="none" w:sz="0" w:space="0" w:color="auto"/>
        <w:right w:val="none" w:sz="0" w:space="0" w:color="auto"/>
      </w:divBdr>
    </w:div>
    <w:div w:id="1048456113">
      <w:bodyDiv w:val="1"/>
      <w:marLeft w:val="0"/>
      <w:marRight w:val="0"/>
      <w:marTop w:val="0"/>
      <w:marBottom w:val="0"/>
      <w:divBdr>
        <w:top w:val="none" w:sz="0" w:space="0" w:color="auto"/>
        <w:left w:val="none" w:sz="0" w:space="0" w:color="auto"/>
        <w:bottom w:val="none" w:sz="0" w:space="0" w:color="auto"/>
        <w:right w:val="none" w:sz="0" w:space="0" w:color="auto"/>
      </w:divBdr>
    </w:div>
    <w:div w:id="1070077338">
      <w:bodyDiv w:val="1"/>
      <w:marLeft w:val="0"/>
      <w:marRight w:val="0"/>
      <w:marTop w:val="0"/>
      <w:marBottom w:val="0"/>
      <w:divBdr>
        <w:top w:val="none" w:sz="0" w:space="0" w:color="auto"/>
        <w:left w:val="none" w:sz="0" w:space="0" w:color="auto"/>
        <w:bottom w:val="none" w:sz="0" w:space="0" w:color="auto"/>
        <w:right w:val="none" w:sz="0" w:space="0" w:color="auto"/>
      </w:divBdr>
    </w:div>
    <w:div w:id="1244725298">
      <w:bodyDiv w:val="1"/>
      <w:marLeft w:val="0"/>
      <w:marRight w:val="0"/>
      <w:marTop w:val="0"/>
      <w:marBottom w:val="0"/>
      <w:divBdr>
        <w:top w:val="none" w:sz="0" w:space="0" w:color="auto"/>
        <w:left w:val="none" w:sz="0" w:space="0" w:color="auto"/>
        <w:bottom w:val="none" w:sz="0" w:space="0" w:color="auto"/>
        <w:right w:val="none" w:sz="0" w:space="0" w:color="auto"/>
      </w:divBdr>
    </w:div>
    <w:div w:id="1254515112">
      <w:bodyDiv w:val="1"/>
      <w:marLeft w:val="0"/>
      <w:marRight w:val="0"/>
      <w:marTop w:val="0"/>
      <w:marBottom w:val="0"/>
      <w:divBdr>
        <w:top w:val="none" w:sz="0" w:space="0" w:color="auto"/>
        <w:left w:val="none" w:sz="0" w:space="0" w:color="auto"/>
        <w:bottom w:val="none" w:sz="0" w:space="0" w:color="auto"/>
        <w:right w:val="none" w:sz="0" w:space="0" w:color="auto"/>
      </w:divBdr>
    </w:div>
    <w:div w:id="1284773681">
      <w:bodyDiv w:val="1"/>
      <w:marLeft w:val="0"/>
      <w:marRight w:val="0"/>
      <w:marTop w:val="0"/>
      <w:marBottom w:val="0"/>
      <w:divBdr>
        <w:top w:val="none" w:sz="0" w:space="0" w:color="auto"/>
        <w:left w:val="none" w:sz="0" w:space="0" w:color="auto"/>
        <w:bottom w:val="none" w:sz="0" w:space="0" w:color="auto"/>
        <w:right w:val="none" w:sz="0" w:space="0" w:color="auto"/>
      </w:divBdr>
    </w:div>
    <w:div w:id="1335377439">
      <w:bodyDiv w:val="1"/>
      <w:marLeft w:val="0"/>
      <w:marRight w:val="0"/>
      <w:marTop w:val="0"/>
      <w:marBottom w:val="0"/>
      <w:divBdr>
        <w:top w:val="none" w:sz="0" w:space="0" w:color="auto"/>
        <w:left w:val="none" w:sz="0" w:space="0" w:color="auto"/>
        <w:bottom w:val="none" w:sz="0" w:space="0" w:color="auto"/>
        <w:right w:val="none" w:sz="0" w:space="0" w:color="auto"/>
      </w:divBdr>
    </w:div>
    <w:div w:id="1476528451">
      <w:bodyDiv w:val="1"/>
      <w:marLeft w:val="0"/>
      <w:marRight w:val="0"/>
      <w:marTop w:val="0"/>
      <w:marBottom w:val="0"/>
      <w:divBdr>
        <w:top w:val="none" w:sz="0" w:space="0" w:color="auto"/>
        <w:left w:val="none" w:sz="0" w:space="0" w:color="auto"/>
        <w:bottom w:val="none" w:sz="0" w:space="0" w:color="auto"/>
        <w:right w:val="none" w:sz="0" w:space="0" w:color="auto"/>
      </w:divBdr>
    </w:div>
    <w:div w:id="1551108986">
      <w:bodyDiv w:val="1"/>
      <w:marLeft w:val="0"/>
      <w:marRight w:val="0"/>
      <w:marTop w:val="0"/>
      <w:marBottom w:val="0"/>
      <w:divBdr>
        <w:top w:val="none" w:sz="0" w:space="0" w:color="auto"/>
        <w:left w:val="none" w:sz="0" w:space="0" w:color="auto"/>
        <w:bottom w:val="none" w:sz="0" w:space="0" w:color="auto"/>
        <w:right w:val="none" w:sz="0" w:space="0" w:color="auto"/>
      </w:divBdr>
    </w:div>
    <w:div w:id="1687056072">
      <w:bodyDiv w:val="1"/>
      <w:marLeft w:val="0"/>
      <w:marRight w:val="0"/>
      <w:marTop w:val="0"/>
      <w:marBottom w:val="0"/>
      <w:divBdr>
        <w:top w:val="none" w:sz="0" w:space="0" w:color="auto"/>
        <w:left w:val="none" w:sz="0" w:space="0" w:color="auto"/>
        <w:bottom w:val="none" w:sz="0" w:space="0" w:color="auto"/>
        <w:right w:val="none" w:sz="0" w:space="0" w:color="auto"/>
      </w:divBdr>
    </w:div>
    <w:div w:id="1772313689">
      <w:bodyDiv w:val="1"/>
      <w:marLeft w:val="0"/>
      <w:marRight w:val="0"/>
      <w:marTop w:val="0"/>
      <w:marBottom w:val="0"/>
      <w:divBdr>
        <w:top w:val="none" w:sz="0" w:space="0" w:color="auto"/>
        <w:left w:val="none" w:sz="0" w:space="0" w:color="auto"/>
        <w:bottom w:val="none" w:sz="0" w:space="0" w:color="auto"/>
        <w:right w:val="none" w:sz="0" w:space="0" w:color="auto"/>
      </w:divBdr>
    </w:div>
    <w:div w:id="1811284745">
      <w:bodyDiv w:val="1"/>
      <w:marLeft w:val="0"/>
      <w:marRight w:val="0"/>
      <w:marTop w:val="0"/>
      <w:marBottom w:val="0"/>
      <w:divBdr>
        <w:top w:val="none" w:sz="0" w:space="0" w:color="auto"/>
        <w:left w:val="none" w:sz="0" w:space="0" w:color="auto"/>
        <w:bottom w:val="none" w:sz="0" w:space="0" w:color="auto"/>
        <w:right w:val="none" w:sz="0" w:space="0" w:color="auto"/>
      </w:divBdr>
    </w:div>
    <w:div w:id="2094425184">
      <w:bodyDiv w:val="1"/>
      <w:marLeft w:val="0"/>
      <w:marRight w:val="0"/>
      <w:marTop w:val="0"/>
      <w:marBottom w:val="0"/>
      <w:divBdr>
        <w:top w:val="none" w:sz="0" w:space="0" w:color="auto"/>
        <w:left w:val="none" w:sz="0" w:space="0" w:color="auto"/>
        <w:bottom w:val="none" w:sz="0" w:space="0" w:color="auto"/>
        <w:right w:val="none" w:sz="0" w:space="0" w:color="auto"/>
      </w:divBdr>
    </w:div>
    <w:div w:id="211805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consultantplus://offline/ref=C3CC37A56672B21B527E4B0CE25EB6B77BA58E56F3454F89A37A6020AD90D8FB1B76260BB18454nBTA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808D44-0072-4746-A06A-8E120DA4720E}">
  <ds:schemaRefs>
    <ds:schemaRef ds:uri="http://schemas.microsoft.com/office/2006/documentManagement/types"/>
    <ds:schemaRef ds:uri="http://www.w3.org/XML/1998/namespace"/>
    <ds:schemaRef ds:uri="http://purl.org/dc/dcmitype/"/>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AB742303-4ACF-4061-9F3B-60F4FD149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90</Pages>
  <Words>44548</Words>
  <Characters>253927</Characters>
  <Application>Microsoft Office Word</Application>
  <DocSecurity>0</DocSecurity>
  <Lines>2116</Lines>
  <Paragraphs>595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2023-10-30T05:05:00Z</dcterms:created>
  <dcterms:modified xsi:type="dcterms:W3CDTF">2023-10-30T05:05:00Z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